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E83A" w14:textId="5E8E4CF2" w:rsidR="0031558D" w:rsidRPr="001930D2" w:rsidRDefault="001930D2" w:rsidP="001930D2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bookmarkStart w:id="1" w:name="_Hlk88746799"/>
      <w:r w:rsidRPr="001930D2">
        <w:rPr>
          <w:rFonts w:ascii="Times New Roman" w:hAnsi="Times New Roman" w:cs="Times New Roman"/>
          <w:b/>
          <w:bCs/>
        </w:rPr>
        <w:t>ТОВАРИСТВО З ОБМЕЖЕНОЮ ВІДПОВІДАЛЬНІСТЮ «АДВЕНТ»</w:t>
      </w:r>
      <w:bookmarkEnd w:id="0"/>
      <w:r w:rsidRPr="001930D2">
        <w:rPr>
          <w:rFonts w:ascii="Times New Roman" w:hAnsi="Times New Roman" w:cs="Times New Roman"/>
          <w:b/>
          <w:bCs/>
        </w:rPr>
        <w:br/>
        <w:t>(ТОВ «АДВЕНТ»)</w:t>
      </w:r>
    </w:p>
    <w:p w14:paraId="6E4E036C" w14:textId="77777777" w:rsidR="001930D2" w:rsidRDefault="001930D2" w:rsidP="001930D2">
      <w:pPr>
        <w:rPr>
          <w:rFonts w:ascii="Times New Roman" w:hAnsi="Times New Roman" w:cs="Times New Roman"/>
        </w:rPr>
      </w:pPr>
    </w:p>
    <w:p w14:paraId="4A07608E" w14:textId="41E62791" w:rsidR="0031558D" w:rsidRPr="001930D2" w:rsidRDefault="0031558D" w:rsidP="001930D2">
      <w:pPr>
        <w:jc w:val="center"/>
        <w:rPr>
          <w:rFonts w:ascii="Times New Roman" w:hAnsi="Times New Roman" w:cs="Times New Roman"/>
          <w:b/>
          <w:bCs/>
          <w:spacing w:val="60"/>
        </w:rPr>
      </w:pPr>
      <w:r w:rsidRPr="001930D2">
        <w:rPr>
          <w:rFonts w:ascii="Times New Roman" w:hAnsi="Times New Roman" w:cs="Times New Roman"/>
          <w:b/>
          <w:bCs/>
          <w:spacing w:val="60"/>
        </w:rPr>
        <w:t>НАКАЗ</w:t>
      </w:r>
    </w:p>
    <w:p w14:paraId="180FF2E4" w14:textId="77777777" w:rsidR="0031558D" w:rsidRPr="001930D2" w:rsidRDefault="0031558D" w:rsidP="001930D2">
      <w:pPr>
        <w:rPr>
          <w:rFonts w:ascii="Times New Roman" w:hAnsi="Times New Roman" w:cs="Times New Roman"/>
        </w:rPr>
      </w:pPr>
    </w:p>
    <w:p w14:paraId="2B69E5AB" w14:textId="044874DC" w:rsidR="0031558D" w:rsidRPr="001930D2" w:rsidRDefault="001930D2" w:rsidP="00193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24.11.</w:t>
      </w:r>
      <w:r w:rsidR="008F3D94" w:rsidRPr="001930D2">
        <w:rPr>
          <w:rFonts w:ascii="Times New Roman" w:hAnsi="Times New Roman" w:cs="Times New Roman"/>
        </w:rPr>
        <w:t>20</w:t>
      </w:r>
      <w:r w:rsidR="00FC22AB" w:rsidRPr="001930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8F3D94" w:rsidRPr="001930D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8F3D94" w:rsidRPr="001930D2">
        <w:rPr>
          <w:rFonts w:ascii="Times New Roman" w:hAnsi="Times New Roman" w:cs="Times New Roman"/>
        </w:rPr>
        <w:t xml:space="preserve">Київ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CC7DB3">
        <w:rPr>
          <w:rFonts w:ascii="Times New Roman" w:hAnsi="Times New Roman" w:cs="Times New Roman"/>
        </w:rPr>
        <w:t xml:space="preserve">      </w:t>
      </w:r>
      <w:r w:rsidR="008F3D94" w:rsidRPr="001930D2">
        <w:rPr>
          <w:rFonts w:ascii="Times New Roman" w:hAnsi="Times New Roman" w:cs="Times New Roman"/>
        </w:rPr>
        <w:t xml:space="preserve">      № </w:t>
      </w:r>
      <w:r>
        <w:rPr>
          <w:rFonts w:ascii="Times New Roman" w:hAnsi="Times New Roman" w:cs="Times New Roman"/>
        </w:rPr>
        <w:t>87</w:t>
      </w:r>
    </w:p>
    <w:p w14:paraId="189CA365" w14:textId="77777777" w:rsidR="0031558D" w:rsidRPr="001930D2" w:rsidRDefault="0031558D" w:rsidP="001930D2">
      <w:pPr>
        <w:rPr>
          <w:rFonts w:ascii="Times New Roman" w:hAnsi="Times New Roman" w:cs="Times New Roman"/>
        </w:rPr>
      </w:pPr>
    </w:p>
    <w:p w14:paraId="5A731DED" w14:textId="1E462E67" w:rsidR="00235434" w:rsidRPr="001930D2" w:rsidRDefault="00235434" w:rsidP="001930D2">
      <w:pPr>
        <w:rPr>
          <w:rFonts w:ascii="Times New Roman" w:hAnsi="Times New Roman" w:cs="Times New Roman"/>
          <w:b/>
          <w:bCs/>
        </w:rPr>
      </w:pPr>
      <w:bookmarkStart w:id="2" w:name="_Hlk120172933"/>
      <w:r w:rsidRPr="001930D2">
        <w:rPr>
          <w:rFonts w:ascii="Times New Roman" w:hAnsi="Times New Roman" w:cs="Times New Roman"/>
          <w:b/>
          <w:bCs/>
        </w:rPr>
        <w:t>Про призначення ос</w:t>
      </w:r>
      <w:r w:rsidR="003147E9" w:rsidRPr="001930D2">
        <w:rPr>
          <w:rFonts w:ascii="Times New Roman" w:hAnsi="Times New Roman" w:cs="Times New Roman"/>
          <w:b/>
          <w:bCs/>
        </w:rPr>
        <w:t>і</w:t>
      </w:r>
      <w:r w:rsidRPr="001930D2">
        <w:rPr>
          <w:rFonts w:ascii="Times New Roman" w:hAnsi="Times New Roman" w:cs="Times New Roman"/>
          <w:b/>
          <w:bCs/>
        </w:rPr>
        <w:t>б,</w:t>
      </w:r>
      <w:r w:rsidR="00264991" w:rsidRPr="001930D2">
        <w:rPr>
          <w:rFonts w:ascii="Times New Roman" w:hAnsi="Times New Roman" w:cs="Times New Roman"/>
          <w:b/>
          <w:bCs/>
        </w:rPr>
        <w:t xml:space="preserve"> </w:t>
      </w:r>
      <w:r w:rsidRPr="001930D2">
        <w:rPr>
          <w:rFonts w:ascii="Times New Roman" w:hAnsi="Times New Roman" w:cs="Times New Roman"/>
          <w:b/>
          <w:bCs/>
        </w:rPr>
        <w:t>відповідальн</w:t>
      </w:r>
      <w:r w:rsidR="003147E9" w:rsidRPr="001930D2">
        <w:rPr>
          <w:rFonts w:ascii="Times New Roman" w:hAnsi="Times New Roman" w:cs="Times New Roman"/>
          <w:b/>
          <w:bCs/>
        </w:rPr>
        <w:t>их</w:t>
      </w:r>
      <w:r w:rsidR="001930D2" w:rsidRPr="001930D2">
        <w:rPr>
          <w:rFonts w:ascii="Times New Roman" w:hAnsi="Times New Roman" w:cs="Times New Roman"/>
          <w:b/>
          <w:bCs/>
        </w:rPr>
        <w:br/>
      </w:r>
      <w:r w:rsidRPr="001930D2">
        <w:rPr>
          <w:rFonts w:ascii="Times New Roman" w:hAnsi="Times New Roman" w:cs="Times New Roman"/>
          <w:b/>
          <w:bCs/>
        </w:rPr>
        <w:t xml:space="preserve">за </w:t>
      </w:r>
      <w:r w:rsidR="003147E9" w:rsidRPr="001930D2">
        <w:rPr>
          <w:rFonts w:ascii="Times New Roman" w:hAnsi="Times New Roman" w:cs="Times New Roman"/>
          <w:b/>
          <w:bCs/>
        </w:rPr>
        <w:t>технічний стан</w:t>
      </w:r>
      <w:r w:rsidR="00A92B91">
        <w:rPr>
          <w:rFonts w:ascii="Times New Roman" w:hAnsi="Times New Roman" w:cs="Times New Roman"/>
          <w:b/>
          <w:bCs/>
        </w:rPr>
        <w:t>, обслуговування</w:t>
      </w:r>
      <w:r w:rsidR="003147E9" w:rsidRPr="001930D2">
        <w:rPr>
          <w:rFonts w:ascii="Times New Roman" w:hAnsi="Times New Roman" w:cs="Times New Roman"/>
          <w:b/>
          <w:bCs/>
        </w:rPr>
        <w:t xml:space="preserve"> і </w:t>
      </w:r>
      <w:bookmarkStart w:id="3" w:name="_Hlk120142895"/>
      <w:r w:rsidRPr="001930D2">
        <w:rPr>
          <w:rFonts w:ascii="Times New Roman" w:hAnsi="Times New Roman" w:cs="Times New Roman"/>
          <w:b/>
          <w:bCs/>
        </w:rPr>
        <w:t>безпечн</w:t>
      </w:r>
      <w:r w:rsidR="008F3D94" w:rsidRPr="001930D2">
        <w:rPr>
          <w:rFonts w:ascii="Times New Roman" w:hAnsi="Times New Roman" w:cs="Times New Roman"/>
          <w:b/>
          <w:bCs/>
        </w:rPr>
        <w:t>у</w:t>
      </w:r>
      <w:r w:rsidRPr="001930D2">
        <w:rPr>
          <w:rFonts w:ascii="Times New Roman" w:hAnsi="Times New Roman" w:cs="Times New Roman"/>
          <w:b/>
          <w:bCs/>
        </w:rPr>
        <w:t xml:space="preserve"> </w:t>
      </w:r>
      <w:r w:rsidR="001930D2" w:rsidRPr="001930D2">
        <w:rPr>
          <w:rFonts w:ascii="Times New Roman" w:hAnsi="Times New Roman" w:cs="Times New Roman"/>
          <w:b/>
          <w:bCs/>
        </w:rPr>
        <w:br/>
      </w:r>
      <w:r w:rsidR="008F3D94" w:rsidRPr="001930D2">
        <w:rPr>
          <w:rFonts w:ascii="Times New Roman" w:hAnsi="Times New Roman" w:cs="Times New Roman"/>
          <w:b/>
          <w:bCs/>
        </w:rPr>
        <w:t xml:space="preserve">експлуатацію </w:t>
      </w:r>
      <w:bookmarkStart w:id="4" w:name="_Hlk120142839"/>
      <w:r w:rsidR="008F3D94" w:rsidRPr="001930D2">
        <w:rPr>
          <w:rFonts w:ascii="Times New Roman" w:hAnsi="Times New Roman" w:cs="Times New Roman"/>
          <w:b/>
          <w:bCs/>
        </w:rPr>
        <w:t>електрогенератора</w:t>
      </w:r>
      <w:bookmarkEnd w:id="4"/>
    </w:p>
    <w:bookmarkEnd w:id="3"/>
    <w:bookmarkEnd w:id="2"/>
    <w:p w14:paraId="0D4FE345" w14:textId="77777777" w:rsidR="00235434" w:rsidRPr="001930D2" w:rsidRDefault="00235434" w:rsidP="001930D2">
      <w:pPr>
        <w:rPr>
          <w:rFonts w:ascii="Times New Roman" w:hAnsi="Times New Roman" w:cs="Times New Roman"/>
        </w:rPr>
      </w:pPr>
    </w:p>
    <w:p w14:paraId="28A5CAAC" w14:textId="7F93CCD4" w:rsidR="00235434" w:rsidRPr="001930D2" w:rsidRDefault="008F3D94" w:rsidP="001930D2">
      <w:pPr>
        <w:ind w:firstLine="567"/>
        <w:jc w:val="both"/>
        <w:rPr>
          <w:rFonts w:ascii="Times New Roman" w:hAnsi="Times New Roman" w:cs="Times New Roman"/>
        </w:rPr>
      </w:pPr>
      <w:r w:rsidRPr="001930D2">
        <w:rPr>
          <w:rFonts w:ascii="Times New Roman" w:hAnsi="Times New Roman" w:cs="Times New Roman"/>
        </w:rPr>
        <w:t>На виконання ст.</w:t>
      </w:r>
      <w:r w:rsidR="001930D2">
        <w:rPr>
          <w:rFonts w:ascii="Times New Roman" w:hAnsi="Times New Roman" w:cs="Times New Roman"/>
        </w:rPr>
        <w:t xml:space="preserve"> </w:t>
      </w:r>
      <w:r w:rsidRPr="001930D2">
        <w:rPr>
          <w:rFonts w:ascii="Times New Roman" w:hAnsi="Times New Roman" w:cs="Times New Roman"/>
        </w:rPr>
        <w:t xml:space="preserve">13 Закону </w:t>
      </w:r>
      <w:r w:rsidR="001930D2">
        <w:rPr>
          <w:rFonts w:ascii="Times New Roman" w:hAnsi="Times New Roman" w:cs="Times New Roman"/>
        </w:rPr>
        <w:t>п</w:t>
      </w:r>
      <w:r w:rsidRPr="001930D2">
        <w:rPr>
          <w:rFonts w:ascii="Times New Roman" w:hAnsi="Times New Roman" w:cs="Times New Roman"/>
        </w:rPr>
        <w:t>ро охорону праці</w:t>
      </w:r>
      <w:r w:rsidR="002F6545">
        <w:rPr>
          <w:rFonts w:ascii="Times New Roman" w:hAnsi="Times New Roman" w:cs="Times New Roman"/>
        </w:rPr>
        <w:t>;</w:t>
      </w:r>
      <w:r w:rsidRPr="001930D2">
        <w:rPr>
          <w:rFonts w:ascii="Times New Roman" w:hAnsi="Times New Roman" w:cs="Times New Roman"/>
        </w:rPr>
        <w:t xml:space="preserve"> Правил безпечної експлуатації електроустановок споживачів, </w:t>
      </w:r>
      <w:r w:rsidR="002F6545" w:rsidRPr="002F6545">
        <w:rPr>
          <w:rFonts w:ascii="Times New Roman" w:hAnsi="Times New Roman" w:cs="Times New Roman"/>
        </w:rPr>
        <w:t>затверджен</w:t>
      </w:r>
      <w:r w:rsidR="002F6545">
        <w:rPr>
          <w:rFonts w:ascii="Times New Roman" w:hAnsi="Times New Roman" w:cs="Times New Roman"/>
        </w:rPr>
        <w:t>их</w:t>
      </w:r>
      <w:r w:rsidR="002F6545" w:rsidRPr="002F6545">
        <w:rPr>
          <w:rFonts w:ascii="Times New Roman" w:hAnsi="Times New Roman" w:cs="Times New Roman"/>
        </w:rPr>
        <w:t xml:space="preserve"> наказом Держнаглядохоронпраці від 09.01.1998 №</w:t>
      </w:r>
      <w:r w:rsidR="004B7715">
        <w:rPr>
          <w:rFonts w:ascii="Times New Roman" w:hAnsi="Times New Roman" w:cs="Times New Roman"/>
        </w:rPr>
        <w:t> </w:t>
      </w:r>
      <w:r w:rsidR="002F6545" w:rsidRPr="002F6545">
        <w:rPr>
          <w:rFonts w:ascii="Times New Roman" w:hAnsi="Times New Roman" w:cs="Times New Roman"/>
        </w:rPr>
        <w:t>4;</w:t>
      </w:r>
      <w:r w:rsidR="002F6545">
        <w:rPr>
          <w:rFonts w:ascii="Times New Roman" w:hAnsi="Times New Roman" w:cs="Times New Roman"/>
        </w:rPr>
        <w:t xml:space="preserve"> </w:t>
      </w:r>
      <w:r w:rsidRPr="001930D2">
        <w:rPr>
          <w:rFonts w:ascii="Times New Roman" w:hAnsi="Times New Roman" w:cs="Times New Roman"/>
        </w:rPr>
        <w:t xml:space="preserve">Правил технічної експлуатації електроустановок споживачів, </w:t>
      </w:r>
      <w:r w:rsidR="002F6545" w:rsidRPr="002F6545">
        <w:rPr>
          <w:rFonts w:ascii="Times New Roman" w:hAnsi="Times New Roman" w:cs="Times New Roman"/>
        </w:rPr>
        <w:t>затверджених наказом Мінпаливенерго від 25.07 2006 № 258</w:t>
      </w:r>
      <w:r w:rsidR="00CC7DB3">
        <w:rPr>
          <w:rFonts w:ascii="Times New Roman" w:hAnsi="Times New Roman" w:cs="Times New Roman"/>
        </w:rPr>
        <w:t>,</w:t>
      </w:r>
      <w:r w:rsidR="002F6545">
        <w:rPr>
          <w:rFonts w:ascii="Times New Roman" w:hAnsi="Times New Roman" w:cs="Times New Roman"/>
        </w:rPr>
        <w:t xml:space="preserve"> </w:t>
      </w:r>
      <w:r w:rsidR="00CC7DB3">
        <w:rPr>
          <w:rFonts w:ascii="Times New Roman" w:hAnsi="Times New Roman" w:cs="Times New Roman"/>
        </w:rPr>
        <w:t xml:space="preserve">і </w:t>
      </w:r>
      <w:r w:rsidRPr="001930D2">
        <w:rPr>
          <w:rFonts w:ascii="Times New Roman" w:hAnsi="Times New Roman" w:cs="Times New Roman"/>
        </w:rPr>
        <w:t xml:space="preserve">з метою виконання вимог щодо організації експлуатації електрогенератора, забезпечення його надійної, безпечної та безаварійної роботи  </w:t>
      </w:r>
    </w:p>
    <w:p w14:paraId="7B5CE459" w14:textId="77777777" w:rsidR="00235434" w:rsidRPr="001930D2" w:rsidRDefault="00235434" w:rsidP="001930D2">
      <w:pPr>
        <w:rPr>
          <w:rFonts w:ascii="Times New Roman" w:hAnsi="Times New Roman" w:cs="Times New Roman"/>
        </w:rPr>
      </w:pPr>
    </w:p>
    <w:p w14:paraId="35B12F8E" w14:textId="77777777" w:rsidR="00235434" w:rsidRPr="001930D2" w:rsidRDefault="00235434" w:rsidP="001930D2">
      <w:pPr>
        <w:rPr>
          <w:rFonts w:ascii="Times New Roman" w:hAnsi="Times New Roman" w:cs="Times New Roman"/>
        </w:rPr>
      </w:pPr>
      <w:r w:rsidRPr="001930D2">
        <w:rPr>
          <w:rFonts w:ascii="Times New Roman" w:hAnsi="Times New Roman" w:cs="Times New Roman"/>
        </w:rPr>
        <w:t>НАКАЗУЮ:</w:t>
      </w:r>
    </w:p>
    <w:p w14:paraId="697A32ED" w14:textId="77777777" w:rsidR="00235434" w:rsidRPr="001930D2" w:rsidRDefault="00235434" w:rsidP="001930D2">
      <w:pPr>
        <w:rPr>
          <w:rFonts w:ascii="Times New Roman" w:hAnsi="Times New Roman" w:cs="Times New Roman"/>
        </w:rPr>
      </w:pPr>
    </w:p>
    <w:p w14:paraId="35069500" w14:textId="77777777" w:rsidR="00457B91" w:rsidRDefault="009F0920" w:rsidP="001930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Призначити</w:t>
      </w:r>
      <w:r w:rsidR="00457B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88DE424" w14:textId="1990C25B" w:rsidR="00457B91" w:rsidRPr="00F10B91" w:rsidRDefault="009F0920" w:rsidP="00F10B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0B91">
        <w:rPr>
          <w:rFonts w:ascii="Times New Roman" w:hAnsi="Times New Roman" w:cs="Times New Roman"/>
        </w:rPr>
        <w:t>Ігоря ЛЕВІНА, головного енергетика</w:t>
      </w:r>
      <w:r w:rsidR="00457B91" w:rsidRPr="00F10B91">
        <w:rPr>
          <w:rFonts w:ascii="Times New Roman" w:hAnsi="Times New Roman" w:cs="Times New Roman"/>
        </w:rPr>
        <w:t xml:space="preserve"> —</w:t>
      </w:r>
      <w:r w:rsidRPr="00F10B91">
        <w:rPr>
          <w:rFonts w:ascii="Times New Roman" w:hAnsi="Times New Roman" w:cs="Times New Roman"/>
        </w:rPr>
        <w:t xml:space="preserve"> в</w:t>
      </w:r>
      <w:r w:rsidR="00235434" w:rsidRPr="00F10B91">
        <w:rPr>
          <w:rFonts w:ascii="Times New Roman" w:hAnsi="Times New Roman" w:cs="Times New Roman"/>
        </w:rPr>
        <w:t xml:space="preserve">ідповідальним за справний </w:t>
      </w:r>
      <w:bookmarkStart w:id="5" w:name="_Hlk120143254"/>
      <w:r w:rsidR="00235434" w:rsidRPr="00F10B91">
        <w:rPr>
          <w:rFonts w:ascii="Times New Roman" w:hAnsi="Times New Roman" w:cs="Times New Roman"/>
        </w:rPr>
        <w:t xml:space="preserve">технічний стан і </w:t>
      </w:r>
      <w:r w:rsidR="008F3D94" w:rsidRPr="00F10B91">
        <w:rPr>
          <w:rFonts w:ascii="Times New Roman" w:hAnsi="Times New Roman" w:cs="Times New Roman"/>
        </w:rPr>
        <w:t xml:space="preserve">безпечну експлуатацію </w:t>
      </w:r>
      <w:bookmarkStart w:id="6" w:name="_Hlk120143494"/>
      <w:r w:rsidR="008F3D94" w:rsidRPr="00F10B91">
        <w:rPr>
          <w:rFonts w:ascii="Times New Roman" w:hAnsi="Times New Roman" w:cs="Times New Roman"/>
        </w:rPr>
        <w:t>електрогенератора</w:t>
      </w:r>
      <w:bookmarkEnd w:id="6"/>
      <w:r w:rsidR="008F3D94" w:rsidRPr="00F10B91">
        <w:rPr>
          <w:rFonts w:ascii="Times New Roman" w:hAnsi="Times New Roman" w:cs="Times New Roman"/>
        </w:rPr>
        <w:t xml:space="preserve"> </w:t>
      </w:r>
      <w:bookmarkEnd w:id="5"/>
      <w:r w:rsidR="008F3D94" w:rsidRPr="00F10B91">
        <w:rPr>
          <w:rFonts w:ascii="Times New Roman" w:hAnsi="Times New Roman" w:cs="Times New Roman"/>
        </w:rPr>
        <w:t>ГД- 10</w:t>
      </w:r>
      <w:r w:rsidR="00457B91" w:rsidRPr="00F10B91">
        <w:rPr>
          <w:rFonts w:ascii="Times New Roman" w:hAnsi="Times New Roman" w:cs="Times New Roman"/>
        </w:rPr>
        <w:t>;</w:t>
      </w:r>
    </w:p>
    <w:p w14:paraId="10008DDC" w14:textId="37EF1DFB" w:rsidR="001600F7" w:rsidRPr="00F10B91" w:rsidRDefault="00457B91" w:rsidP="00F10B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0B91">
        <w:rPr>
          <w:rFonts w:ascii="Times New Roman" w:hAnsi="Times New Roman" w:cs="Times New Roman"/>
        </w:rPr>
        <w:t>Сергія ПЕТРЕНКА, механіка підприємства</w:t>
      </w:r>
      <w:r w:rsidRPr="00F10B91">
        <w:rPr>
          <w:rFonts w:ascii="Times New Roman" w:hAnsi="Times New Roman" w:cs="Times New Roman"/>
        </w:rPr>
        <w:t xml:space="preserve"> —</w:t>
      </w:r>
      <w:r w:rsidRPr="00F10B91">
        <w:rPr>
          <w:rFonts w:ascii="Times New Roman" w:hAnsi="Times New Roman" w:cs="Times New Roman"/>
        </w:rPr>
        <w:t xml:space="preserve"> особою, яка </w:t>
      </w:r>
      <w:r w:rsidR="00F10B91" w:rsidRPr="00F10B91">
        <w:rPr>
          <w:rFonts w:ascii="Times New Roman" w:hAnsi="Times New Roman" w:cs="Times New Roman"/>
        </w:rPr>
        <w:t>тимчасово виконуватиме обов’язки</w:t>
      </w:r>
      <w:r w:rsidRPr="00F10B91">
        <w:rPr>
          <w:rFonts w:ascii="Times New Roman" w:hAnsi="Times New Roman" w:cs="Times New Roman"/>
        </w:rPr>
        <w:t xml:space="preserve"> відповідального за технічний стан і безпечну експлуатацію електрогенератора у разі його відсутності (відпустка, хвороба тощо)</w:t>
      </w:r>
      <w:r w:rsidR="00F10B91" w:rsidRPr="00F10B91">
        <w:rPr>
          <w:rFonts w:ascii="Times New Roman" w:hAnsi="Times New Roman" w:cs="Times New Roman"/>
        </w:rPr>
        <w:t>;</w:t>
      </w:r>
    </w:p>
    <w:p w14:paraId="6B5E044B" w14:textId="549041E8" w:rsidR="00F10B91" w:rsidRPr="00F10B91" w:rsidRDefault="00F10B91" w:rsidP="00F10B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0B91">
        <w:rPr>
          <w:rFonts w:ascii="Times New Roman" w:hAnsi="Times New Roman" w:cs="Times New Roman"/>
        </w:rPr>
        <w:t>Юрія РУДКОВСЬКОГО, cлюсаря-ремонтника, який пройшов навчання з охорони праці у встановленому порядку та має відповідну кваліфікацію</w:t>
      </w:r>
      <w:r w:rsidRPr="00F10B91">
        <w:rPr>
          <w:rFonts w:ascii="Times New Roman" w:hAnsi="Times New Roman" w:cs="Times New Roman"/>
        </w:rPr>
        <w:t xml:space="preserve">, — </w:t>
      </w:r>
      <w:r w:rsidRPr="00F10B91">
        <w:rPr>
          <w:rFonts w:ascii="Times New Roman" w:hAnsi="Times New Roman" w:cs="Times New Roman"/>
        </w:rPr>
        <w:t>відповідальним за технічне обслуговування електрогенератора ГД-10</w:t>
      </w:r>
      <w:r w:rsidRPr="00F10B91">
        <w:rPr>
          <w:rFonts w:ascii="Times New Roman" w:hAnsi="Times New Roman" w:cs="Times New Roman"/>
        </w:rPr>
        <w:t>.</w:t>
      </w:r>
    </w:p>
    <w:p w14:paraId="5FC0234E" w14:textId="511D157D" w:rsidR="00235434" w:rsidRPr="001930D2" w:rsidRDefault="008F3D94" w:rsidP="00F10B91">
      <w:pPr>
        <w:ind w:firstLine="567"/>
        <w:jc w:val="both"/>
        <w:rPr>
          <w:rFonts w:ascii="Times New Roman" w:hAnsi="Times New Roman" w:cs="Times New Roman"/>
        </w:rPr>
      </w:pPr>
      <w:r w:rsidRPr="001930D2">
        <w:rPr>
          <w:rFonts w:ascii="Times New Roman" w:hAnsi="Times New Roman" w:cs="Times New Roman"/>
        </w:rPr>
        <w:t xml:space="preserve">2. Відповідальному за електрогосподарство забезпечити </w:t>
      </w:r>
      <w:bookmarkStart w:id="7" w:name="_Hlk120143424"/>
      <w:r w:rsidRPr="001930D2">
        <w:rPr>
          <w:rFonts w:ascii="Times New Roman" w:hAnsi="Times New Roman" w:cs="Times New Roman"/>
        </w:rPr>
        <w:t xml:space="preserve">утримання електрообладнання, електроустановок та мереж у робочому стані та їх експлуатацію згідно з вимогами </w:t>
      </w:r>
      <w:r w:rsidR="005B5ADA">
        <w:rPr>
          <w:rFonts w:ascii="Times New Roman" w:hAnsi="Times New Roman" w:cs="Times New Roman"/>
        </w:rPr>
        <w:t xml:space="preserve">чинних </w:t>
      </w:r>
      <w:r w:rsidRPr="001930D2">
        <w:rPr>
          <w:rFonts w:ascii="Times New Roman" w:hAnsi="Times New Roman" w:cs="Times New Roman"/>
        </w:rPr>
        <w:t>нормативно-правових актів.</w:t>
      </w:r>
      <w:r w:rsidR="00235434" w:rsidRPr="001930D2">
        <w:rPr>
          <w:rFonts w:ascii="Times New Roman" w:hAnsi="Times New Roman" w:cs="Times New Roman"/>
        </w:rPr>
        <w:t xml:space="preserve"> </w:t>
      </w:r>
      <w:bookmarkEnd w:id="7"/>
    </w:p>
    <w:p w14:paraId="69175E3F" w14:textId="60346194" w:rsidR="0041094D" w:rsidRPr="001930D2" w:rsidRDefault="00F10B91" w:rsidP="001930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76271" w:rsidRPr="001930D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Відповідальним о</w:t>
      </w:r>
      <w:r w:rsidR="0041094D" w:rsidRPr="001930D2">
        <w:rPr>
          <w:rFonts w:ascii="Times New Roman" w:hAnsi="Times New Roman" w:cs="Times New Roman"/>
        </w:rPr>
        <w:t>собам</w:t>
      </w:r>
      <w:r w:rsidR="005B5ADA">
        <w:rPr>
          <w:rFonts w:ascii="Times New Roman" w:hAnsi="Times New Roman" w:cs="Times New Roman"/>
        </w:rPr>
        <w:t>, вказани</w:t>
      </w:r>
      <w:r>
        <w:rPr>
          <w:rFonts w:ascii="Times New Roman" w:hAnsi="Times New Roman" w:cs="Times New Roman"/>
        </w:rPr>
        <w:t>м</w:t>
      </w:r>
      <w:r w:rsidR="005B5ADA">
        <w:rPr>
          <w:rFonts w:ascii="Times New Roman" w:hAnsi="Times New Roman" w:cs="Times New Roman"/>
        </w:rPr>
        <w:t xml:space="preserve"> у пункт</w:t>
      </w:r>
      <w:r>
        <w:rPr>
          <w:rFonts w:ascii="Times New Roman" w:hAnsi="Times New Roman" w:cs="Times New Roman"/>
        </w:rPr>
        <w:t>і 1</w:t>
      </w:r>
      <w:r w:rsidR="0041094D" w:rsidRPr="001930D2">
        <w:rPr>
          <w:rFonts w:ascii="Times New Roman" w:hAnsi="Times New Roman" w:cs="Times New Roman"/>
        </w:rPr>
        <w:t>:</w:t>
      </w:r>
    </w:p>
    <w:p w14:paraId="00DE0628" w14:textId="77777777" w:rsidR="005B5ADA" w:rsidRPr="005B5ADA" w:rsidRDefault="00376271" w:rsidP="005B5A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B5ADA">
        <w:rPr>
          <w:rFonts w:ascii="Times New Roman" w:hAnsi="Times New Roman" w:cs="Times New Roman"/>
        </w:rPr>
        <w:t>утрим</w:t>
      </w:r>
      <w:r w:rsidR="005B5ADA" w:rsidRPr="005B5ADA">
        <w:rPr>
          <w:rFonts w:ascii="Times New Roman" w:hAnsi="Times New Roman" w:cs="Times New Roman"/>
        </w:rPr>
        <w:t>увати</w:t>
      </w:r>
      <w:r w:rsidRPr="005B5ADA">
        <w:rPr>
          <w:rFonts w:ascii="Times New Roman" w:hAnsi="Times New Roman" w:cs="Times New Roman"/>
        </w:rPr>
        <w:t xml:space="preserve"> електрогенератор, електрообладнання та мереж</w:t>
      </w:r>
      <w:r w:rsidR="005B5ADA" w:rsidRPr="005B5ADA">
        <w:rPr>
          <w:rFonts w:ascii="Times New Roman" w:hAnsi="Times New Roman" w:cs="Times New Roman"/>
        </w:rPr>
        <w:t>і</w:t>
      </w:r>
      <w:r w:rsidRPr="005B5ADA">
        <w:rPr>
          <w:rFonts w:ascii="Times New Roman" w:hAnsi="Times New Roman" w:cs="Times New Roman"/>
        </w:rPr>
        <w:t xml:space="preserve"> у робочому стані</w:t>
      </w:r>
      <w:r w:rsidR="005B5ADA" w:rsidRPr="005B5ADA">
        <w:rPr>
          <w:rFonts w:ascii="Times New Roman" w:hAnsi="Times New Roman" w:cs="Times New Roman"/>
        </w:rPr>
        <w:t>;</w:t>
      </w:r>
    </w:p>
    <w:p w14:paraId="40877AD7" w14:textId="01F6755D" w:rsidR="003147E9" w:rsidRPr="005B5ADA" w:rsidRDefault="005B5ADA" w:rsidP="005B5A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B5ADA">
        <w:rPr>
          <w:rFonts w:ascii="Times New Roman" w:hAnsi="Times New Roman" w:cs="Times New Roman"/>
        </w:rPr>
        <w:t>забезпечувати</w:t>
      </w:r>
      <w:r w:rsidR="00376271" w:rsidRPr="005B5ADA">
        <w:rPr>
          <w:rFonts w:ascii="Times New Roman" w:hAnsi="Times New Roman" w:cs="Times New Roman"/>
        </w:rPr>
        <w:t xml:space="preserve"> їх безпечну експлуатацію згідно з вимогами </w:t>
      </w:r>
      <w:r w:rsidR="00CC7DB3" w:rsidRPr="00CC7DB3">
        <w:rPr>
          <w:rFonts w:ascii="Times New Roman" w:hAnsi="Times New Roman" w:cs="Times New Roman"/>
        </w:rPr>
        <w:t>технічної документації</w:t>
      </w:r>
      <w:r w:rsidR="00CC7DB3" w:rsidRPr="00CC7DB3">
        <w:rPr>
          <w:rFonts w:ascii="Times New Roman" w:hAnsi="Times New Roman" w:cs="Times New Roman"/>
        </w:rPr>
        <w:t xml:space="preserve"> </w:t>
      </w:r>
      <w:r w:rsidR="00CC7DB3">
        <w:rPr>
          <w:rFonts w:ascii="Times New Roman" w:hAnsi="Times New Roman" w:cs="Times New Roman"/>
        </w:rPr>
        <w:t>і </w:t>
      </w:r>
      <w:r w:rsidRPr="005B5ADA">
        <w:rPr>
          <w:rFonts w:ascii="Times New Roman" w:hAnsi="Times New Roman" w:cs="Times New Roman"/>
        </w:rPr>
        <w:t xml:space="preserve">чинних </w:t>
      </w:r>
      <w:r w:rsidR="00376271" w:rsidRPr="005B5ADA">
        <w:rPr>
          <w:rFonts w:ascii="Times New Roman" w:hAnsi="Times New Roman" w:cs="Times New Roman"/>
        </w:rPr>
        <w:t>нормативно-правових актів;</w:t>
      </w:r>
    </w:p>
    <w:p w14:paraId="4271B2B6" w14:textId="77777777" w:rsidR="00F10B91" w:rsidRDefault="005B5ADA" w:rsidP="00F10B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B5ADA">
        <w:rPr>
          <w:rFonts w:ascii="Times New Roman" w:hAnsi="Times New Roman" w:cs="Times New Roman"/>
        </w:rPr>
        <w:t>проводити</w:t>
      </w:r>
      <w:r w:rsidR="003147E9" w:rsidRPr="005B5ADA">
        <w:rPr>
          <w:rFonts w:ascii="Times New Roman" w:hAnsi="Times New Roman" w:cs="Times New Roman"/>
        </w:rPr>
        <w:t xml:space="preserve"> щоденн</w:t>
      </w:r>
      <w:r w:rsidRPr="005B5ADA">
        <w:rPr>
          <w:rFonts w:ascii="Times New Roman" w:hAnsi="Times New Roman" w:cs="Times New Roman"/>
        </w:rPr>
        <w:t>е</w:t>
      </w:r>
      <w:r w:rsidR="007E3626" w:rsidRPr="005B5ADA">
        <w:rPr>
          <w:rFonts w:ascii="Times New Roman" w:hAnsi="Times New Roman" w:cs="Times New Roman"/>
        </w:rPr>
        <w:t xml:space="preserve"> і</w:t>
      </w:r>
      <w:r w:rsidR="003147E9" w:rsidRPr="005B5ADA">
        <w:rPr>
          <w:rFonts w:ascii="Times New Roman" w:hAnsi="Times New Roman" w:cs="Times New Roman"/>
        </w:rPr>
        <w:t xml:space="preserve"> періодичн</w:t>
      </w:r>
      <w:r w:rsidRPr="005B5ADA">
        <w:rPr>
          <w:rFonts w:ascii="Times New Roman" w:hAnsi="Times New Roman" w:cs="Times New Roman"/>
        </w:rPr>
        <w:t>е</w:t>
      </w:r>
      <w:r w:rsidR="003147E9" w:rsidRPr="005B5ADA">
        <w:rPr>
          <w:rFonts w:ascii="Times New Roman" w:hAnsi="Times New Roman" w:cs="Times New Roman"/>
        </w:rPr>
        <w:t xml:space="preserve"> технічн</w:t>
      </w:r>
      <w:r w:rsidRPr="005B5ADA">
        <w:rPr>
          <w:rFonts w:ascii="Times New Roman" w:hAnsi="Times New Roman" w:cs="Times New Roman"/>
        </w:rPr>
        <w:t>е</w:t>
      </w:r>
      <w:r w:rsidR="003147E9" w:rsidRPr="005B5ADA">
        <w:rPr>
          <w:rFonts w:ascii="Times New Roman" w:hAnsi="Times New Roman" w:cs="Times New Roman"/>
        </w:rPr>
        <w:t xml:space="preserve"> обслуговування </w:t>
      </w:r>
      <w:r w:rsidR="00376271" w:rsidRPr="005B5ADA">
        <w:rPr>
          <w:rFonts w:ascii="Times New Roman" w:hAnsi="Times New Roman" w:cs="Times New Roman"/>
        </w:rPr>
        <w:t>електрогенератора</w:t>
      </w:r>
      <w:r w:rsidR="005532A9" w:rsidRPr="005B5ADA">
        <w:rPr>
          <w:rFonts w:ascii="Times New Roman" w:hAnsi="Times New Roman" w:cs="Times New Roman"/>
        </w:rPr>
        <w:t xml:space="preserve"> </w:t>
      </w:r>
      <w:r w:rsidR="003147E9" w:rsidRPr="005B5ADA">
        <w:rPr>
          <w:rFonts w:ascii="Times New Roman" w:hAnsi="Times New Roman" w:cs="Times New Roman"/>
        </w:rPr>
        <w:t>відповідно до вимог експлуатаційних документів</w:t>
      </w:r>
      <w:r w:rsidR="00F10B91">
        <w:rPr>
          <w:rFonts w:ascii="Times New Roman" w:hAnsi="Times New Roman" w:cs="Times New Roman"/>
        </w:rPr>
        <w:t>;</w:t>
      </w:r>
    </w:p>
    <w:p w14:paraId="530AB824" w14:textId="58B1FDD2" w:rsidR="00F10B91" w:rsidRPr="00F10B91" w:rsidRDefault="00F10B91" w:rsidP="00F10B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B91">
        <w:rPr>
          <w:rFonts w:ascii="Times New Roman" w:hAnsi="Times New Roman" w:cs="Times New Roman"/>
        </w:rPr>
        <w:t>перевіряти справність і роботу генератора, систем автоматики та електромережі та</w:t>
      </w:r>
      <w:r>
        <w:rPr>
          <w:rFonts w:ascii="Times New Roman" w:hAnsi="Times New Roman" w:cs="Times New Roman"/>
        </w:rPr>
        <w:t> </w:t>
      </w:r>
      <w:r w:rsidR="001A1FC4">
        <w:rPr>
          <w:rFonts w:ascii="Times New Roman" w:hAnsi="Times New Roman" w:cs="Times New Roman"/>
        </w:rPr>
        <w:t>фіксувати</w:t>
      </w:r>
      <w:r w:rsidRPr="00F10B91">
        <w:rPr>
          <w:rFonts w:ascii="Times New Roman" w:hAnsi="Times New Roman" w:cs="Times New Roman"/>
        </w:rPr>
        <w:t xml:space="preserve"> результати перевірки в журнал</w:t>
      </w:r>
      <w:r w:rsidR="001A1FC4">
        <w:rPr>
          <w:rFonts w:ascii="Times New Roman" w:hAnsi="Times New Roman" w:cs="Times New Roman"/>
        </w:rPr>
        <w:t>і</w:t>
      </w:r>
      <w:r w:rsidRPr="00F10B91">
        <w:rPr>
          <w:rFonts w:ascii="Times New Roman" w:hAnsi="Times New Roman" w:cs="Times New Roman"/>
        </w:rPr>
        <w:t xml:space="preserve"> з експлуатації електрогенератора.</w:t>
      </w:r>
    </w:p>
    <w:p w14:paraId="17E13192" w14:textId="679C4392" w:rsidR="00235434" w:rsidRPr="001930D2" w:rsidRDefault="00F10B91" w:rsidP="001930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76271" w:rsidRPr="001930D2">
        <w:rPr>
          <w:rFonts w:ascii="Times New Roman" w:hAnsi="Times New Roman" w:cs="Times New Roman"/>
        </w:rPr>
        <w:t xml:space="preserve">. </w:t>
      </w:r>
      <w:r w:rsidRPr="00F10B91">
        <w:rPr>
          <w:rFonts w:ascii="Times New Roman" w:hAnsi="Times New Roman" w:cs="Times New Roman"/>
        </w:rPr>
        <w:t>Контроль за виконанням наказу покласти на Ігоря ЛЕВІНА, головного енергетика</w:t>
      </w:r>
      <w:r>
        <w:rPr>
          <w:rFonts w:ascii="Times New Roman" w:hAnsi="Times New Roman" w:cs="Times New Roman"/>
        </w:rPr>
        <w:t>.</w:t>
      </w:r>
    </w:p>
    <w:p w14:paraId="35377F43" w14:textId="77777777" w:rsidR="00235434" w:rsidRPr="001930D2" w:rsidRDefault="00235434" w:rsidP="001930D2">
      <w:pPr>
        <w:ind w:firstLine="567"/>
        <w:jc w:val="both"/>
        <w:rPr>
          <w:rFonts w:ascii="Times New Roman" w:hAnsi="Times New Roman" w:cs="Times New Roman"/>
        </w:rPr>
      </w:pPr>
      <w:r w:rsidRPr="001930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2D1A0349" w14:textId="77777777" w:rsidR="00235434" w:rsidRPr="001930D2" w:rsidRDefault="00235434" w:rsidP="001930D2">
      <w:pPr>
        <w:rPr>
          <w:rFonts w:ascii="Times New Roman" w:hAnsi="Times New Roman" w:cs="Times New Roman"/>
        </w:rPr>
      </w:pPr>
    </w:p>
    <w:p w14:paraId="39614012" w14:textId="2B7ADB7E" w:rsidR="0031558D" w:rsidRPr="001930D2" w:rsidRDefault="00422861" w:rsidP="001930D2">
      <w:pPr>
        <w:rPr>
          <w:rFonts w:ascii="Times New Roman" w:hAnsi="Times New Roman" w:cs="Times New Roman"/>
        </w:rPr>
      </w:pPr>
      <w:r w:rsidRPr="001930D2">
        <w:rPr>
          <w:rFonts w:ascii="Times New Roman" w:hAnsi="Times New Roman" w:cs="Times New Roman"/>
        </w:rPr>
        <w:t xml:space="preserve">Директор             </w:t>
      </w:r>
      <w:r w:rsidR="005B5ADA">
        <w:rPr>
          <w:rFonts w:ascii="Times New Roman" w:hAnsi="Times New Roman" w:cs="Times New Roman"/>
        </w:rPr>
        <w:t xml:space="preserve">                               </w:t>
      </w:r>
      <w:r w:rsidRPr="001930D2">
        <w:rPr>
          <w:rFonts w:ascii="Times New Roman" w:hAnsi="Times New Roman" w:cs="Times New Roman"/>
        </w:rPr>
        <w:t xml:space="preserve">   </w:t>
      </w:r>
      <w:r w:rsidR="005B5ADA" w:rsidRPr="005B5ADA">
        <w:rPr>
          <w:rFonts w:ascii="Times New Roman" w:hAnsi="Times New Roman" w:cs="Times New Roman"/>
          <w:i/>
          <w:iCs/>
        </w:rPr>
        <w:t>Остапенко</w:t>
      </w:r>
      <w:r w:rsidR="005B5ADA">
        <w:rPr>
          <w:rFonts w:ascii="Times New Roman" w:hAnsi="Times New Roman" w:cs="Times New Roman"/>
        </w:rPr>
        <w:t xml:space="preserve">                                     </w:t>
      </w:r>
      <w:r w:rsidRPr="001930D2">
        <w:rPr>
          <w:rFonts w:ascii="Times New Roman" w:hAnsi="Times New Roman" w:cs="Times New Roman"/>
        </w:rPr>
        <w:t>Володимир ОСТАПЕНКО</w:t>
      </w:r>
    </w:p>
    <w:p w14:paraId="62E3BB11" w14:textId="77777777" w:rsidR="00B15076" w:rsidRPr="001930D2" w:rsidRDefault="00B15076" w:rsidP="001930D2">
      <w:pPr>
        <w:rPr>
          <w:rFonts w:ascii="Times New Roman" w:hAnsi="Times New Roman" w:cs="Times New Roman"/>
        </w:rPr>
      </w:pPr>
    </w:p>
    <w:p w14:paraId="558C74C9" w14:textId="2886A28B" w:rsidR="00B15076" w:rsidRDefault="00B15076" w:rsidP="001930D2">
      <w:pPr>
        <w:rPr>
          <w:rFonts w:ascii="Times New Roman" w:hAnsi="Times New Roman" w:cs="Times New Roman"/>
        </w:rPr>
      </w:pPr>
    </w:p>
    <w:p w14:paraId="50167D18" w14:textId="77777777" w:rsidR="005B5ADA" w:rsidRPr="001930D2" w:rsidRDefault="005B5ADA" w:rsidP="001930D2">
      <w:pPr>
        <w:rPr>
          <w:rFonts w:ascii="Times New Roman" w:hAnsi="Times New Roman" w:cs="Times New Roman"/>
        </w:rPr>
      </w:pPr>
    </w:p>
    <w:p w14:paraId="68286616" w14:textId="284CE1FE" w:rsidR="00276FE4" w:rsidRPr="005B5ADA" w:rsidRDefault="005B5ADA" w:rsidP="001930D2">
      <w:pPr>
        <w:rPr>
          <w:rFonts w:ascii="Times New Roman" w:hAnsi="Times New Roman" w:cs="Times New Roman"/>
          <w:i/>
          <w:iCs/>
        </w:rPr>
      </w:pPr>
      <w:r w:rsidRPr="005B5ADA">
        <w:rPr>
          <w:rFonts w:ascii="Times New Roman" w:hAnsi="Times New Roman" w:cs="Times New Roman"/>
          <w:i/>
          <w:iCs/>
        </w:rPr>
        <w:t>Візи, відмітки про ознайомлення з наказом</w:t>
      </w:r>
    </w:p>
    <w:p w14:paraId="0FFAA597" w14:textId="77777777" w:rsidR="00276FE4" w:rsidRPr="001930D2" w:rsidRDefault="00276FE4" w:rsidP="001930D2">
      <w:pPr>
        <w:rPr>
          <w:rFonts w:ascii="Times New Roman" w:hAnsi="Times New Roman" w:cs="Times New Roman"/>
        </w:rPr>
      </w:pPr>
    </w:p>
    <w:p w14:paraId="6DEBA352" w14:textId="77777777" w:rsidR="00276FE4" w:rsidRPr="001930D2" w:rsidRDefault="00276FE4" w:rsidP="001930D2">
      <w:pPr>
        <w:rPr>
          <w:rFonts w:ascii="Times New Roman" w:hAnsi="Times New Roman" w:cs="Times New Roman"/>
        </w:rPr>
      </w:pPr>
    </w:p>
    <w:bookmarkEnd w:id="1"/>
    <w:sectPr w:rsidR="00276FE4" w:rsidRPr="001930D2" w:rsidSect="006F6143">
      <w:pgSz w:w="11900" w:h="16840"/>
      <w:pgMar w:top="1430" w:right="413" w:bottom="91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A02E" w14:textId="77777777" w:rsidR="001D1FCE" w:rsidRDefault="001D1FCE">
      <w:r>
        <w:separator/>
      </w:r>
    </w:p>
  </w:endnote>
  <w:endnote w:type="continuationSeparator" w:id="0">
    <w:p w14:paraId="589B1114" w14:textId="77777777" w:rsidR="001D1FCE" w:rsidRDefault="001D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9E5B" w14:textId="77777777" w:rsidR="001D1FCE" w:rsidRDefault="001D1FCE"/>
  </w:footnote>
  <w:footnote w:type="continuationSeparator" w:id="0">
    <w:p w14:paraId="41A05916" w14:textId="77777777" w:rsidR="001D1FCE" w:rsidRDefault="001D1F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7B8"/>
    <w:multiLevelType w:val="hybridMultilevel"/>
    <w:tmpl w:val="87C049B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32673E"/>
    <w:multiLevelType w:val="hybridMultilevel"/>
    <w:tmpl w:val="21C25E7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FF1334"/>
    <w:multiLevelType w:val="multilevel"/>
    <w:tmpl w:val="8BA0EE08"/>
    <w:lvl w:ilvl="0">
      <w:start w:val="2"/>
      <w:numFmt w:val="decimal"/>
      <w:lvlText w:val="%1."/>
      <w:lvlJc w:val="left"/>
      <w:pPr>
        <w:ind w:left="450" w:hanging="450"/>
      </w:pPr>
      <w:rPr>
        <w:lang w:val="ru-RU"/>
      </w:rPr>
    </w:lvl>
    <w:lvl w:ilvl="1">
      <w:start w:val="1"/>
      <w:numFmt w:val="decimal"/>
      <w:lvlText w:val="%1.%2."/>
      <w:lvlJc w:val="left"/>
      <w:pPr>
        <w:ind w:left="945" w:hanging="720"/>
      </w:pPr>
    </w:lvl>
    <w:lvl w:ilvl="2">
      <w:start w:val="1"/>
      <w:numFmt w:val="decimal"/>
      <w:lvlText w:val="%1.%2.%3."/>
      <w:lvlJc w:val="left"/>
      <w:pPr>
        <w:ind w:left="1170" w:hanging="720"/>
      </w:pPr>
    </w:lvl>
    <w:lvl w:ilvl="3">
      <w:start w:val="1"/>
      <w:numFmt w:val="decimal"/>
      <w:lvlText w:val="%1.%2.%3.%4."/>
      <w:lvlJc w:val="left"/>
      <w:pPr>
        <w:ind w:left="1755" w:hanging="108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565" w:hanging="1440"/>
      </w:pPr>
    </w:lvl>
    <w:lvl w:ilvl="6">
      <w:start w:val="1"/>
      <w:numFmt w:val="decimal"/>
      <w:lvlText w:val="%1.%2.%3.%4.%5.%6.%7."/>
      <w:lvlJc w:val="left"/>
      <w:pPr>
        <w:ind w:left="3150" w:hanging="1800"/>
      </w:pPr>
    </w:lvl>
    <w:lvl w:ilvl="7">
      <w:start w:val="1"/>
      <w:numFmt w:val="decimal"/>
      <w:lvlText w:val="%1.%2.%3.%4.%5.%6.%7.%8."/>
      <w:lvlJc w:val="left"/>
      <w:pPr>
        <w:ind w:left="3375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" w15:restartNumberingAfterBreak="0">
    <w:nsid w:val="241B5D29"/>
    <w:multiLevelType w:val="hybridMultilevel"/>
    <w:tmpl w:val="6A0E33D6"/>
    <w:lvl w:ilvl="0" w:tplc="27CE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97FCE"/>
    <w:multiLevelType w:val="multilevel"/>
    <w:tmpl w:val="E9E6D3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5" w15:restartNumberingAfterBreak="0">
    <w:nsid w:val="2AC50B6E"/>
    <w:multiLevelType w:val="multilevel"/>
    <w:tmpl w:val="D85CC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232912"/>
    <w:multiLevelType w:val="hybridMultilevel"/>
    <w:tmpl w:val="3D1CC7BE"/>
    <w:lvl w:ilvl="0" w:tplc="639CC1D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C8CA800E">
      <w:numFmt w:val="none"/>
      <w:lvlText w:val=""/>
      <w:lvlJc w:val="left"/>
      <w:pPr>
        <w:tabs>
          <w:tab w:val="num" w:pos="360"/>
        </w:tabs>
      </w:pPr>
    </w:lvl>
    <w:lvl w:ilvl="2" w:tplc="121C1206">
      <w:numFmt w:val="none"/>
      <w:lvlText w:val=""/>
      <w:lvlJc w:val="left"/>
      <w:pPr>
        <w:tabs>
          <w:tab w:val="num" w:pos="360"/>
        </w:tabs>
      </w:pPr>
    </w:lvl>
    <w:lvl w:ilvl="3" w:tplc="E18E9778">
      <w:numFmt w:val="none"/>
      <w:lvlText w:val=""/>
      <w:lvlJc w:val="left"/>
      <w:pPr>
        <w:tabs>
          <w:tab w:val="num" w:pos="360"/>
        </w:tabs>
      </w:pPr>
    </w:lvl>
    <w:lvl w:ilvl="4" w:tplc="51ACCABA">
      <w:numFmt w:val="none"/>
      <w:lvlText w:val=""/>
      <w:lvlJc w:val="left"/>
      <w:pPr>
        <w:tabs>
          <w:tab w:val="num" w:pos="360"/>
        </w:tabs>
      </w:pPr>
    </w:lvl>
    <w:lvl w:ilvl="5" w:tplc="F38E3206">
      <w:numFmt w:val="none"/>
      <w:lvlText w:val=""/>
      <w:lvlJc w:val="left"/>
      <w:pPr>
        <w:tabs>
          <w:tab w:val="num" w:pos="360"/>
        </w:tabs>
      </w:pPr>
    </w:lvl>
    <w:lvl w:ilvl="6" w:tplc="834EE1FA">
      <w:numFmt w:val="none"/>
      <w:lvlText w:val=""/>
      <w:lvlJc w:val="left"/>
      <w:pPr>
        <w:tabs>
          <w:tab w:val="num" w:pos="360"/>
        </w:tabs>
      </w:pPr>
    </w:lvl>
    <w:lvl w:ilvl="7" w:tplc="BE7051B8">
      <w:numFmt w:val="none"/>
      <w:lvlText w:val=""/>
      <w:lvlJc w:val="left"/>
      <w:pPr>
        <w:tabs>
          <w:tab w:val="num" w:pos="360"/>
        </w:tabs>
      </w:pPr>
    </w:lvl>
    <w:lvl w:ilvl="8" w:tplc="9AD6973A">
      <w:numFmt w:val="none"/>
      <w:lvlText w:val=""/>
      <w:lvlJc w:val="left"/>
      <w:pPr>
        <w:tabs>
          <w:tab w:val="num" w:pos="360"/>
        </w:tabs>
      </w:pPr>
    </w:lvl>
  </w:abstractNum>
  <w:num w:numId="1" w16cid:durableId="1361935471">
    <w:abstractNumId w:val="5"/>
  </w:num>
  <w:num w:numId="2" w16cid:durableId="987056974">
    <w:abstractNumId w:val="3"/>
  </w:num>
  <w:num w:numId="3" w16cid:durableId="1678926706">
    <w:abstractNumId w:val="6"/>
  </w:num>
  <w:num w:numId="4" w16cid:durableId="14946392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273637">
    <w:abstractNumId w:val="4"/>
  </w:num>
  <w:num w:numId="6" w16cid:durableId="1917930721">
    <w:abstractNumId w:val="0"/>
  </w:num>
  <w:num w:numId="7" w16cid:durableId="145316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F1"/>
    <w:rsid w:val="00076919"/>
    <w:rsid w:val="001600F7"/>
    <w:rsid w:val="001930D2"/>
    <w:rsid w:val="001A1FC4"/>
    <w:rsid w:val="001D1FCE"/>
    <w:rsid w:val="002010DB"/>
    <w:rsid w:val="00235434"/>
    <w:rsid w:val="00264991"/>
    <w:rsid w:val="00276FE4"/>
    <w:rsid w:val="00294693"/>
    <w:rsid w:val="002B0A74"/>
    <w:rsid w:val="002F6545"/>
    <w:rsid w:val="003147E9"/>
    <w:rsid w:val="0031558D"/>
    <w:rsid w:val="00376271"/>
    <w:rsid w:val="003C53DF"/>
    <w:rsid w:val="0041094D"/>
    <w:rsid w:val="00422861"/>
    <w:rsid w:val="00457B91"/>
    <w:rsid w:val="004B7715"/>
    <w:rsid w:val="004C0840"/>
    <w:rsid w:val="004C69FC"/>
    <w:rsid w:val="004D66E3"/>
    <w:rsid w:val="005532A9"/>
    <w:rsid w:val="005B5ADA"/>
    <w:rsid w:val="006B521F"/>
    <w:rsid w:val="006F6143"/>
    <w:rsid w:val="00701458"/>
    <w:rsid w:val="007E3626"/>
    <w:rsid w:val="00822D80"/>
    <w:rsid w:val="00855AC8"/>
    <w:rsid w:val="008A0B00"/>
    <w:rsid w:val="008C3C84"/>
    <w:rsid w:val="008F3D94"/>
    <w:rsid w:val="009713EF"/>
    <w:rsid w:val="009A6551"/>
    <w:rsid w:val="009F0920"/>
    <w:rsid w:val="00A22829"/>
    <w:rsid w:val="00A92B91"/>
    <w:rsid w:val="00AA1100"/>
    <w:rsid w:val="00AC2342"/>
    <w:rsid w:val="00AE12F1"/>
    <w:rsid w:val="00B15076"/>
    <w:rsid w:val="00B213EC"/>
    <w:rsid w:val="00B6003A"/>
    <w:rsid w:val="00BB41E1"/>
    <w:rsid w:val="00BC17E4"/>
    <w:rsid w:val="00C16A01"/>
    <w:rsid w:val="00CC7DB3"/>
    <w:rsid w:val="00CD2093"/>
    <w:rsid w:val="00DB21BA"/>
    <w:rsid w:val="00E2098C"/>
    <w:rsid w:val="00EB5019"/>
    <w:rsid w:val="00F003A5"/>
    <w:rsid w:val="00F10B91"/>
    <w:rsid w:val="00F147C9"/>
    <w:rsid w:val="00F45ABF"/>
    <w:rsid w:val="00F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AA09"/>
  <w15:docId w15:val="{F93CAE2F-C0F7-423C-8DBC-44DBBBA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50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4D6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4D6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D6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D6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D6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4D66E3"/>
    <w:pPr>
      <w:shd w:val="clear" w:color="auto" w:fill="FFFFFF"/>
      <w:spacing w:after="8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D66E3"/>
    <w:pPr>
      <w:shd w:val="clear" w:color="auto" w:fill="FFFFFF"/>
      <w:spacing w:before="800" w:after="220" w:line="288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4D66E3"/>
    <w:pPr>
      <w:shd w:val="clear" w:color="auto" w:fill="FFFFFF"/>
      <w:spacing w:line="571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B5019"/>
    <w:pPr>
      <w:ind w:left="720"/>
      <w:contextualSpacing/>
    </w:pPr>
  </w:style>
  <w:style w:type="character" w:styleId="a4">
    <w:name w:val="Emphasis"/>
    <w:basedOn w:val="a0"/>
    <w:uiPriority w:val="20"/>
    <w:qFormat/>
    <w:rsid w:val="00076919"/>
    <w:rPr>
      <w:i/>
      <w:iCs/>
    </w:rPr>
  </w:style>
  <w:style w:type="paragraph" w:customStyle="1" w:styleId="Default">
    <w:name w:val="Default"/>
    <w:rsid w:val="003147E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 w:bidi="ar-SA"/>
    </w:rPr>
  </w:style>
  <w:style w:type="paragraph" w:styleId="a5">
    <w:name w:val="No Spacing"/>
    <w:uiPriority w:val="1"/>
    <w:qFormat/>
    <w:rsid w:val="003762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1F700D52306A4688119A93B8698CB8" ma:contentTypeVersion="17" ma:contentTypeDescription="Создание документа." ma:contentTypeScope="" ma:versionID="cfd9dc245e11d56f0f6a33cdcf860808">
  <xsd:schema xmlns:xsd="http://www.w3.org/2001/XMLSchema" xmlns:xs="http://www.w3.org/2001/XMLSchema" xmlns:p="http://schemas.microsoft.com/office/2006/metadata/properties" xmlns:ns2="f56c2d8b-65cb-45b5-bc61-891bc0bae9d7" xmlns:ns3="b4522570-d61c-4b69-8cbe-b76619fb5e36" targetNamespace="http://schemas.microsoft.com/office/2006/metadata/properties" ma:root="true" ma:fieldsID="c0b4fe669708aac364bcc1a1e93ba380" ns2:_="" ns3:_="">
    <xsd:import namespace="f56c2d8b-65cb-45b5-bc61-891bc0bae9d7"/>
    <xsd:import namespace="b4522570-d61c-4b69-8cbe-b76619fb5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2d8b-65cb-45b5-bc61-891bc0b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22570-d61c-4b69-8cbe-b76619fb5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23edd5-1108-4c1f-9216-d4a697dbc95a}" ma:internalName="TaxCatchAll" ma:showField="CatchAllData" ma:web="b4522570-d61c-4b69-8cbe-b76619fb5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c2d8b-65cb-45b5-bc61-891bc0bae9d7">
      <Terms xmlns="http://schemas.microsoft.com/office/infopath/2007/PartnerControls"/>
    </lcf76f155ced4ddcb4097134ff3c332f>
    <TaxCatchAll xmlns="b4522570-d61c-4b69-8cbe-b76619fb5e36" xsi:nil="true"/>
  </documentManagement>
</p:properties>
</file>

<file path=customXml/itemProps1.xml><?xml version="1.0" encoding="utf-8"?>
<ds:datastoreItem xmlns:ds="http://schemas.openxmlformats.org/officeDocument/2006/customXml" ds:itemID="{BAE22D2E-1F64-46F6-AD63-1E0E565B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2d8b-65cb-45b5-bc61-891bc0bae9d7"/>
    <ds:schemaRef ds:uri="b4522570-d61c-4b69-8cbe-b76619fb5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5E8FF-7FCA-42BE-A024-FFA976B30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D97D5-F293-487C-A331-A732DA8383AB}">
  <ds:schemaRefs>
    <ds:schemaRef ds:uri="http://schemas.microsoft.com/office/2006/metadata/properties"/>
    <ds:schemaRef ds:uri="http://schemas.microsoft.com/office/infopath/2007/PartnerControls"/>
    <ds:schemaRef ds:uri="f56c2d8b-65cb-45b5-bc61-891bc0bae9d7"/>
    <ds:schemaRef ds:uri="b4522570-d61c-4b69-8cbe-b76619fb5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 Шкляр</dc:creator>
  <cp:lastModifiedBy>Інна Літвінова</cp:lastModifiedBy>
  <cp:revision>3</cp:revision>
  <dcterms:created xsi:type="dcterms:W3CDTF">2022-11-24T08:51:00Z</dcterms:created>
  <dcterms:modified xsi:type="dcterms:W3CDTF">2022-11-24T08:53:00Z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0x010100221F700D52306A4688119A93B8698CB8</vt:lpwstr>
  </property>
</Properties>
</file>