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51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253"/>
      </w:tblGrid>
      <w:tr w:rsidR="0090283F" w:rsidRPr="00CC10A9" w14:paraId="312BAF4F" w14:textId="77777777" w:rsidTr="00CC10A9">
        <w:tc>
          <w:tcPr>
            <w:tcW w:w="3611" w:type="pct"/>
          </w:tcPr>
          <w:p w14:paraId="6196C81E" w14:textId="77777777" w:rsidR="0090283F" w:rsidRPr="00CC10A9" w:rsidRDefault="0090283F" w:rsidP="0090283F">
            <w:pPr>
              <w:rPr>
                <w:bCs/>
              </w:rPr>
            </w:pPr>
          </w:p>
        </w:tc>
        <w:tc>
          <w:tcPr>
            <w:tcW w:w="1389" w:type="pct"/>
          </w:tcPr>
          <w:p w14:paraId="08280759" w14:textId="77777777" w:rsidR="0090283F" w:rsidRPr="00CC10A9" w:rsidRDefault="0090283F" w:rsidP="0090283F">
            <w:pPr>
              <w:shd w:val="clear" w:color="auto" w:fill="FFFFFF"/>
              <w:rPr>
                <w:bCs/>
              </w:rPr>
            </w:pPr>
            <w:r w:rsidRPr="00CC10A9">
              <w:rPr>
                <w:bCs/>
              </w:rPr>
              <w:t>ЗАТВЕРДЖУЮ</w:t>
            </w:r>
          </w:p>
          <w:p w14:paraId="02AE933D" w14:textId="77777777" w:rsidR="0090283F" w:rsidRPr="00CC10A9" w:rsidRDefault="0090283F" w:rsidP="0090283F">
            <w:pPr>
              <w:shd w:val="clear" w:color="auto" w:fill="FFFFFF"/>
              <w:rPr>
                <w:bCs/>
              </w:rPr>
            </w:pPr>
            <w:r w:rsidRPr="00CC10A9">
              <w:rPr>
                <w:bCs/>
              </w:rPr>
              <w:t>Генеральний директор</w:t>
            </w:r>
          </w:p>
          <w:p w14:paraId="7E533D95" w14:textId="77777777" w:rsidR="0090283F" w:rsidRPr="00CC10A9" w:rsidRDefault="0090283F" w:rsidP="0090283F">
            <w:pPr>
              <w:shd w:val="clear" w:color="auto" w:fill="FFFFFF"/>
              <w:rPr>
                <w:bCs/>
              </w:rPr>
            </w:pPr>
            <w:r w:rsidRPr="00CC10A9">
              <w:rPr>
                <w:bCs/>
              </w:rPr>
              <w:t>ПрАТ «Краща транспортна компанія»</w:t>
            </w:r>
          </w:p>
          <w:p w14:paraId="5A6E86B3" w14:textId="77777777" w:rsidR="0090283F" w:rsidRPr="00CC10A9" w:rsidRDefault="0090283F" w:rsidP="0090283F">
            <w:pPr>
              <w:shd w:val="clear" w:color="auto" w:fill="FFFFFF"/>
              <w:rPr>
                <w:bCs/>
              </w:rPr>
            </w:pPr>
            <w:r w:rsidRPr="00CC10A9">
              <w:rPr>
                <w:bCs/>
                <w:i/>
                <w:iCs/>
              </w:rPr>
              <w:t>Шевченко</w:t>
            </w:r>
            <w:r w:rsidRPr="00CC10A9">
              <w:rPr>
                <w:bCs/>
              </w:rPr>
              <w:t xml:space="preserve">                Олег ШЕВЧЕНКО</w:t>
            </w:r>
          </w:p>
          <w:p w14:paraId="70881F75" w14:textId="1AD1991D" w:rsidR="0090283F" w:rsidRPr="00CC10A9" w:rsidRDefault="00047418" w:rsidP="0090283F">
            <w:pPr>
              <w:contextualSpacing/>
              <w:rPr>
                <w:bCs/>
              </w:rPr>
            </w:pPr>
            <w:r w:rsidRPr="00047418">
              <w:rPr>
                <w:bCs/>
                <w:i/>
                <w:iCs/>
              </w:rPr>
              <w:t>12.12.2024</w:t>
            </w:r>
          </w:p>
        </w:tc>
      </w:tr>
    </w:tbl>
    <w:p w14:paraId="0E0836D2" w14:textId="77777777" w:rsidR="0090283F" w:rsidRPr="00CC10A9" w:rsidRDefault="0090283F" w:rsidP="009056D7">
      <w:pPr>
        <w:contextualSpacing/>
        <w:jc w:val="center"/>
        <w:rPr>
          <w:b/>
          <w:color w:val="000000" w:themeColor="text1"/>
          <w:spacing w:val="20"/>
        </w:rPr>
      </w:pPr>
    </w:p>
    <w:p w14:paraId="3A883E4E" w14:textId="02348BEE" w:rsidR="009056D7" w:rsidRPr="00CC10A9" w:rsidRDefault="009056D7" w:rsidP="009056D7">
      <w:pPr>
        <w:contextualSpacing/>
        <w:jc w:val="center"/>
        <w:rPr>
          <w:b/>
          <w:color w:val="000000" w:themeColor="text1"/>
        </w:rPr>
      </w:pPr>
      <w:r w:rsidRPr="00CC10A9">
        <w:rPr>
          <w:b/>
          <w:color w:val="000000" w:themeColor="text1"/>
          <w:spacing w:val="20"/>
        </w:rPr>
        <w:t>ПЛАН РОБОТИ</w:t>
      </w:r>
      <w:r w:rsidRPr="00CC10A9">
        <w:rPr>
          <w:b/>
          <w:color w:val="000000" w:themeColor="text1"/>
        </w:rPr>
        <w:br/>
        <w:t>начальника (інженера) з охорони праці служби (відділу) охорони праці</w:t>
      </w:r>
    </w:p>
    <w:p w14:paraId="17CB0E14" w14:textId="359F28FC" w:rsidR="009056D7" w:rsidRPr="00CC10A9" w:rsidRDefault="009056D7" w:rsidP="009056D7">
      <w:pPr>
        <w:contextualSpacing/>
        <w:jc w:val="center"/>
        <w:rPr>
          <w:b/>
          <w:color w:val="000000" w:themeColor="text1"/>
        </w:rPr>
      </w:pPr>
      <w:r w:rsidRPr="00CC10A9">
        <w:rPr>
          <w:b/>
          <w:color w:val="000000" w:themeColor="text1"/>
        </w:rPr>
        <w:t>на І півріччя 202</w:t>
      </w:r>
      <w:r w:rsidR="00047418">
        <w:rPr>
          <w:b/>
          <w:color w:val="000000" w:themeColor="text1"/>
        </w:rPr>
        <w:t>5</w:t>
      </w:r>
      <w:r w:rsidRPr="00CC10A9">
        <w:rPr>
          <w:b/>
          <w:color w:val="000000" w:themeColor="text1"/>
        </w:rPr>
        <w:t xml:space="preserve"> року</w:t>
      </w:r>
    </w:p>
    <w:p w14:paraId="63E7E3A4" w14:textId="77777777" w:rsidR="009056D7" w:rsidRPr="00CC10A9" w:rsidRDefault="009056D7" w:rsidP="009056D7">
      <w:pPr>
        <w:contextualSpacing/>
        <w:jc w:val="center"/>
        <w:rPr>
          <w:b/>
          <w:i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794"/>
        <w:gridCol w:w="5387"/>
        <w:gridCol w:w="1417"/>
      </w:tblGrid>
      <w:tr w:rsidR="009056D7" w:rsidRPr="00FA63BF" w14:paraId="48E82851" w14:textId="77777777" w:rsidTr="00CC10A9">
        <w:tc>
          <w:tcPr>
            <w:tcW w:w="706" w:type="dxa"/>
          </w:tcPr>
          <w:p w14:paraId="5214E444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A63BF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7794" w:type="dxa"/>
          </w:tcPr>
          <w:p w14:paraId="0685EECE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A63BF">
              <w:rPr>
                <w:b/>
                <w:sz w:val="22"/>
                <w:szCs w:val="22"/>
              </w:rPr>
              <w:t>Заплановані заходи</w:t>
            </w:r>
          </w:p>
        </w:tc>
        <w:tc>
          <w:tcPr>
            <w:tcW w:w="5387" w:type="dxa"/>
          </w:tcPr>
          <w:p w14:paraId="5B27101A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A63BF">
              <w:rPr>
                <w:b/>
                <w:sz w:val="22"/>
                <w:szCs w:val="22"/>
              </w:rPr>
              <w:t>Посилання на нормативний документ</w:t>
            </w:r>
          </w:p>
        </w:tc>
        <w:tc>
          <w:tcPr>
            <w:tcW w:w="1417" w:type="dxa"/>
          </w:tcPr>
          <w:p w14:paraId="04A1A94A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A63BF">
              <w:rPr>
                <w:b/>
                <w:sz w:val="22"/>
                <w:szCs w:val="22"/>
              </w:rPr>
              <w:t>Відмітка про виконання</w:t>
            </w:r>
          </w:p>
        </w:tc>
      </w:tr>
      <w:tr w:rsidR="009056D7" w:rsidRPr="00FA63BF" w14:paraId="1A5264B5" w14:textId="77777777" w:rsidTr="00CC10A9">
        <w:tc>
          <w:tcPr>
            <w:tcW w:w="706" w:type="dxa"/>
          </w:tcPr>
          <w:p w14:paraId="0D5F7A41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94" w:type="dxa"/>
          </w:tcPr>
          <w:p w14:paraId="43D6A665" w14:textId="77777777" w:rsidR="00047418" w:rsidRPr="00047418" w:rsidRDefault="00047418" w:rsidP="000C0FB5">
            <w:pPr>
              <w:pStyle w:val="a4"/>
              <w:rPr>
                <w:sz w:val="22"/>
                <w:szCs w:val="22"/>
              </w:rPr>
            </w:pPr>
            <w:r w:rsidRPr="00047418">
              <w:rPr>
                <w:sz w:val="22"/>
                <w:szCs w:val="22"/>
              </w:rPr>
              <w:t>Провести вступний інструктаж:</w:t>
            </w:r>
          </w:p>
          <w:p w14:paraId="1CBA595E" w14:textId="77777777" w:rsidR="00047418" w:rsidRPr="00047418" w:rsidRDefault="00047418" w:rsidP="000C0FB5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bookmarkStart w:id="0" w:name="n126"/>
            <w:bookmarkEnd w:id="0"/>
            <w:r w:rsidRPr="00047418">
              <w:rPr>
                <w:sz w:val="22"/>
                <w:szCs w:val="22"/>
              </w:rPr>
              <w:t>з усіма працівниками, яких приймають на постійну або тимчасову роботу, незалежно від їхньої освіти, стажу роботи та посади</w:t>
            </w:r>
          </w:p>
          <w:p w14:paraId="34033B79" w14:textId="7C8528D0" w:rsidR="00047418" w:rsidRPr="00047418" w:rsidRDefault="00047418" w:rsidP="000C0FB5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bookmarkStart w:id="1" w:name="n127"/>
            <w:bookmarkEnd w:id="1"/>
            <w:r w:rsidRPr="00047418">
              <w:rPr>
                <w:sz w:val="22"/>
                <w:szCs w:val="22"/>
              </w:rPr>
              <w:t>працівниками інших організацій, які прибули на підприємство й</w:t>
            </w:r>
            <w:r w:rsidR="00FA63BF">
              <w:rPr>
                <w:sz w:val="22"/>
                <w:szCs w:val="22"/>
              </w:rPr>
              <w:t xml:space="preserve"> </w:t>
            </w:r>
            <w:r w:rsidRPr="00047418">
              <w:rPr>
                <w:sz w:val="22"/>
                <w:szCs w:val="22"/>
              </w:rPr>
              <w:t>беруть безпосередню участь у виробничому процесі або</w:t>
            </w:r>
            <w:r w:rsidR="00FA63BF">
              <w:rPr>
                <w:sz w:val="22"/>
                <w:szCs w:val="22"/>
              </w:rPr>
              <w:t xml:space="preserve"> </w:t>
            </w:r>
            <w:r w:rsidRPr="00047418">
              <w:rPr>
                <w:sz w:val="22"/>
                <w:szCs w:val="22"/>
              </w:rPr>
              <w:t>виконують інші роботи для підприємства</w:t>
            </w:r>
          </w:p>
          <w:p w14:paraId="7B0D6001" w14:textId="77777777" w:rsidR="00047418" w:rsidRPr="00047418" w:rsidRDefault="00047418" w:rsidP="000C0FB5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bookmarkStart w:id="2" w:name="n128"/>
            <w:bookmarkEnd w:id="2"/>
            <w:r w:rsidRPr="00047418">
              <w:rPr>
                <w:sz w:val="22"/>
                <w:szCs w:val="22"/>
              </w:rPr>
              <w:t>учнями та студентами, які прибули на підприємство, щоб пройти трудове або професійне навчання</w:t>
            </w:r>
          </w:p>
          <w:p w14:paraId="4B28F867" w14:textId="77777777" w:rsidR="00047418" w:rsidRPr="00047418" w:rsidRDefault="00047418" w:rsidP="000C0FB5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bookmarkStart w:id="3" w:name="n129"/>
            <w:bookmarkEnd w:id="3"/>
            <w:r w:rsidRPr="00047418">
              <w:rPr>
                <w:sz w:val="22"/>
                <w:szCs w:val="22"/>
              </w:rPr>
              <w:t>екскурсантами в разі екскурсії на підприємство.</w:t>
            </w:r>
          </w:p>
          <w:p w14:paraId="58E5CC49" w14:textId="7DCE72F0" w:rsidR="009056D7" w:rsidRPr="00FA63BF" w:rsidRDefault="00047418" w:rsidP="000C0FB5">
            <w:pPr>
              <w:pStyle w:val="a4"/>
              <w:rPr>
                <w:i/>
                <w:sz w:val="22"/>
                <w:szCs w:val="22"/>
              </w:rPr>
            </w:pPr>
            <w:r w:rsidRPr="00FA63BF">
              <w:rPr>
                <w:sz w:val="22"/>
                <w:szCs w:val="22"/>
              </w:rPr>
              <w:t>За необхідності, у зв’язку з воєнним станом та/або змінами в роботі підприємства, внести зміни до програми вступного інструктажу</w:t>
            </w:r>
          </w:p>
        </w:tc>
        <w:tc>
          <w:tcPr>
            <w:tcW w:w="5387" w:type="dxa"/>
          </w:tcPr>
          <w:p w14:paraId="6A085DC6" w14:textId="31ACE21B" w:rsidR="009056D7" w:rsidRPr="00FA63BF" w:rsidRDefault="00047418" w:rsidP="00A1060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63BF">
              <w:rPr>
                <w:rFonts w:ascii="Times New Roman" w:hAnsi="Times New Roman" w:cs="Times New Roman"/>
              </w:rPr>
              <w:t>Пункт 6.3 глави 6 Типового положення про</w:t>
            </w:r>
            <w:r w:rsidR="00AA01D7">
              <w:rPr>
                <w:rFonts w:ascii="Times New Roman" w:hAnsi="Times New Roman" w:cs="Times New Roman"/>
              </w:rPr>
              <w:t> </w:t>
            </w:r>
            <w:r w:rsidRPr="00FA63BF">
              <w:rPr>
                <w:rFonts w:ascii="Times New Roman" w:hAnsi="Times New Roman" w:cs="Times New Roman"/>
              </w:rPr>
              <w:t>порядок проведення навчання і перевірки знань з</w:t>
            </w:r>
            <w:r w:rsidRPr="00FA63BF">
              <w:rPr>
                <w:rFonts w:ascii="Times New Roman" w:hAnsi="Times New Roman" w:cs="Times New Roman"/>
              </w:rPr>
              <w:t xml:space="preserve"> </w:t>
            </w:r>
            <w:r w:rsidRPr="00FA63BF">
              <w:rPr>
                <w:rFonts w:ascii="Times New Roman" w:hAnsi="Times New Roman" w:cs="Times New Roman"/>
              </w:rPr>
              <w:t>питань охорони праці, затвердженого наказом Держнаглядохоронпраці від</w:t>
            </w:r>
            <w:r w:rsidR="00AA01D7">
              <w:rPr>
                <w:rFonts w:ascii="Times New Roman" w:hAnsi="Times New Roman" w:cs="Times New Roman"/>
              </w:rPr>
              <w:t> </w:t>
            </w:r>
            <w:r w:rsidRPr="00FA63BF">
              <w:rPr>
                <w:rFonts w:ascii="Times New Roman" w:hAnsi="Times New Roman" w:cs="Times New Roman"/>
              </w:rPr>
              <w:t>26.01.2005 №</w:t>
            </w:r>
            <w:r w:rsidR="00FA63BF">
              <w:rPr>
                <w:rFonts w:ascii="Times New Roman" w:hAnsi="Times New Roman" w:cs="Times New Roman"/>
              </w:rPr>
              <w:t xml:space="preserve"> </w:t>
            </w:r>
            <w:r w:rsidRPr="00FA63BF">
              <w:rPr>
                <w:rFonts w:ascii="Times New Roman" w:hAnsi="Times New Roman" w:cs="Times New Roman"/>
              </w:rPr>
              <w:t>15 (</w:t>
            </w:r>
            <w:r w:rsidRPr="00FA63BF">
              <w:rPr>
                <w:rFonts w:ascii="Times New Roman" w:hAnsi="Times New Roman" w:cs="Times New Roman"/>
                <w:i/>
                <w:iCs/>
              </w:rPr>
              <w:t>далі</w:t>
            </w:r>
            <w:r w:rsidR="00FA63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A63BF">
              <w:rPr>
                <w:rFonts w:ascii="Times New Roman" w:hAnsi="Times New Roman" w:cs="Times New Roman"/>
              </w:rPr>
              <w:t>— Типове положення №</w:t>
            </w:r>
            <w:r w:rsidR="0063538B">
              <w:rPr>
                <w:rFonts w:ascii="Times New Roman" w:hAnsi="Times New Roman" w:cs="Times New Roman"/>
              </w:rPr>
              <w:t> </w:t>
            </w:r>
            <w:r w:rsidRPr="00FA63BF">
              <w:rPr>
                <w:rFonts w:ascii="Times New Roman" w:hAnsi="Times New Roman" w:cs="Times New Roman"/>
              </w:rPr>
              <w:t>15)</w:t>
            </w:r>
          </w:p>
        </w:tc>
        <w:tc>
          <w:tcPr>
            <w:tcW w:w="1417" w:type="dxa"/>
          </w:tcPr>
          <w:p w14:paraId="5E0253B6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056D7" w:rsidRPr="00FA63BF" w14:paraId="28778FB3" w14:textId="77777777" w:rsidTr="00CC10A9">
        <w:tc>
          <w:tcPr>
            <w:tcW w:w="706" w:type="dxa"/>
          </w:tcPr>
          <w:p w14:paraId="65EE2355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794" w:type="dxa"/>
          </w:tcPr>
          <w:p w14:paraId="7F29E1D4" w14:textId="22178E74" w:rsidR="00104B46" w:rsidRPr="00104B46" w:rsidRDefault="00104B46" w:rsidP="000C0FB5">
            <w:pPr>
              <w:rPr>
                <w:iCs/>
                <w:sz w:val="22"/>
                <w:szCs w:val="22"/>
              </w:rPr>
            </w:pPr>
            <w:r w:rsidRPr="00104B46">
              <w:rPr>
                <w:iCs/>
                <w:sz w:val="22"/>
                <w:szCs w:val="22"/>
              </w:rPr>
              <w:t>Організувати ознайомлення посадових осіб підприємства зі змінами в</w:t>
            </w:r>
            <w:r w:rsidR="0063538B">
              <w:rPr>
                <w:iCs/>
                <w:sz w:val="22"/>
                <w:szCs w:val="22"/>
              </w:rPr>
              <w:t> </w:t>
            </w:r>
            <w:r w:rsidRPr="00104B46">
              <w:rPr>
                <w:iCs/>
                <w:sz w:val="22"/>
                <w:szCs w:val="22"/>
              </w:rPr>
              <w:t>нормативно-правових актах з охорони праці (НПАОП)</w:t>
            </w:r>
            <w:r w:rsidRPr="00104B46">
              <w:rPr>
                <w:iCs/>
                <w:sz w:val="22"/>
                <w:szCs w:val="22"/>
                <w:vertAlign w:val="superscript"/>
              </w:rPr>
              <w:t>1</w:t>
            </w:r>
            <w:r w:rsidRPr="00104B46">
              <w:rPr>
                <w:iCs/>
                <w:sz w:val="22"/>
                <w:szCs w:val="22"/>
              </w:rPr>
              <w:t>.</w:t>
            </w:r>
          </w:p>
          <w:p w14:paraId="509ACD48" w14:textId="2BC0B6E1" w:rsidR="009056D7" w:rsidRPr="00FA63BF" w:rsidRDefault="00104B46" w:rsidP="000C0FB5">
            <w:pPr>
              <w:rPr>
                <w:iCs/>
                <w:sz w:val="22"/>
                <w:szCs w:val="22"/>
              </w:rPr>
            </w:pPr>
            <w:r w:rsidRPr="00104B46">
              <w:rPr>
                <w:iCs/>
                <w:sz w:val="22"/>
                <w:szCs w:val="22"/>
              </w:rPr>
              <w:t>Контролювати забезпечення структурних підрозділів необхідними НПАОП</w:t>
            </w:r>
          </w:p>
        </w:tc>
        <w:tc>
          <w:tcPr>
            <w:tcW w:w="5387" w:type="dxa"/>
          </w:tcPr>
          <w:p w14:paraId="224F8F5C" w14:textId="77777777" w:rsidR="00DD2612" w:rsidRPr="00FA63BF" w:rsidRDefault="00DD2612" w:rsidP="00A1060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3BF">
              <w:rPr>
                <w:rFonts w:ascii="Times New Roman" w:hAnsi="Times New Roman" w:cs="Times New Roman"/>
              </w:rPr>
              <w:t>Абзац 3 пункту 5.6 глави 5 Типового положення № 15</w:t>
            </w:r>
          </w:p>
          <w:p w14:paraId="0C8651C4" w14:textId="2A6FEF82" w:rsidR="009056D7" w:rsidRPr="00FA63BF" w:rsidRDefault="00DD2612" w:rsidP="00A1060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63BF">
              <w:rPr>
                <w:rFonts w:ascii="Times New Roman" w:hAnsi="Times New Roman" w:cs="Times New Roman"/>
                <w:iCs/>
              </w:rPr>
              <w:t xml:space="preserve">Абзац 2 пункту 3.11 глави 3 Типового положення про службу охорони праці, </w:t>
            </w:r>
            <w:r w:rsidRPr="00FA63BF">
              <w:rPr>
                <w:rFonts w:ascii="Times New Roman" w:hAnsi="Times New Roman" w:cs="Times New Roman"/>
              </w:rPr>
              <w:t xml:space="preserve">затвердженого наказом </w:t>
            </w:r>
            <w:r w:rsidRPr="00FA63BF">
              <w:rPr>
                <w:rFonts w:ascii="Times New Roman" w:hAnsi="Times New Roman" w:cs="Times New Roman"/>
                <w:color w:val="000000"/>
              </w:rPr>
              <w:t>Держнаглядохоронпраці від</w:t>
            </w:r>
            <w:r w:rsidR="00FA63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63BF">
              <w:rPr>
                <w:rFonts w:ascii="Times New Roman" w:hAnsi="Times New Roman" w:cs="Times New Roman"/>
                <w:color w:val="000000"/>
              </w:rPr>
              <w:t>15.11.2004 №</w:t>
            </w:r>
            <w:r w:rsidR="00FA63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63BF">
              <w:rPr>
                <w:rFonts w:ascii="Times New Roman" w:hAnsi="Times New Roman" w:cs="Times New Roman"/>
                <w:color w:val="000000"/>
              </w:rPr>
              <w:t>255 (</w:t>
            </w:r>
            <w:r w:rsidRPr="00FA63BF">
              <w:rPr>
                <w:rFonts w:ascii="Times New Roman" w:hAnsi="Times New Roman" w:cs="Times New Roman"/>
                <w:i/>
                <w:iCs/>
                <w:color w:val="000000"/>
              </w:rPr>
              <w:t>далі</w:t>
            </w:r>
            <w:r w:rsidR="00FA63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63BF">
              <w:rPr>
                <w:rFonts w:ascii="Times New Roman" w:hAnsi="Times New Roman" w:cs="Times New Roman"/>
                <w:color w:val="000000"/>
              </w:rPr>
              <w:t>— Типове положення № 255)</w:t>
            </w:r>
          </w:p>
        </w:tc>
        <w:tc>
          <w:tcPr>
            <w:tcW w:w="1417" w:type="dxa"/>
          </w:tcPr>
          <w:p w14:paraId="17FB8DB1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056D7" w:rsidRPr="00FA63BF" w14:paraId="5268E5E0" w14:textId="77777777" w:rsidTr="00CC10A9">
        <w:tc>
          <w:tcPr>
            <w:tcW w:w="706" w:type="dxa"/>
          </w:tcPr>
          <w:p w14:paraId="0DD09C0C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794" w:type="dxa"/>
          </w:tcPr>
          <w:p w14:paraId="678FB70C" w14:textId="77777777" w:rsidR="00DD2612" w:rsidRPr="00DD2612" w:rsidRDefault="00DD2612" w:rsidP="000C0FB5">
            <w:pPr>
              <w:pStyle w:val="a4"/>
              <w:rPr>
                <w:iCs/>
                <w:sz w:val="22"/>
                <w:szCs w:val="22"/>
              </w:rPr>
            </w:pPr>
            <w:r w:rsidRPr="00DD2612">
              <w:rPr>
                <w:iCs/>
                <w:sz w:val="22"/>
                <w:szCs w:val="22"/>
              </w:rPr>
              <w:t>У кожному структурному підрозділі розробити й затвердити графік перегляду інструкцій з охорони праці за професіями та видами робіт, строк дії яких закінчується в 2025 році</w:t>
            </w:r>
            <w:r w:rsidRPr="00DD2612">
              <w:rPr>
                <w:iCs/>
                <w:sz w:val="22"/>
                <w:szCs w:val="22"/>
                <w:vertAlign w:val="superscript"/>
              </w:rPr>
              <w:t>2</w:t>
            </w:r>
            <w:r w:rsidRPr="00DD2612">
              <w:rPr>
                <w:iCs/>
                <w:sz w:val="22"/>
                <w:szCs w:val="22"/>
              </w:rPr>
              <w:t>.</w:t>
            </w:r>
          </w:p>
          <w:p w14:paraId="0F6E301D" w14:textId="03C2BF67" w:rsidR="00DD2612" w:rsidRPr="00DD2612" w:rsidRDefault="00DD2612" w:rsidP="000C0FB5">
            <w:pPr>
              <w:pStyle w:val="a4"/>
              <w:rPr>
                <w:iCs/>
                <w:sz w:val="22"/>
                <w:szCs w:val="22"/>
              </w:rPr>
            </w:pPr>
            <w:r w:rsidRPr="00DD2612">
              <w:rPr>
                <w:iCs/>
                <w:sz w:val="22"/>
                <w:szCs w:val="22"/>
              </w:rPr>
              <w:lastRenderedPageBreak/>
              <w:t>Надавати методичну допомогу безпосереднім керівникам робіт та/або</w:t>
            </w:r>
            <w:r w:rsidR="00FA63BF">
              <w:rPr>
                <w:iCs/>
                <w:sz w:val="22"/>
                <w:szCs w:val="22"/>
              </w:rPr>
              <w:t xml:space="preserve"> </w:t>
            </w:r>
            <w:r w:rsidRPr="00DD2612">
              <w:rPr>
                <w:iCs/>
                <w:sz w:val="22"/>
                <w:szCs w:val="22"/>
              </w:rPr>
              <w:t xml:space="preserve">відповідальним особам структурних підрозділів під час розроблення або перегляду інструкцій з охорони праці. </w:t>
            </w:r>
          </w:p>
          <w:p w14:paraId="40AE3D1F" w14:textId="5C2AE1B3" w:rsidR="009056D7" w:rsidRPr="00FA63BF" w:rsidRDefault="00DD2612" w:rsidP="000C0FB5">
            <w:pPr>
              <w:pStyle w:val="a4"/>
              <w:rPr>
                <w:i/>
                <w:sz w:val="22"/>
                <w:szCs w:val="22"/>
              </w:rPr>
            </w:pPr>
            <w:r w:rsidRPr="00FA63BF">
              <w:rPr>
                <w:iCs/>
                <w:sz w:val="22"/>
                <w:szCs w:val="22"/>
              </w:rPr>
              <w:t>За потреби вносити зміни або доповнення до інструкцій, враховуючи нові НПАОП та</w:t>
            </w:r>
            <w:r w:rsidR="00FA63BF">
              <w:rPr>
                <w:iCs/>
                <w:sz w:val="22"/>
                <w:szCs w:val="22"/>
              </w:rPr>
              <w:t xml:space="preserve"> </w:t>
            </w:r>
            <w:r w:rsidRPr="00FA63BF">
              <w:rPr>
                <w:iCs/>
                <w:sz w:val="22"/>
                <w:szCs w:val="22"/>
              </w:rPr>
              <w:t>ті, що втратили чинність</w:t>
            </w:r>
          </w:p>
        </w:tc>
        <w:tc>
          <w:tcPr>
            <w:tcW w:w="5387" w:type="dxa"/>
          </w:tcPr>
          <w:p w14:paraId="35D3A63A" w14:textId="43AD3B60" w:rsidR="00DD2612" w:rsidRPr="00DD2612" w:rsidRDefault="00DD2612" w:rsidP="00A10601">
            <w:pPr>
              <w:numPr>
                <w:ilvl w:val="0"/>
                <w:numId w:val="22"/>
              </w:numPr>
              <w:contextualSpacing/>
              <w:rPr>
                <w:iCs/>
                <w:sz w:val="22"/>
                <w:szCs w:val="22"/>
              </w:rPr>
            </w:pPr>
            <w:r w:rsidRPr="00DD2612">
              <w:rPr>
                <w:iCs/>
                <w:sz w:val="22"/>
                <w:szCs w:val="22"/>
              </w:rPr>
              <w:lastRenderedPageBreak/>
              <w:t>Пункт 5 розділу IV Положення про розробку інструкцій з охорони праці, затвердженого наказом Держнаглядохоронпраці від</w:t>
            </w:r>
            <w:r w:rsidR="00FA63BF">
              <w:rPr>
                <w:iCs/>
                <w:sz w:val="22"/>
                <w:szCs w:val="22"/>
              </w:rPr>
              <w:t xml:space="preserve"> </w:t>
            </w:r>
            <w:r w:rsidRPr="00DD2612">
              <w:rPr>
                <w:iCs/>
                <w:sz w:val="22"/>
                <w:szCs w:val="22"/>
              </w:rPr>
              <w:t>29.01.1998 № 9 (</w:t>
            </w:r>
            <w:r w:rsidRPr="00DD2612">
              <w:rPr>
                <w:i/>
                <w:iCs/>
                <w:sz w:val="22"/>
                <w:szCs w:val="22"/>
              </w:rPr>
              <w:t>далі</w:t>
            </w:r>
            <w:r w:rsidRPr="00DD2612">
              <w:rPr>
                <w:iCs/>
                <w:sz w:val="22"/>
                <w:szCs w:val="22"/>
              </w:rPr>
              <w:t xml:space="preserve"> — Положення № 9)</w:t>
            </w:r>
          </w:p>
          <w:p w14:paraId="139CCF3F" w14:textId="77777777" w:rsidR="00DD2612" w:rsidRPr="00DD2612" w:rsidRDefault="00DD2612" w:rsidP="00A10601">
            <w:pPr>
              <w:numPr>
                <w:ilvl w:val="0"/>
                <w:numId w:val="22"/>
              </w:numPr>
              <w:contextualSpacing/>
              <w:rPr>
                <w:b/>
                <w:bCs/>
                <w:iCs/>
                <w:sz w:val="22"/>
                <w:szCs w:val="22"/>
              </w:rPr>
            </w:pPr>
            <w:r w:rsidRPr="00DD2612">
              <w:rPr>
                <w:iCs/>
                <w:sz w:val="22"/>
                <w:szCs w:val="22"/>
              </w:rPr>
              <w:lastRenderedPageBreak/>
              <w:t>Пункт 3.8 глави 3 Типового положення № 255</w:t>
            </w:r>
          </w:p>
          <w:p w14:paraId="40D4972B" w14:textId="759A5415" w:rsidR="009056D7" w:rsidRPr="00FA63BF" w:rsidRDefault="00DD2612" w:rsidP="00A10601">
            <w:pPr>
              <w:numPr>
                <w:ilvl w:val="0"/>
                <w:numId w:val="22"/>
              </w:numPr>
              <w:contextualSpacing/>
              <w:rPr>
                <w:b/>
                <w:sz w:val="22"/>
                <w:szCs w:val="22"/>
              </w:rPr>
            </w:pPr>
            <w:r w:rsidRPr="00DD2612">
              <w:rPr>
                <w:iCs/>
                <w:sz w:val="22"/>
                <w:szCs w:val="22"/>
              </w:rPr>
              <w:t>Абзац 3 пункту 2 розділу VI Положення № 9</w:t>
            </w:r>
          </w:p>
        </w:tc>
        <w:tc>
          <w:tcPr>
            <w:tcW w:w="1417" w:type="dxa"/>
          </w:tcPr>
          <w:p w14:paraId="36B82B7B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056D7" w:rsidRPr="00FA63BF" w14:paraId="28340982" w14:textId="77777777" w:rsidTr="00CC10A9">
        <w:tc>
          <w:tcPr>
            <w:tcW w:w="706" w:type="dxa"/>
          </w:tcPr>
          <w:p w14:paraId="1D479433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794" w:type="dxa"/>
          </w:tcPr>
          <w:p w14:paraId="4AD6749E" w14:textId="77777777" w:rsidR="00F65F46" w:rsidRPr="00F65F46" w:rsidRDefault="00F65F46" w:rsidP="000C0FB5">
            <w:pPr>
              <w:pStyle w:val="a4"/>
              <w:rPr>
                <w:iCs/>
                <w:sz w:val="22"/>
                <w:szCs w:val="22"/>
              </w:rPr>
            </w:pPr>
            <w:r w:rsidRPr="00F65F46">
              <w:rPr>
                <w:iCs/>
                <w:sz w:val="22"/>
                <w:szCs w:val="22"/>
              </w:rPr>
              <w:t>Перед перевіркою знань із питань охорони праці на підприємстві організувати для працівників навчання: лекції, семінари та консультації.</w:t>
            </w:r>
          </w:p>
          <w:p w14:paraId="2044A83E" w14:textId="77777777" w:rsidR="00F65F46" w:rsidRPr="00F65F46" w:rsidRDefault="00F65F46" w:rsidP="000C0FB5">
            <w:pPr>
              <w:pStyle w:val="a4"/>
              <w:rPr>
                <w:bCs/>
                <w:iCs/>
                <w:sz w:val="22"/>
                <w:szCs w:val="22"/>
              </w:rPr>
            </w:pPr>
            <w:r w:rsidRPr="00F65F46">
              <w:rPr>
                <w:bCs/>
                <w:iCs/>
                <w:sz w:val="22"/>
                <w:szCs w:val="22"/>
              </w:rPr>
              <w:t>Надати інформацію та провести роз’яснювальну роботу з питань:</w:t>
            </w:r>
          </w:p>
          <w:p w14:paraId="04F71A02" w14:textId="77777777" w:rsidR="00F65F46" w:rsidRPr="00F65F46" w:rsidRDefault="00F65F46" w:rsidP="000C0FB5">
            <w:pPr>
              <w:pStyle w:val="a4"/>
              <w:numPr>
                <w:ilvl w:val="0"/>
                <w:numId w:val="3"/>
              </w:numPr>
              <w:rPr>
                <w:iCs/>
                <w:sz w:val="22"/>
                <w:szCs w:val="22"/>
              </w:rPr>
            </w:pPr>
            <w:r w:rsidRPr="00F65F46">
              <w:rPr>
                <w:iCs/>
                <w:sz w:val="22"/>
                <w:szCs w:val="22"/>
              </w:rPr>
              <w:t>що робити —</w:t>
            </w:r>
          </w:p>
          <w:p w14:paraId="16AD7D25" w14:textId="77777777" w:rsidR="00F65F46" w:rsidRPr="00F65F46" w:rsidRDefault="00F65F46" w:rsidP="000C0FB5">
            <w:pPr>
              <w:pStyle w:val="a4"/>
              <w:numPr>
                <w:ilvl w:val="1"/>
                <w:numId w:val="2"/>
              </w:numPr>
              <w:rPr>
                <w:iCs/>
                <w:sz w:val="22"/>
                <w:szCs w:val="22"/>
              </w:rPr>
            </w:pPr>
            <w:r w:rsidRPr="00F65F46">
              <w:rPr>
                <w:iCs/>
                <w:sz w:val="22"/>
                <w:szCs w:val="22"/>
              </w:rPr>
              <w:t>якщо зник мобільний зв’язок вашого оператора</w:t>
            </w:r>
          </w:p>
          <w:p w14:paraId="18A6B3AF" w14:textId="77777777" w:rsidR="00F65F46" w:rsidRPr="00F65F46" w:rsidRDefault="00F65F46" w:rsidP="000C0FB5">
            <w:pPr>
              <w:pStyle w:val="a4"/>
              <w:numPr>
                <w:ilvl w:val="1"/>
                <w:numId w:val="2"/>
              </w:numPr>
              <w:rPr>
                <w:iCs/>
                <w:sz w:val="22"/>
                <w:szCs w:val="22"/>
              </w:rPr>
            </w:pPr>
            <w:r w:rsidRPr="00F65F46">
              <w:rPr>
                <w:iCs/>
                <w:sz w:val="22"/>
                <w:szCs w:val="22"/>
              </w:rPr>
              <w:t>у разі обвалу будинку, споруди</w:t>
            </w:r>
          </w:p>
          <w:p w14:paraId="4E47FFBD" w14:textId="77777777" w:rsidR="00F65F46" w:rsidRPr="00F65F46" w:rsidRDefault="00F65F46" w:rsidP="000C0FB5">
            <w:pPr>
              <w:pStyle w:val="a4"/>
              <w:numPr>
                <w:ilvl w:val="1"/>
                <w:numId w:val="2"/>
              </w:numPr>
              <w:rPr>
                <w:iCs/>
                <w:sz w:val="22"/>
                <w:szCs w:val="22"/>
              </w:rPr>
            </w:pPr>
            <w:r w:rsidRPr="00F65F46">
              <w:rPr>
                <w:iCs/>
                <w:sz w:val="22"/>
                <w:szCs w:val="22"/>
              </w:rPr>
              <w:t>у надзвичайних ситуаціях — у разі пожежі, хімічної небезпеки тощо</w:t>
            </w:r>
          </w:p>
          <w:p w14:paraId="3B2AD438" w14:textId="77777777" w:rsidR="00F65F46" w:rsidRPr="00F65F46" w:rsidRDefault="00F65F46" w:rsidP="000C0FB5">
            <w:pPr>
              <w:pStyle w:val="a4"/>
              <w:numPr>
                <w:ilvl w:val="1"/>
                <w:numId w:val="2"/>
              </w:numPr>
              <w:rPr>
                <w:iCs/>
                <w:sz w:val="22"/>
                <w:szCs w:val="22"/>
              </w:rPr>
            </w:pPr>
            <w:r w:rsidRPr="00F65F46">
              <w:rPr>
                <w:iCs/>
                <w:sz w:val="22"/>
                <w:szCs w:val="22"/>
              </w:rPr>
              <w:t>якщо виявили вибухонебезпечні предмети</w:t>
            </w:r>
          </w:p>
          <w:p w14:paraId="751C4B05" w14:textId="77777777" w:rsidR="00F65F46" w:rsidRPr="00F65F46" w:rsidRDefault="00F65F46" w:rsidP="000C0FB5">
            <w:pPr>
              <w:pStyle w:val="a4"/>
              <w:numPr>
                <w:ilvl w:val="0"/>
                <w:numId w:val="4"/>
              </w:numPr>
              <w:rPr>
                <w:iCs/>
                <w:sz w:val="22"/>
                <w:szCs w:val="22"/>
              </w:rPr>
            </w:pPr>
            <w:r w:rsidRPr="00F65F46">
              <w:rPr>
                <w:iCs/>
                <w:sz w:val="22"/>
                <w:szCs w:val="22"/>
              </w:rPr>
              <w:t>як розпізнати БПЛА та вберегтися від цієї зброї</w:t>
            </w:r>
          </w:p>
          <w:p w14:paraId="5977077C" w14:textId="77777777" w:rsidR="00F65F46" w:rsidRPr="00F65F46" w:rsidRDefault="00F65F46" w:rsidP="000C0FB5">
            <w:pPr>
              <w:pStyle w:val="a4"/>
              <w:numPr>
                <w:ilvl w:val="0"/>
                <w:numId w:val="5"/>
              </w:numPr>
              <w:rPr>
                <w:i/>
                <w:iCs/>
                <w:sz w:val="22"/>
                <w:szCs w:val="22"/>
              </w:rPr>
            </w:pPr>
            <w:r w:rsidRPr="00F65F46">
              <w:rPr>
                <w:iCs/>
                <w:sz w:val="22"/>
                <w:szCs w:val="22"/>
              </w:rPr>
              <w:t>що підготувати на випадок тривалого відключення світла, газу, води</w:t>
            </w:r>
          </w:p>
          <w:p w14:paraId="466705E0" w14:textId="77777777" w:rsidR="00F65F46" w:rsidRPr="00F65F46" w:rsidRDefault="00F65F46" w:rsidP="000C0FB5">
            <w:pPr>
              <w:pStyle w:val="a4"/>
              <w:numPr>
                <w:ilvl w:val="0"/>
                <w:numId w:val="5"/>
              </w:numPr>
              <w:rPr>
                <w:i/>
                <w:iCs/>
                <w:sz w:val="22"/>
                <w:szCs w:val="22"/>
              </w:rPr>
            </w:pPr>
            <w:r w:rsidRPr="00F65F46">
              <w:rPr>
                <w:iCs/>
                <w:sz w:val="22"/>
                <w:szCs w:val="22"/>
              </w:rPr>
              <w:t>як безпечно користуватися електрогенератором</w:t>
            </w:r>
          </w:p>
          <w:p w14:paraId="568CFE17" w14:textId="79593671" w:rsidR="009056D7" w:rsidRPr="00FA63BF" w:rsidRDefault="00F65F46" w:rsidP="000C0FB5">
            <w:pPr>
              <w:pStyle w:val="a4"/>
              <w:numPr>
                <w:ilvl w:val="0"/>
                <w:numId w:val="5"/>
              </w:numPr>
              <w:rPr>
                <w:i/>
                <w:sz w:val="22"/>
                <w:szCs w:val="22"/>
              </w:rPr>
            </w:pPr>
            <w:r w:rsidRPr="00FA63BF">
              <w:rPr>
                <w:iCs/>
                <w:sz w:val="22"/>
                <w:szCs w:val="22"/>
              </w:rPr>
              <w:t>як надати домедичну допомогу потерпілим</w:t>
            </w:r>
          </w:p>
        </w:tc>
        <w:tc>
          <w:tcPr>
            <w:tcW w:w="5387" w:type="dxa"/>
          </w:tcPr>
          <w:p w14:paraId="79FC956A" w14:textId="6662C736" w:rsidR="009056D7" w:rsidRPr="0007109B" w:rsidRDefault="009056D7" w:rsidP="00A106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109B">
              <w:rPr>
                <w:rFonts w:ascii="Times New Roman" w:hAnsi="Times New Roman" w:cs="Times New Roman"/>
              </w:rPr>
              <w:t>Пункт 3.7 глави</w:t>
            </w:r>
            <w:r w:rsidR="001E5836" w:rsidRPr="0007109B">
              <w:rPr>
                <w:rFonts w:ascii="Times New Roman" w:hAnsi="Times New Roman" w:cs="Times New Roman"/>
              </w:rPr>
              <w:t xml:space="preserve"> </w:t>
            </w:r>
            <w:r w:rsidRPr="0007109B">
              <w:rPr>
                <w:rFonts w:ascii="Times New Roman" w:hAnsi="Times New Roman" w:cs="Times New Roman"/>
              </w:rPr>
              <w:t>3 Положення</w:t>
            </w:r>
            <w:r w:rsidR="001E5836" w:rsidRPr="0007109B">
              <w:rPr>
                <w:rFonts w:ascii="Times New Roman" w:hAnsi="Times New Roman" w:cs="Times New Roman"/>
              </w:rPr>
              <w:t xml:space="preserve"> </w:t>
            </w:r>
            <w:r w:rsidRPr="0007109B">
              <w:rPr>
                <w:rFonts w:ascii="Times New Roman" w:hAnsi="Times New Roman" w:cs="Times New Roman"/>
              </w:rPr>
              <w:t>№</w:t>
            </w:r>
            <w:r w:rsidR="001E5836" w:rsidRPr="0007109B">
              <w:rPr>
                <w:rFonts w:ascii="Times New Roman" w:hAnsi="Times New Roman" w:cs="Times New Roman"/>
              </w:rPr>
              <w:t xml:space="preserve"> </w:t>
            </w:r>
            <w:r w:rsidRPr="000710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69FCF446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056D7" w:rsidRPr="00FA63BF" w14:paraId="2CB4AAAF" w14:textId="77777777" w:rsidTr="00CC10A9">
        <w:tc>
          <w:tcPr>
            <w:tcW w:w="706" w:type="dxa"/>
          </w:tcPr>
          <w:p w14:paraId="6F5D7F2A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794" w:type="dxa"/>
          </w:tcPr>
          <w:p w14:paraId="71304A46" w14:textId="77777777" w:rsidR="008074B1" w:rsidRPr="00FA63BF" w:rsidRDefault="008074B1" w:rsidP="000C0FB5">
            <w:pPr>
              <w:contextualSpacing/>
              <w:rPr>
                <w:iCs/>
                <w:sz w:val="22"/>
                <w:szCs w:val="22"/>
              </w:rPr>
            </w:pPr>
            <w:r w:rsidRPr="00FA63BF">
              <w:rPr>
                <w:iCs/>
                <w:sz w:val="22"/>
                <w:szCs w:val="22"/>
              </w:rPr>
              <w:t xml:space="preserve">Спільно з керівниками структурних підрозділів провести цільові перевірки: </w:t>
            </w:r>
          </w:p>
          <w:p w14:paraId="649E4B53" w14:textId="77777777" w:rsidR="008074B1" w:rsidRPr="000C0FB5" w:rsidRDefault="008074B1" w:rsidP="000C0FB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iCs/>
              </w:rPr>
            </w:pPr>
            <w:r w:rsidRPr="000C0FB5">
              <w:rPr>
                <w:rFonts w:ascii="Times New Roman" w:hAnsi="Times New Roman" w:cs="Times New Roman"/>
                <w:iCs/>
              </w:rPr>
              <w:t>щодо наявності в структурних підрозділах енергозберігальних приладів освітлення та електротехніки — холодильників, мікрохвильових печей, електрочайників тощо</w:t>
            </w:r>
          </w:p>
          <w:p w14:paraId="4B5FED16" w14:textId="27BC9E93" w:rsidR="009056D7" w:rsidRPr="00FA63BF" w:rsidRDefault="008074B1" w:rsidP="000C0F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3BF">
              <w:rPr>
                <w:rFonts w:ascii="Times New Roman" w:hAnsi="Times New Roman" w:cs="Times New Roman"/>
                <w:iCs/>
              </w:rPr>
              <w:t>щодо оцінки стану утеплення будівель і споруд, як-от горищ, сходових кліток, підвалів, вікон, дверей тощо</w:t>
            </w:r>
          </w:p>
        </w:tc>
        <w:tc>
          <w:tcPr>
            <w:tcW w:w="5387" w:type="dxa"/>
          </w:tcPr>
          <w:p w14:paraId="26E0F96D" w14:textId="7395C8CF" w:rsidR="009056D7" w:rsidRPr="0007109B" w:rsidRDefault="008074B1" w:rsidP="00A106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710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Закон України «Про енергетичну ефективність» від</w:t>
            </w:r>
            <w:r w:rsidR="00FA63BF" w:rsidRPr="000710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0710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21.10.2021 № 1818-IX (</w:t>
            </w:r>
            <w:r w:rsidRPr="0007109B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далі</w:t>
            </w:r>
            <w:r w:rsidR="000710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0710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— Закон № 1818)</w:t>
            </w:r>
          </w:p>
        </w:tc>
        <w:tc>
          <w:tcPr>
            <w:tcW w:w="1417" w:type="dxa"/>
          </w:tcPr>
          <w:p w14:paraId="1FCD9408" w14:textId="77777777" w:rsidR="009056D7" w:rsidRPr="00FA63BF" w:rsidRDefault="009056D7" w:rsidP="00A10601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9056D7" w:rsidRPr="00FA63BF" w14:paraId="3FF2B56F" w14:textId="77777777" w:rsidTr="00CC10A9">
        <w:tc>
          <w:tcPr>
            <w:tcW w:w="706" w:type="dxa"/>
          </w:tcPr>
          <w:p w14:paraId="2A04C2C2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794" w:type="dxa"/>
          </w:tcPr>
          <w:p w14:paraId="13B05563" w14:textId="61DF7987" w:rsidR="009056D7" w:rsidRPr="00FA63BF" w:rsidRDefault="009056D7" w:rsidP="000C0FB5">
            <w:pPr>
              <w:pStyle w:val="a4"/>
              <w:rPr>
                <w:iCs/>
                <w:sz w:val="22"/>
                <w:szCs w:val="22"/>
              </w:rPr>
            </w:pPr>
            <w:r w:rsidRPr="00FA63BF">
              <w:rPr>
                <w:iCs/>
                <w:sz w:val="22"/>
                <w:szCs w:val="22"/>
              </w:rPr>
              <w:t>Наказом по підприємству зобов</w:t>
            </w:r>
            <w:r w:rsidR="00384ABF" w:rsidRPr="00FA63BF">
              <w:rPr>
                <w:iCs/>
                <w:sz w:val="22"/>
                <w:szCs w:val="22"/>
              </w:rPr>
              <w:t>’</w:t>
            </w:r>
            <w:r w:rsidRPr="00FA63BF">
              <w:rPr>
                <w:iCs/>
                <w:sz w:val="22"/>
                <w:szCs w:val="22"/>
              </w:rPr>
              <w:t>язати всіх працівників після закінчення роботи вимикати з</w:t>
            </w:r>
            <w:r w:rsidR="00355834" w:rsidRPr="00FA63BF">
              <w:rPr>
                <w:sz w:val="22"/>
                <w:szCs w:val="22"/>
              </w:rPr>
              <w:t xml:space="preserve"> </w:t>
            </w:r>
            <w:r w:rsidRPr="00FA63BF">
              <w:rPr>
                <w:iCs/>
                <w:sz w:val="22"/>
                <w:szCs w:val="22"/>
              </w:rPr>
              <w:t>мережі живлення всі електричні прилади та</w:t>
            </w:r>
            <w:r w:rsidR="00FA63BF">
              <w:rPr>
                <w:iCs/>
                <w:sz w:val="22"/>
                <w:szCs w:val="22"/>
              </w:rPr>
              <w:t xml:space="preserve"> </w:t>
            </w:r>
            <w:r w:rsidRPr="00FA63BF">
              <w:rPr>
                <w:iCs/>
                <w:sz w:val="22"/>
                <w:szCs w:val="22"/>
              </w:rPr>
              <w:t>електроінструмент</w:t>
            </w:r>
            <w:r w:rsidR="00355834" w:rsidRPr="00FA63BF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6EC86053" w14:textId="00D2B585" w:rsidR="009056D7" w:rsidRPr="007121F2" w:rsidRDefault="009056D7" w:rsidP="00A1060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21F2">
              <w:rPr>
                <w:rFonts w:ascii="Times New Roman" w:hAnsi="Times New Roman" w:cs="Times New Roman"/>
                <w:shd w:val="clear" w:color="auto" w:fill="FFFFFF"/>
              </w:rPr>
              <w:t>Закон №</w:t>
            </w:r>
            <w:r w:rsidR="00355834" w:rsidRPr="007121F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121F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1818</w:t>
            </w:r>
          </w:p>
        </w:tc>
        <w:tc>
          <w:tcPr>
            <w:tcW w:w="1417" w:type="dxa"/>
          </w:tcPr>
          <w:p w14:paraId="1824342F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056D7" w:rsidRPr="00FA63BF" w14:paraId="7E710540" w14:textId="77777777" w:rsidTr="00CC10A9">
        <w:trPr>
          <w:trHeight w:val="5513"/>
        </w:trPr>
        <w:tc>
          <w:tcPr>
            <w:tcW w:w="706" w:type="dxa"/>
          </w:tcPr>
          <w:p w14:paraId="5D272C4E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7794" w:type="dxa"/>
          </w:tcPr>
          <w:p w14:paraId="5A225E52" w14:textId="77777777" w:rsidR="008074B1" w:rsidRPr="008074B1" w:rsidRDefault="008074B1" w:rsidP="000C0FB5">
            <w:pPr>
              <w:pStyle w:val="a4"/>
              <w:rPr>
                <w:iCs/>
                <w:sz w:val="22"/>
                <w:szCs w:val="22"/>
              </w:rPr>
            </w:pPr>
            <w:r w:rsidRPr="008074B1">
              <w:rPr>
                <w:iCs/>
                <w:sz w:val="22"/>
                <w:szCs w:val="22"/>
              </w:rPr>
              <w:t>Для того щоб запобігти переохолодженню працівників у холодний період року, зокрема в неопалювальних приміщеннях, де на робочих місцях мікрокліматичні умови нижчі за допустимі величини, розглянути з керівництвом питання:</w:t>
            </w:r>
          </w:p>
          <w:p w14:paraId="7389619A" w14:textId="314EF277" w:rsidR="008074B1" w:rsidRPr="008074B1" w:rsidRDefault="008074B1" w:rsidP="000C0FB5">
            <w:pPr>
              <w:pStyle w:val="a4"/>
              <w:numPr>
                <w:ilvl w:val="0"/>
                <w:numId w:val="7"/>
              </w:numPr>
              <w:rPr>
                <w:iCs/>
                <w:sz w:val="22"/>
                <w:szCs w:val="22"/>
              </w:rPr>
            </w:pPr>
            <w:r w:rsidRPr="008074B1">
              <w:rPr>
                <w:iCs/>
                <w:sz w:val="22"/>
                <w:szCs w:val="22"/>
              </w:rPr>
              <w:t>як виділити та облаштувати спеціальні приміщення або місця для</w:t>
            </w:r>
            <w:r w:rsidR="00AA01D7">
              <w:rPr>
                <w:iCs/>
                <w:sz w:val="22"/>
                <w:szCs w:val="22"/>
              </w:rPr>
              <w:t> </w:t>
            </w:r>
            <w:r w:rsidRPr="008074B1">
              <w:rPr>
                <w:iCs/>
                <w:sz w:val="22"/>
                <w:szCs w:val="22"/>
              </w:rPr>
              <w:t>обігрівання</w:t>
            </w:r>
          </w:p>
          <w:p w14:paraId="78724DC6" w14:textId="77777777" w:rsidR="008074B1" w:rsidRPr="008074B1" w:rsidRDefault="008074B1" w:rsidP="000C0FB5">
            <w:pPr>
              <w:pStyle w:val="a4"/>
              <w:numPr>
                <w:ilvl w:val="0"/>
                <w:numId w:val="7"/>
              </w:numPr>
              <w:rPr>
                <w:iCs/>
                <w:sz w:val="22"/>
                <w:szCs w:val="22"/>
              </w:rPr>
            </w:pPr>
            <w:r w:rsidRPr="008074B1">
              <w:rPr>
                <w:iCs/>
                <w:sz w:val="22"/>
                <w:szCs w:val="22"/>
              </w:rPr>
              <w:t>установити засоби для швидкого й ефективного обігрівання —</w:t>
            </w:r>
          </w:p>
          <w:p w14:paraId="541E9672" w14:textId="7A8BBC59" w:rsidR="008074B1" w:rsidRPr="008074B1" w:rsidRDefault="008074B1" w:rsidP="000C0FB5">
            <w:pPr>
              <w:pStyle w:val="a4"/>
              <w:numPr>
                <w:ilvl w:val="1"/>
                <w:numId w:val="8"/>
              </w:numPr>
              <w:rPr>
                <w:iCs/>
                <w:sz w:val="22"/>
                <w:szCs w:val="22"/>
              </w:rPr>
            </w:pPr>
            <w:r w:rsidRPr="008074B1">
              <w:rPr>
                <w:iCs/>
                <w:sz w:val="22"/>
                <w:szCs w:val="22"/>
              </w:rPr>
              <w:t>тепловентилятори (теплові гармати) з металевим або</w:t>
            </w:r>
            <w:r w:rsidR="00FA63BF">
              <w:rPr>
                <w:iCs/>
                <w:sz w:val="22"/>
                <w:szCs w:val="22"/>
              </w:rPr>
              <w:t xml:space="preserve"> </w:t>
            </w:r>
            <w:r w:rsidRPr="008074B1">
              <w:rPr>
                <w:iCs/>
                <w:sz w:val="22"/>
                <w:szCs w:val="22"/>
              </w:rPr>
              <w:t>керамічним нагрівальним елементом</w:t>
            </w:r>
          </w:p>
          <w:p w14:paraId="347E7472" w14:textId="77777777" w:rsidR="008074B1" w:rsidRPr="008074B1" w:rsidRDefault="008074B1" w:rsidP="000C0FB5">
            <w:pPr>
              <w:pStyle w:val="a4"/>
              <w:numPr>
                <w:ilvl w:val="1"/>
                <w:numId w:val="8"/>
              </w:numPr>
              <w:rPr>
                <w:iCs/>
                <w:sz w:val="22"/>
                <w:szCs w:val="22"/>
              </w:rPr>
            </w:pPr>
            <w:r w:rsidRPr="008074B1">
              <w:rPr>
                <w:iCs/>
                <w:sz w:val="22"/>
                <w:szCs w:val="22"/>
              </w:rPr>
              <w:t>масляні обігрівачі (каміни)</w:t>
            </w:r>
          </w:p>
          <w:p w14:paraId="72461BDE" w14:textId="77777777" w:rsidR="008074B1" w:rsidRPr="008074B1" w:rsidRDefault="008074B1" w:rsidP="000C0FB5">
            <w:pPr>
              <w:pStyle w:val="a4"/>
              <w:numPr>
                <w:ilvl w:val="1"/>
                <w:numId w:val="8"/>
              </w:numPr>
              <w:rPr>
                <w:iCs/>
                <w:sz w:val="22"/>
                <w:szCs w:val="22"/>
              </w:rPr>
            </w:pPr>
            <w:r w:rsidRPr="008074B1">
              <w:rPr>
                <w:iCs/>
                <w:sz w:val="22"/>
                <w:szCs w:val="22"/>
              </w:rPr>
              <w:t>електричні конвектори</w:t>
            </w:r>
          </w:p>
          <w:p w14:paraId="06A8076B" w14:textId="77777777" w:rsidR="008074B1" w:rsidRPr="008074B1" w:rsidRDefault="008074B1" w:rsidP="000C0FB5">
            <w:pPr>
              <w:pStyle w:val="a4"/>
              <w:numPr>
                <w:ilvl w:val="1"/>
                <w:numId w:val="8"/>
              </w:numPr>
              <w:rPr>
                <w:iCs/>
                <w:sz w:val="22"/>
                <w:szCs w:val="22"/>
              </w:rPr>
            </w:pPr>
            <w:r w:rsidRPr="008074B1">
              <w:rPr>
                <w:iCs/>
                <w:sz w:val="22"/>
                <w:szCs w:val="22"/>
              </w:rPr>
              <w:t>електропечі</w:t>
            </w:r>
          </w:p>
          <w:p w14:paraId="77313968" w14:textId="77777777" w:rsidR="008074B1" w:rsidRPr="008074B1" w:rsidRDefault="008074B1" w:rsidP="000C0FB5">
            <w:pPr>
              <w:pStyle w:val="a4"/>
              <w:numPr>
                <w:ilvl w:val="1"/>
                <w:numId w:val="8"/>
              </w:numPr>
              <w:rPr>
                <w:iCs/>
                <w:sz w:val="22"/>
                <w:szCs w:val="22"/>
              </w:rPr>
            </w:pPr>
            <w:r w:rsidRPr="008074B1">
              <w:rPr>
                <w:iCs/>
                <w:sz w:val="22"/>
                <w:szCs w:val="22"/>
              </w:rPr>
              <w:t>інфрачервоні обігрівачі (з кварцовим нагрівальним елементом)</w:t>
            </w:r>
          </w:p>
          <w:p w14:paraId="36744B0F" w14:textId="77777777" w:rsidR="008074B1" w:rsidRPr="008074B1" w:rsidRDefault="008074B1" w:rsidP="000C0FB5">
            <w:pPr>
              <w:pStyle w:val="a4"/>
              <w:numPr>
                <w:ilvl w:val="1"/>
                <w:numId w:val="8"/>
              </w:numPr>
              <w:rPr>
                <w:iCs/>
                <w:sz w:val="22"/>
                <w:szCs w:val="22"/>
              </w:rPr>
            </w:pPr>
            <w:r w:rsidRPr="008074B1">
              <w:rPr>
                <w:iCs/>
                <w:sz w:val="22"/>
                <w:szCs w:val="22"/>
              </w:rPr>
              <w:t>кондиціонери з функцією обігрівання та інверторною спліт-системою</w:t>
            </w:r>
          </w:p>
          <w:p w14:paraId="26705717" w14:textId="77777777" w:rsidR="008074B1" w:rsidRPr="008074B1" w:rsidRDefault="008074B1" w:rsidP="000C0FB5">
            <w:pPr>
              <w:pStyle w:val="a4"/>
              <w:numPr>
                <w:ilvl w:val="1"/>
                <w:numId w:val="8"/>
              </w:numPr>
              <w:rPr>
                <w:iCs/>
                <w:sz w:val="22"/>
                <w:szCs w:val="22"/>
              </w:rPr>
            </w:pPr>
            <w:r w:rsidRPr="008074B1">
              <w:rPr>
                <w:iCs/>
                <w:sz w:val="22"/>
                <w:szCs w:val="22"/>
              </w:rPr>
              <w:t>теплові насоси (повітря — повітря, з інверторною спліт-системою)</w:t>
            </w:r>
          </w:p>
          <w:p w14:paraId="3EC9E2A0" w14:textId="77777777" w:rsidR="008074B1" w:rsidRPr="008074B1" w:rsidRDefault="008074B1" w:rsidP="000C0FB5">
            <w:pPr>
              <w:pStyle w:val="a4"/>
              <w:numPr>
                <w:ilvl w:val="1"/>
                <w:numId w:val="8"/>
              </w:numPr>
              <w:rPr>
                <w:iCs/>
                <w:sz w:val="22"/>
                <w:szCs w:val="22"/>
              </w:rPr>
            </w:pPr>
            <w:r w:rsidRPr="008074B1">
              <w:rPr>
                <w:iCs/>
                <w:sz w:val="22"/>
                <w:szCs w:val="22"/>
              </w:rPr>
              <w:t>карбонові обігрівачі тощо</w:t>
            </w:r>
          </w:p>
          <w:p w14:paraId="6207E2B9" w14:textId="77777777" w:rsidR="008074B1" w:rsidRPr="008074B1" w:rsidRDefault="008074B1" w:rsidP="000C0FB5">
            <w:pPr>
              <w:pStyle w:val="a4"/>
              <w:numPr>
                <w:ilvl w:val="0"/>
                <w:numId w:val="9"/>
              </w:numPr>
              <w:rPr>
                <w:iCs/>
                <w:sz w:val="22"/>
                <w:szCs w:val="22"/>
              </w:rPr>
            </w:pPr>
            <w:r w:rsidRPr="008074B1">
              <w:rPr>
                <w:iCs/>
                <w:sz w:val="22"/>
                <w:szCs w:val="22"/>
              </w:rPr>
              <w:t>влаштувати повітряні та/або повітряно-теплові завіси</w:t>
            </w:r>
          </w:p>
          <w:p w14:paraId="6391C1CD" w14:textId="7611BBF7" w:rsidR="008074B1" w:rsidRPr="008074B1" w:rsidRDefault="008074B1" w:rsidP="000C0FB5">
            <w:pPr>
              <w:pStyle w:val="a4"/>
              <w:numPr>
                <w:ilvl w:val="0"/>
                <w:numId w:val="9"/>
              </w:numPr>
              <w:rPr>
                <w:iCs/>
                <w:sz w:val="22"/>
                <w:szCs w:val="22"/>
              </w:rPr>
            </w:pPr>
            <w:r w:rsidRPr="008074B1">
              <w:rPr>
                <w:iCs/>
                <w:sz w:val="22"/>
                <w:szCs w:val="22"/>
              </w:rPr>
              <w:t>установити режим праці та відпочинку, що передбачає можливість перерв для обігрівання. Відповідні зміни та/або доповнення внести до</w:t>
            </w:r>
            <w:r w:rsidR="007121F2">
              <w:rPr>
                <w:iCs/>
                <w:sz w:val="22"/>
                <w:szCs w:val="22"/>
              </w:rPr>
              <w:t> </w:t>
            </w:r>
            <w:r w:rsidRPr="008074B1">
              <w:rPr>
                <w:iCs/>
                <w:sz w:val="22"/>
                <w:szCs w:val="22"/>
              </w:rPr>
              <w:t>колективного договору. Тривалість і</w:t>
            </w:r>
            <w:r w:rsidR="00FA63BF">
              <w:rPr>
                <w:iCs/>
                <w:sz w:val="22"/>
                <w:szCs w:val="22"/>
              </w:rPr>
              <w:t xml:space="preserve"> </w:t>
            </w:r>
            <w:r w:rsidRPr="008074B1">
              <w:rPr>
                <w:iCs/>
                <w:sz w:val="22"/>
                <w:szCs w:val="22"/>
              </w:rPr>
              <w:t>періодичність перерв можна змінювати або визначати наказом по</w:t>
            </w:r>
            <w:r w:rsidR="00FA63BF">
              <w:rPr>
                <w:iCs/>
                <w:sz w:val="22"/>
                <w:szCs w:val="22"/>
              </w:rPr>
              <w:t xml:space="preserve"> </w:t>
            </w:r>
            <w:r w:rsidRPr="008074B1">
              <w:rPr>
                <w:iCs/>
                <w:sz w:val="22"/>
                <w:szCs w:val="22"/>
              </w:rPr>
              <w:t>підприємству залежно від</w:t>
            </w:r>
            <w:r w:rsidR="007121F2">
              <w:rPr>
                <w:iCs/>
                <w:sz w:val="22"/>
                <w:szCs w:val="22"/>
              </w:rPr>
              <w:t> </w:t>
            </w:r>
            <w:r w:rsidRPr="008074B1">
              <w:rPr>
                <w:iCs/>
                <w:sz w:val="22"/>
                <w:szCs w:val="22"/>
              </w:rPr>
              <w:t>температури зовнішнього повітря</w:t>
            </w:r>
          </w:p>
          <w:p w14:paraId="78998D51" w14:textId="369AE5A9" w:rsidR="009056D7" w:rsidRPr="00FA63BF" w:rsidRDefault="008074B1" w:rsidP="000C0FB5">
            <w:pPr>
              <w:pStyle w:val="a4"/>
              <w:numPr>
                <w:ilvl w:val="0"/>
                <w:numId w:val="9"/>
              </w:numPr>
              <w:rPr>
                <w:b/>
                <w:color w:val="000000"/>
                <w:sz w:val="22"/>
                <w:szCs w:val="22"/>
              </w:rPr>
            </w:pPr>
            <w:r w:rsidRPr="00FA63BF">
              <w:rPr>
                <w:iCs/>
                <w:sz w:val="22"/>
                <w:szCs w:val="22"/>
              </w:rPr>
              <w:t>забезпечити працівників теплим спецодягом, спецвзуттям, рукавицями та іншими засобами індивідуального захисту (ЗІЗ). Розглянути питання придбання ЗІЗ понад установлені норми</w:t>
            </w:r>
            <w:r w:rsidR="00FA63BF">
              <w:rPr>
                <w:iCs/>
                <w:sz w:val="22"/>
                <w:szCs w:val="22"/>
              </w:rPr>
              <w:t xml:space="preserve"> </w:t>
            </w:r>
            <w:r w:rsidRPr="00FA63BF">
              <w:rPr>
                <w:iCs/>
                <w:sz w:val="22"/>
                <w:szCs w:val="22"/>
              </w:rPr>
              <w:t>— електроковдр, спецодягу з</w:t>
            </w:r>
            <w:r w:rsidR="007121F2">
              <w:rPr>
                <w:iCs/>
                <w:sz w:val="22"/>
                <w:szCs w:val="22"/>
              </w:rPr>
              <w:t> </w:t>
            </w:r>
            <w:r w:rsidRPr="00FA63BF">
              <w:rPr>
                <w:iCs/>
                <w:sz w:val="22"/>
                <w:szCs w:val="22"/>
              </w:rPr>
              <w:t>підігрівом, каталітичних грілок тощо</w:t>
            </w:r>
          </w:p>
        </w:tc>
        <w:tc>
          <w:tcPr>
            <w:tcW w:w="5387" w:type="dxa"/>
          </w:tcPr>
          <w:p w14:paraId="5B915937" w14:textId="77777777" w:rsidR="008074B1" w:rsidRPr="00FA63BF" w:rsidRDefault="008074B1" w:rsidP="00A1060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63BF">
              <w:rPr>
                <w:rFonts w:ascii="Times New Roman" w:hAnsi="Times New Roman" w:cs="Times New Roman"/>
              </w:rPr>
              <w:t>Частина 2 статті 13 Закону про охорону праці</w:t>
            </w:r>
          </w:p>
          <w:p w14:paraId="1D8F95D5" w14:textId="019FA49E" w:rsidR="009056D7" w:rsidRPr="00FA63BF" w:rsidRDefault="008074B1" w:rsidP="00A1060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63BF">
              <w:rPr>
                <w:rFonts w:ascii="Times New Roman" w:hAnsi="Times New Roman" w:cs="Times New Roman"/>
              </w:rPr>
              <w:t>Пункт 2 розділу II Мінімальних вимог безпеки і</w:t>
            </w:r>
            <w:r w:rsidR="00FA63BF">
              <w:rPr>
                <w:rFonts w:ascii="Times New Roman" w:hAnsi="Times New Roman" w:cs="Times New Roman"/>
              </w:rPr>
              <w:t xml:space="preserve"> </w:t>
            </w:r>
            <w:r w:rsidRPr="00FA63BF">
              <w:rPr>
                <w:rFonts w:ascii="Times New Roman" w:hAnsi="Times New Roman" w:cs="Times New Roman"/>
              </w:rPr>
              <w:t>охорони здоров’я при використанні працівниками засобів індивідуального захисту на</w:t>
            </w:r>
            <w:r w:rsidR="00FA63BF">
              <w:rPr>
                <w:rFonts w:ascii="Times New Roman" w:hAnsi="Times New Roman" w:cs="Times New Roman"/>
              </w:rPr>
              <w:t xml:space="preserve"> </w:t>
            </w:r>
            <w:r w:rsidRPr="00FA63BF">
              <w:rPr>
                <w:rFonts w:ascii="Times New Roman" w:hAnsi="Times New Roman" w:cs="Times New Roman"/>
              </w:rPr>
              <w:t xml:space="preserve">робочому місці, затверджених наказом Мінсоцполітики від 29.11.2018 № 1804 </w:t>
            </w:r>
            <w:r w:rsidRPr="00FA63BF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FA63B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далі</w:t>
            </w:r>
            <w:r w:rsidR="007121F2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FA63BF">
              <w:rPr>
                <w:rFonts w:ascii="Times New Roman" w:hAnsi="Times New Roman" w:cs="Times New Roman"/>
                <w:color w:val="000000" w:themeColor="text1"/>
              </w:rPr>
              <w:t>— Мінімальні вимоги</w:t>
            </w:r>
            <w:r w:rsidR="00FA63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63BF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A63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63BF">
              <w:rPr>
                <w:rFonts w:ascii="Times New Roman" w:hAnsi="Times New Roman" w:cs="Times New Roman"/>
                <w:color w:val="000000" w:themeColor="text1"/>
              </w:rPr>
              <w:t>1804)</w:t>
            </w:r>
          </w:p>
        </w:tc>
        <w:tc>
          <w:tcPr>
            <w:tcW w:w="1417" w:type="dxa"/>
          </w:tcPr>
          <w:p w14:paraId="2873D2F7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056D7" w:rsidRPr="00FA63BF" w14:paraId="462997B6" w14:textId="77777777" w:rsidTr="00CC10A9">
        <w:tc>
          <w:tcPr>
            <w:tcW w:w="706" w:type="dxa"/>
          </w:tcPr>
          <w:p w14:paraId="50E358F1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794" w:type="dxa"/>
          </w:tcPr>
          <w:p w14:paraId="441B9496" w14:textId="123310AF" w:rsidR="009056D7" w:rsidRPr="00FA63BF" w:rsidRDefault="009056D7" w:rsidP="000C0FB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val="uk-UA"/>
              </w:rPr>
            </w:pPr>
            <w:r w:rsidRPr="00FA63BF">
              <w:rPr>
                <w:iCs/>
                <w:sz w:val="22"/>
                <w:szCs w:val="22"/>
                <w:lang w:val="uk-UA"/>
              </w:rPr>
              <w:t>Контрол</w:t>
            </w:r>
            <w:r w:rsidR="001F7E37" w:rsidRPr="00FA63BF">
              <w:rPr>
                <w:iCs/>
                <w:sz w:val="22"/>
                <w:szCs w:val="22"/>
                <w:lang w:val="uk-UA"/>
              </w:rPr>
              <w:t>ювати</w:t>
            </w:r>
            <w:r w:rsidRPr="00FA63BF">
              <w:rPr>
                <w:iCs/>
                <w:sz w:val="22"/>
                <w:szCs w:val="22"/>
                <w:lang w:val="uk-UA"/>
              </w:rPr>
              <w:t xml:space="preserve"> організацію проведення періодичних медичних оглядів працівників, зайнятих на важких роботах, роботах зі шкідливими чи</w:t>
            </w:r>
            <w:r w:rsidR="00FA63BF">
              <w:rPr>
                <w:iCs/>
                <w:sz w:val="22"/>
                <w:szCs w:val="22"/>
                <w:lang w:val="uk-UA"/>
              </w:rPr>
              <w:t xml:space="preserve"> </w:t>
            </w:r>
            <w:r w:rsidRPr="00FA63BF">
              <w:rPr>
                <w:iCs/>
                <w:sz w:val="22"/>
                <w:szCs w:val="22"/>
                <w:lang w:val="uk-UA"/>
              </w:rPr>
              <w:t>небезпечними умовами праці або таких, де є потреба в професійному доборі; щорічні обов</w:t>
            </w:r>
            <w:r w:rsidR="00384ABF" w:rsidRPr="00FA63BF">
              <w:rPr>
                <w:iCs/>
                <w:sz w:val="22"/>
                <w:szCs w:val="22"/>
                <w:lang w:val="uk-UA"/>
              </w:rPr>
              <w:t>’</w:t>
            </w:r>
            <w:r w:rsidRPr="00FA63BF">
              <w:rPr>
                <w:iCs/>
                <w:sz w:val="22"/>
                <w:szCs w:val="22"/>
                <w:lang w:val="uk-UA"/>
              </w:rPr>
              <w:t xml:space="preserve">язкові </w:t>
            </w:r>
            <w:r w:rsidRPr="00FA63BF">
              <w:rPr>
                <w:bCs/>
                <w:iCs/>
                <w:sz w:val="22"/>
                <w:szCs w:val="22"/>
                <w:lang w:val="uk-UA"/>
              </w:rPr>
              <w:t>медогляди</w:t>
            </w:r>
            <w:r w:rsidRPr="00FA63BF">
              <w:rPr>
                <w:iCs/>
                <w:sz w:val="22"/>
                <w:szCs w:val="22"/>
                <w:lang w:val="uk-UA"/>
              </w:rPr>
              <w:t xml:space="preserve"> осіб віком до 21</w:t>
            </w:r>
            <w:r w:rsidR="00FA63BF">
              <w:rPr>
                <w:iCs/>
                <w:sz w:val="22"/>
                <w:szCs w:val="22"/>
                <w:lang w:val="uk-UA"/>
              </w:rPr>
              <w:t xml:space="preserve"> </w:t>
            </w:r>
            <w:r w:rsidRPr="00FA63BF">
              <w:rPr>
                <w:iCs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5387" w:type="dxa"/>
          </w:tcPr>
          <w:p w14:paraId="71200BE4" w14:textId="49537E34" w:rsidR="009056D7" w:rsidRPr="007121F2" w:rsidRDefault="009056D7" w:rsidP="00A1060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121F2">
              <w:rPr>
                <w:rFonts w:ascii="Times New Roman" w:hAnsi="Times New Roman" w:cs="Times New Roman"/>
              </w:rPr>
              <w:t>Ч</w:t>
            </w:r>
            <w:r w:rsidRPr="007121F2">
              <w:rPr>
                <w:rFonts w:ascii="Times New Roman" w:hAnsi="Times New Roman" w:cs="Times New Roman"/>
                <w:shd w:val="clear" w:color="auto" w:fill="FFFFFF"/>
              </w:rPr>
              <w:t xml:space="preserve">астина </w:t>
            </w:r>
            <w:r w:rsidR="00DF4DB5" w:rsidRPr="007121F2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Pr="007121F2">
              <w:rPr>
                <w:rFonts w:ascii="Times New Roman" w:hAnsi="Times New Roman" w:cs="Times New Roman"/>
                <w:shd w:val="clear" w:color="auto" w:fill="FFFFFF"/>
              </w:rPr>
              <w:t xml:space="preserve"> статті</w:t>
            </w:r>
            <w:r w:rsidR="00B27FAB" w:rsidRPr="007121F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121F2">
              <w:rPr>
                <w:rFonts w:ascii="Times New Roman" w:hAnsi="Times New Roman" w:cs="Times New Roman"/>
                <w:shd w:val="clear" w:color="auto" w:fill="FFFFFF"/>
              </w:rPr>
              <w:t>17 Закону про охорону праці</w:t>
            </w:r>
          </w:p>
          <w:p w14:paraId="4233A940" w14:textId="77777777" w:rsidR="00AC67C6" w:rsidRPr="007121F2" w:rsidRDefault="00B27FAB" w:rsidP="00A1060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121F2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9056D7" w:rsidRPr="007121F2">
              <w:rPr>
                <w:rFonts w:ascii="Times New Roman" w:hAnsi="Times New Roman" w:cs="Times New Roman"/>
                <w:shd w:val="clear" w:color="auto" w:fill="FFFFFF"/>
              </w:rPr>
              <w:t>таття</w:t>
            </w:r>
            <w:r w:rsidRPr="007121F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056D7" w:rsidRPr="007121F2">
              <w:rPr>
                <w:rFonts w:ascii="Times New Roman" w:hAnsi="Times New Roman" w:cs="Times New Roman"/>
                <w:shd w:val="clear" w:color="auto" w:fill="FFFFFF"/>
              </w:rPr>
              <w:t>169 Кодексу законів про працю України</w:t>
            </w:r>
            <w:r w:rsidR="00AC67C6" w:rsidRPr="007121F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28C0BEC4" w14:textId="7256BB4D" w:rsidR="009056D7" w:rsidRPr="007121F2" w:rsidRDefault="00AC67C6" w:rsidP="00A1060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b/>
              </w:rPr>
            </w:pPr>
            <w:r w:rsidRPr="007121F2">
              <w:rPr>
                <w:rFonts w:ascii="Times New Roman" w:hAnsi="Times New Roman" w:cs="Times New Roman"/>
              </w:rPr>
              <w:t>А</w:t>
            </w:r>
            <w:r w:rsidR="009056D7" w:rsidRPr="007121F2">
              <w:rPr>
                <w:rFonts w:ascii="Times New Roman" w:hAnsi="Times New Roman" w:cs="Times New Roman"/>
              </w:rPr>
              <w:t xml:space="preserve">бзац </w:t>
            </w:r>
            <w:r w:rsidRPr="007121F2">
              <w:rPr>
                <w:rFonts w:ascii="Times New Roman" w:hAnsi="Times New Roman" w:cs="Times New Roman"/>
              </w:rPr>
              <w:t>17</w:t>
            </w:r>
            <w:r w:rsidR="009056D7" w:rsidRPr="007121F2">
              <w:rPr>
                <w:rFonts w:ascii="Times New Roman" w:hAnsi="Times New Roman" w:cs="Times New Roman"/>
              </w:rPr>
              <w:t xml:space="preserve"> пункту 3.14 глави</w:t>
            </w:r>
            <w:r w:rsidRPr="007121F2">
              <w:rPr>
                <w:rFonts w:ascii="Times New Roman" w:hAnsi="Times New Roman" w:cs="Times New Roman"/>
              </w:rPr>
              <w:t xml:space="preserve"> </w:t>
            </w:r>
            <w:r w:rsidR="009056D7" w:rsidRPr="007121F2">
              <w:rPr>
                <w:rFonts w:ascii="Times New Roman" w:hAnsi="Times New Roman" w:cs="Times New Roman"/>
              </w:rPr>
              <w:t>3 Положення №</w:t>
            </w:r>
            <w:r w:rsidR="007121F2">
              <w:rPr>
                <w:rFonts w:ascii="Times New Roman" w:hAnsi="Times New Roman" w:cs="Times New Roman"/>
              </w:rPr>
              <w:t> </w:t>
            </w:r>
            <w:r w:rsidR="009056D7" w:rsidRPr="007121F2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417" w:type="dxa"/>
          </w:tcPr>
          <w:p w14:paraId="05631BAE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056D7" w:rsidRPr="00FA63BF" w14:paraId="107AA4A8" w14:textId="77777777" w:rsidTr="00CC10A9">
        <w:tc>
          <w:tcPr>
            <w:tcW w:w="706" w:type="dxa"/>
          </w:tcPr>
          <w:p w14:paraId="44ADEF1E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794" w:type="dxa"/>
          </w:tcPr>
          <w:p w14:paraId="5FBB2F1C" w14:textId="77777777" w:rsidR="009056D7" w:rsidRPr="00FA63BF" w:rsidRDefault="009056D7" w:rsidP="000C0FB5">
            <w:pPr>
              <w:contextualSpacing/>
              <w:rPr>
                <w:iCs/>
                <w:sz w:val="22"/>
                <w:szCs w:val="22"/>
              </w:rPr>
            </w:pPr>
            <w:r w:rsidRPr="00FA63BF">
              <w:rPr>
                <w:iCs/>
                <w:sz w:val="22"/>
                <w:szCs w:val="22"/>
              </w:rPr>
              <w:t>Організувати:</w:t>
            </w:r>
          </w:p>
          <w:p w14:paraId="2B0B1D84" w14:textId="6B21B906" w:rsidR="009056D7" w:rsidRPr="00FA63BF" w:rsidRDefault="009056D7" w:rsidP="000C0FB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FA63BF">
              <w:rPr>
                <w:rFonts w:ascii="Times New Roman" w:hAnsi="Times New Roman" w:cs="Times New Roman"/>
                <w:iCs/>
              </w:rPr>
              <w:t>очищення доріг, пішохідних доріжок і маршрутів пересування працівників підприємства від снігу, льоду й</w:t>
            </w:r>
            <w:r w:rsidR="00AC67C6" w:rsidRPr="00FA63BF">
              <w:rPr>
                <w:rFonts w:ascii="Times New Roman" w:hAnsi="Times New Roman" w:cs="Times New Roman"/>
                <w:iCs/>
              </w:rPr>
              <w:t xml:space="preserve"> </w:t>
            </w:r>
            <w:r w:rsidRPr="00FA63BF">
              <w:rPr>
                <w:rFonts w:ascii="Times New Roman" w:hAnsi="Times New Roman" w:cs="Times New Roman"/>
                <w:iCs/>
              </w:rPr>
              <w:t>ожеледиці</w:t>
            </w:r>
            <w:r w:rsidR="00AC67C6" w:rsidRPr="00FA63BF">
              <w:rPr>
                <w:rFonts w:ascii="Times New Roman" w:hAnsi="Times New Roman" w:cs="Times New Roman"/>
                <w:iCs/>
              </w:rPr>
              <w:t>;</w:t>
            </w:r>
          </w:p>
          <w:p w14:paraId="64780A59" w14:textId="07C401C3" w:rsidR="009056D7" w:rsidRPr="00FA63BF" w:rsidRDefault="009056D7" w:rsidP="000C0FB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FA63BF">
              <w:rPr>
                <w:rFonts w:ascii="Times New Roman" w:hAnsi="Times New Roman" w:cs="Times New Roman"/>
                <w:iCs/>
              </w:rPr>
              <w:t>посипання пішохідних доріжок і маршрутів пересування дрібним гранітним відсівом, піском, шлаком, сіллю тощо</w:t>
            </w:r>
            <w:r w:rsidR="00AC67C6" w:rsidRPr="00FA63BF">
              <w:rPr>
                <w:rFonts w:ascii="Times New Roman" w:hAnsi="Times New Roman" w:cs="Times New Roman"/>
                <w:iCs/>
              </w:rPr>
              <w:t>.</w:t>
            </w:r>
          </w:p>
          <w:p w14:paraId="6C31D76A" w14:textId="05843C95" w:rsidR="009056D7" w:rsidRPr="00FA63BF" w:rsidRDefault="009056D7" w:rsidP="000C0FB5">
            <w:pPr>
              <w:ind w:firstLine="34"/>
              <w:contextualSpacing/>
              <w:rPr>
                <w:i/>
                <w:sz w:val="22"/>
                <w:szCs w:val="22"/>
              </w:rPr>
            </w:pPr>
            <w:r w:rsidRPr="00FA63BF">
              <w:rPr>
                <w:iCs/>
                <w:sz w:val="22"/>
                <w:szCs w:val="22"/>
              </w:rPr>
              <w:lastRenderedPageBreak/>
              <w:t>Перевірити освітленість робочих місць і пішохідних доріжок</w:t>
            </w:r>
            <w:r w:rsidR="00AC67C6" w:rsidRPr="00FA63BF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4F21EA9A" w14:textId="6E064E88" w:rsidR="009056D7" w:rsidRPr="007121F2" w:rsidRDefault="009056D7" w:rsidP="00A1060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21F2">
              <w:rPr>
                <w:rFonts w:ascii="Times New Roman" w:hAnsi="Times New Roman" w:cs="Times New Roman"/>
              </w:rPr>
              <w:lastRenderedPageBreak/>
              <w:t xml:space="preserve">Абзац </w:t>
            </w:r>
            <w:r w:rsidR="00AC67C6" w:rsidRPr="007121F2">
              <w:rPr>
                <w:rFonts w:ascii="Times New Roman" w:hAnsi="Times New Roman" w:cs="Times New Roman"/>
              </w:rPr>
              <w:t>12</w:t>
            </w:r>
            <w:r w:rsidRPr="007121F2">
              <w:rPr>
                <w:rFonts w:ascii="Times New Roman" w:hAnsi="Times New Roman" w:cs="Times New Roman"/>
              </w:rPr>
              <w:t xml:space="preserve"> пункту</w:t>
            </w:r>
            <w:r w:rsidR="00AC67C6" w:rsidRPr="007121F2">
              <w:rPr>
                <w:rFonts w:ascii="Times New Roman" w:hAnsi="Times New Roman" w:cs="Times New Roman"/>
              </w:rPr>
              <w:t xml:space="preserve"> </w:t>
            </w:r>
            <w:r w:rsidRPr="007121F2">
              <w:rPr>
                <w:rFonts w:ascii="Times New Roman" w:hAnsi="Times New Roman" w:cs="Times New Roman"/>
              </w:rPr>
              <w:t>3.14 глави</w:t>
            </w:r>
            <w:r w:rsidR="00AC67C6" w:rsidRPr="007121F2">
              <w:rPr>
                <w:rFonts w:ascii="Times New Roman" w:hAnsi="Times New Roman" w:cs="Times New Roman"/>
              </w:rPr>
              <w:t xml:space="preserve"> </w:t>
            </w:r>
            <w:r w:rsidRPr="007121F2">
              <w:rPr>
                <w:rFonts w:ascii="Times New Roman" w:hAnsi="Times New Roman" w:cs="Times New Roman"/>
              </w:rPr>
              <w:t>3 Положення №</w:t>
            </w:r>
            <w:r w:rsidR="000C0FB5">
              <w:rPr>
                <w:rFonts w:ascii="Times New Roman" w:hAnsi="Times New Roman" w:cs="Times New Roman"/>
              </w:rPr>
              <w:t> </w:t>
            </w:r>
            <w:r w:rsidRPr="007121F2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417" w:type="dxa"/>
          </w:tcPr>
          <w:p w14:paraId="633201C4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056D7" w:rsidRPr="00FA63BF" w14:paraId="1027CDF3" w14:textId="77777777" w:rsidTr="00CC10A9">
        <w:trPr>
          <w:trHeight w:val="1848"/>
        </w:trPr>
        <w:tc>
          <w:tcPr>
            <w:tcW w:w="706" w:type="dxa"/>
          </w:tcPr>
          <w:p w14:paraId="4C0B7C73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794" w:type="dxa"/>
          </w:tcPr>
          <w:p w14:paraId="7AE747BC" w14:textId="77777777" w:rsidR="007121F2" w:rsidRPr="00EB5DE8" w:rsidRDefault="007121F2" w:rsidP="000C0FB5">
            <w:pPr>
              <w:contextualSpacing/>
              <w:rPr>
                <w:iCs/>
                <w:sz w:val="22"/>
                <w:szCs w:val="22"/>
              </w:rPr>
            </w:pPr>
            <w:r w:rsidRPr="00EB5DE8">
              <w:rPr>
                <w:iCs/>
                <w:sz w:val="22"/>
                <w:szCs w:val="22"/>
              </w:rPr>
              <w:t>Брати участь у роботі комісії з контролю за станом охорони праці. Після перевірки проводити підсумкові наради з посадовими особами структурного підрозділу, де проходила перевірка, і членами комісії.</w:t>
            </w:r>
          </w:p>
          <w:p w14:paraId="15B7EC6A" w14:textId="77777777" w:rsidR="007121F2" w:rsidRPr="00EB5DE8" w:rsidRDefault="007121F2" w:rsidP="000C0FB5">
            <w:pPr>
              <w:contextualSpacing/>
              <w:rPr>
                <w:iCs/>
                <w:sz w:val="22"/>
                <w:szCs w:val="22"/>
              </w:rPr>
            </w:pPr>
            <w:r w:rsidRPr="00EB5DE8">
              <w:rPr>
                <w:iCs/>
                <w:sz w:val="22"/>
                <w:szCs w:val="22"/>
              </w:rPr>
              <w:t xml:space="preserve">За результатами перевірки оформлювати припис </w:t>
            </w:r>
            <w:r>
              <w:rPr>
                <w:iCs/>
                <w:sz w:val="22"/>
                <w:szCs w:val="22"/>
              </w:rPr>
              <w:t>у</w:t>
            </w:r>
            <w:r w:rsidRPr="00EB5DE8">
              <w:rPr>
                <w:iCs/>
                <w:sz w:val="22"/>
                <w:szCs w:val="22"/>
              </w:rPr>
              <w:t xml:space="preserve">становленої форми, де зазначати: </w:t>
            </w:r>
          </w:p>
          <w:p w14:paraId="4BF54E63" w14:textId="77777777" w:rsidR="007121F2" w:rsidRPr="00EB5DE8" w:rsidRDefault="007121F2" w:rsidP="000C0FB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B5DE8">
              <w:rPr>
                <w:rFonts w:ascii="Times New Roman" w:hAnsi="Times New Roman" w:cs="Times New Roman"/>
                <w:iCs/>
              </w:rPr>
              <w:t>виявлені порушення</w:t>
            </w:r>
          </w:p>
          <w:p w14:paraId="1CCD086E" w14:textId="247206AD" w:rsidR="007121F2" w:rsidRPr="00EB5DE8" w:rsidRDefault="007121F2" w:rsidP="000C0FB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B5DE8">
              <w:rPr>
                <w:rFonts w:ascii="Times New Roman" w:hAnsi="Times New Roman" w:cs="Times New Roman"/>
                <w:iCs/>
              </w:rPr>
              <w:t xml:space="preserve">посилання на пункти, статті тощо </w:t>
            </w:r>
            <w:r w:rsidRPr="00142D9B">
              <w:rPr>
                <w:rFonts w:ascii="Times New Roman" w:hAnsi="Times New Roman" w:cs="Times New Roman"/>
                <w:iCs/>
              </w:rPr>
              <w:t>нормативно-правових актів</w:t>
            </w:r>
            <w:r>
              <w:rPr>
                <w:rFonts w:ascii="Times New Roman" w:hAnsi="Times New Roman" w:cs="Times New Roman"/>
                <w:iCs/>
              </w:rPr>
              <w:t>,</w:t>
            </w:r>
            <w:r w:rsidRPr="001D1BF6">
              <w:rPr>
                <w:rFonts w:ascii="Times New Roman" w:hAnsi="Times New Roman" w:cs="Times New Roman"/>
                <w:iCs/>
              </w:rPr>
              <w:t xml:space="preserve"> </w:t>
            </w:r>
            <w:r w:rsidRPr="00EB5DE8">
              <w:rPr>
                <w:rFonts w:ascii="Times New Roman" w:hAnsi="Times New Roman" w:cs="Times New Roman"/>
                <w:iCs/>
              </w:rPr>
              <w:t>які</w:t>
            </w:r>
            <w:r>
              <w:rPr>
                <w:rFonts w:ascii="Times New Roman" w:hAnsi="Times New Roman" w:cs="Times New Roman"/>
                <w:iCs/>
              </w:rPr>
              <w:t> </w:t>
            </w:r>
            <w:r w:rsidRPr="00EB5DE8">
              <w:rPr>
                <w:rFonts w:ascii="Times New Roman" w:hAnsi="Times New Roman" w:cs="Times New Roman"/>
                <w:iCs/>
              </w:rPr>
              <w:t>поруш</w:t>
            </w:r>
            <w:r>
              <w:rPr>
                <w:rFonts w:ascii="Times New Roman" w:hAnsi="Times New Roman" w:cs="Times New Roman"/>
                <w:iCs/>
              </w:rPr>
              <w:t>или</w:t>
            </w:r>
          </w:p>
          <w:p w14:paraId="00C91CFC" w14:textId="77777777" w:rsidR="007121F2" w:rsidRPr="00EB5DE8" w:rsidRDefault="007121F2" w:rsidP="000C0FB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B5DE8">
              <w:rPr>
                <w:rFonts w:ascii="Times New Roman" w:hAnsi="Times New Roman" w:cs="Times New Roman"/>
                <w:iCs/>
              </w:rPr>
              <w:t>строки усунення порушень</w:t>
            </w:r>
          </w:p>
          <w:p w14:paraId="0108E985" w14:textId="3E69ABCA" w:rsidR="009056D7" w:rsidRPr="00FA63BF" w:rsidRDefault="007121F2" w:rsidP="000C0FB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B5DE8">
              <w:rPr>
                <w:rFonts w:ascii="Times New Roman" w:hAnsi="Times New Roman" w:cs="Times New Roman"/>
                <w:iCs/>
              </w:rPr>
              <w:t>осіб, відповідальних за усунення порушень</w:t>
            </w:r>
          </w:p>
        </w:tc>
        <w:tc>
          <w:tcPr>
            <w:tcW w:w="5387" w:type="dxa"/>
          </w:tcPr>
          <w:p w14:paraId="55B725F1" w14:textId="77777777" w:rsidR="007121F2" w:rsidRPr="007121F2" w:rsidRDefault="007121F2" w:rsidP="00A1060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5D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Стаття 15 Закону про охорону праці</w:t>
            </w:r>
          </w:p>
          <w:p w14:paraId="099C23AA" w14:textId="795890C7" w:rsidR="009056D7" w:rsidRPr="00FA63BF" w:rsidRDefault="007121F2" w:rsidP="00A1060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5D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4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Типового п</w:t>
            </w:r>
            <w:r w:rsidRPr="00EB5D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оложення № 255</w:t>
            </w:r>
          </w:p>
        </w:tc>
        <w:tc>
          <w:tcPr>
            <w:tcW w:w="1417" w:type="dxa"/>
          </w:tcPr>
          <w:p w14:paraId="4610DE2A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056D7" w:rsidRPr="00FA63BF" w14:paraId="2E854598" w14:textId="77777777" w:rsidTr="00CC10A9">
        <w:tc>
          <w:tcPr>
            <w:tcW w:w="706" w:type="dxa"/>
          </w:tcPr>
          <w:p w14:paraId="62148AD6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794" w:type="dxa"/>
          </w:tcPr>
          <w:p w14:paraId="491F3059" w14:textId="265EF6FE" w:rsidR="009056D7" w:rsidRPr="00FA63BF" w:rsidRDefault="009056D7" w:rsidP="000C0FB5">
            <w:pPr>
              <w:contextualSpacing/>
              <w:rPr>
                <w:iCs/>
                <w:sz w:val="22"/>
                <w:szCs w:val="22"/>
              </w:rPr>
            </w:pPr>
            <w:r w:rsidRPr="00FA63BF">
              <w:rPr>
                <w:iCs/>
                <w:sz w:val="22"/>
                <w:szCs w:val="22"/>
              </w:rPr>
              <w:t>Оформити номенклатурні справи СОП за 202</w:t>
            </w:r>
            <w:r w:rsidR="00DC0C69" w:rsidRPr="00FA63BF">
              <w:rPr>
                <w:iCs/>
                <w:sz w:val="22"/>
                <w:szCs w:val="22"/>
              </w:rPr>
              <w:t>4</w:t>
            </w:r>
            <w:r w:rsidRPr="00FA63BF">
              <w:rPr>
                <w:iCs/>
                <w:sz w:val="22"/>
                <w:szCs w:val="22"/>
              </w:rPr>
              <w:t xml:space="preserve"> рік і передати їх до архіву для</w:t>
            </w:r>
            <w:r w:rsidR="000C0FB5">
              <w:rPr>
                <w:iCs/>
                <w:sz w:val="22"/>
                <w:szCs w:val="22"/>
              </w:rPr>
              <w:t> </w:t>
            </w:r>
            <w:r w:rsidRPr="00FA63BF">
              <w:rPr>
                <w:iCs/>
                <w:sz w:val="22"/>
                <w:szCs w:val="22"/>
              </w:rPr>
              <w:t>тривалого зберігання з відповідним описом</w:t>
            </w:r>
          </w:p>
        </w:tc>
        <w:tc>
          <w:tcPr>
            <w:tcW w:w="5387" w:type="dxa"/>
          </w:tcPr>
          <w:p w14:paraId="4C8EA2CB" w14:textId="5278746D" w:rsidR="009056D7" w:rsidRPr="00DE5CAC" w:rsidRDefault="009056D7" w:rsidP="00A1060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5CAC">
              <w:rPr>
                <w:rFonts w:ascii="Times New Roman" w:hAnsi="Times New Roman" w:cs="Times New Roman"/>
              </w:rPr>
              <w:t>Пункт</w:t>
            </w:r>
            <w:r w:rsidR="00A230AB" w:rsidRPr="00DE5CAC">
              <w:rPr>
                <w:rFonts w:ascii="Times New Roman" w:hAnsi="Times New Roman" w:cs="Times New Roman"/>
              </w:rPr>
              <w:t xml:space="preserve"> </w:t>
            </w:r>
            <w:r w:rsidRPr="00DE5CAC">
              <w:rPr>
                <w:rFonts w:ascii="Times New Roman" w:hAnsi="Times New Roman" w:cs="Times New Roman"/>
              </w:rPr>
              <w:t>3.7 глави</w:t>
            </w:r>
            <w:r w:rsidR="00A230AB" w:rsidRPr="00DE5CAC">
              <w:rPr>
                <w:rFonts w:ascii="Times New Roman" w:hAnsi="Times New Roman" w:cs="Times New Roman"/>
              </w:rPr>
              <w:t xml:space="preserve"> </w:t>
            </w:r>
            <w:r w:rsidRPr="00DE5CAC">
              <w:rPr>
                <w:rFonts w:ascii="Times New Roman" w:hAnsi="Times New Roman" w:cs="Times New Roman"/>
              </w:rPr>
              <w:t>3 Положення</w:t>
            </w:r>
            <w:r w:rsidR="00A230AB" w:rsidRPr="00DE5CAC">
              <w:rPr>
                <w:rFonts w:ascii="Times New Roman" w:hAnsi="Times New Roman" w:cs="Times New Roman"/>
              </w:rPr>
              <w:t xml:space="preserve"> </w:t>
            </w:r>
            <w:r w:rsidRPr="00DE5CAC">
              <w:rPr>
                <w:rFonts w:ascii="Times New Roman" w:hAnsi="Times New Roman" w:cs="Times New Roman"/>
              </w:rPr>
              <w:t>№</w:t>
            </w:r>
            <w:r w:rsidR="00A230AB" w:rsidRPr="00DE5CAC">
              <w:rPr>
                <w:rFonts w:ascii="Times New Roman" w:hAnsi="Times New Roman" w:cs="Times New Roman"/>
              </w:rPr>
              <w:t xml:space="preserve"> </w:t>
            </w:r>
            <w:r w:rsidRPr="00DE5CAC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417" w:type="dxa"/>
          </w:tcPr>
          <w:p w14:paraId="17082522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056D7" w:rsidRPr="00FA63BF" w14:paraId="3BDFDD43" w14:textId="77777777" w:rsidTr="00CC10A9">
        <w:tc>
          <w:tcPr>
            <w:tcW w:w="706" w:type="dxa"/>
          </w:tcPr>
          <w:p w14:paraId="49CBB38E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794" w:type="dxa"/>
          </w:tcPr>
          <w:p w14:paraId="611BCC3F" w14:textId="77777777" w:rsidR="00DC0C69" w:rsidRPr="00DC0C69" w:rsidRDefault="00DC0C69" w:rsidP="000C0FB5">
            <w:pPr>
              <w:contextualSpacing/>
              <w:rPr>
                <w:iCs/>
                <w:sz w:val="22"/>
                <w:szCs w:val="22"/>
                <w:lang w:eastAsia="en-US"/>
              </w:rPr>
            </w:pPr>
            <w:r w:rsidRPr="00DC0C69">
              <w:rPr>
                <w:iCs/>
                <w:sz w:val="22"/>
                <w:szCs w:val="22"/>
                <w:lang w:eastAsia="en-US"/>
              </w:rPr>
              <w:t>Організувати розширену нараду</w:t>
            </w:r>
            <w:r w:rsidRPr="00DC0C69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  <w:r w:rsidRPr="00DC0C69">
              <w:rPr>
                <w:iCs/>
                <w:sz w:val="22"/>
                <w:szCs w:val="22"/>
                <w:lang w:eastAsia="en-US"/>
              </w:rPr>
              <w:t>, щоб підбити підсумки роботи з питань охорони та безпеки праці за 2024 рік і визначити завдання на 2025 рік.</w:t>
            </w:r>
          </w:p>
          <w:p w14:paraId="02777EEF" w14:textId="77777777" w:rsidR="00DC0C69" w:rsidRPr="00DC0C69" w:rsidRDefault="00DC0C69" w:rsidP="000C0FB5">
            <w:pPr>
              <w:contextualSpacing/>
              <w:rPr>
                <w:iCs/>
                <w:sz w:val="22"/>
                <w:szCs w:val="22"/>
                <w:lang w:eastAsia="en-US"/>
              </w:rPr>
            </w:pPr>
            <w:r w:rsidRPr="00DC0C69">
              <w:rPr>
                <w:iCs/>
                <w:sz w:val="22"/>
                <w:szCs w:val="22"/>
                <w:lang w:eastAsia="en-US"/>
              </w:rPr>
              <w:t>На нараді з охорони праці:</w:t>
            </w:r>
          </w:p>
          <w:p w14:paraId="3D4D3578" w14:textId="53A8F86B" w:rsidR="00DC0C69" w:rsidRPr="00DC0C69" w:rsidRDefault="00DC0C69" w:rsidP="000C0FB5">
            <w:pPr>
              <w:numPr>
                <w:ilvl w:val="0"/>
                <w:numId w:val="11"/>
              </w:numPr>
              <w:contextualSpacing/>
              <w:rPr>
                <w:iCs/>
                <w:sz w:val="22"/>
                <w:szCs w:val="22"/>
                <w:lang w:eastAsia="en-US"/>
              </w:rPr>
            </w:pPr>
            <w:r w:rsidRPr="00DC0C69">
              <w:rPr>
                <w:iCs/>
                <w:sz w:val="22"/>
                <w:szCs w:val="22"/>
                <w:lang w:eastAsia="en-US"/>
              </w:rPr>
              <w:t>звітувати про виконання запланованих заходів, зокрема профілактичних, необхідних, щоб усунути шкідливі й</w:t>
            </w:r>
            <w:r w:rsidR="00FA63BF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DC0C69">
              <w:rPr>
                <w:iCs/>
                <w:sz w:val="22"/>
                <w:szCs w:val="22"/>
                <w:lang w:eastAsia="en-US"/>
              </w:rPr>
              <w:t>небезпечні виробничі чинники</w:t>
            </w:r>
          </w:p>
          <w:p w14:paraId="56092199" w14:textId="77777777" w:rsidR="00DC0C69" w:rsidRPr="00DC0C69" w:rsidRDefault="00DC0C69" w:rsidP="000C0FB5">
            <w:pPr>
              <w:numPr>
                <w:ilvl w:val="0"/>
                <w:numId w:val="11"/>
              </w:numPr>
              <w:contextualSpacing/>
              <w:rPr>
                <w:iCs/>
                <w:sz w:val="22"/>
                <w:szCs w:val="22"/>
                <w:lang w:eastAsia="en-US"/>
              </w:rPr>
            </w:pPr>
            <w:r w:rsidRPr="00DC0C69">
              <w:rPr>
                <w:iCs/>
                <w:sz w:val="22"/>
                <w:szCs w:val="22"/>
                <w:lang w:eastAsia="en-US"/>
              </w:rPr>
              <w:t>розглянути ключові питання, які потрібно терміново розв’язати</w:t>
            </w:r>
          </w:p>
          <w:p w14:paraId="375AD5BB" w14:textId="77777777" w:rsidR="00DC0C69" w:rsidRPr="00DC0C69" w:rsidRDefault="00DC0C69" w:rsidP="000C0FB5">
            <w:pPr>
              <w:numPr>
                <w:ilvl w:val="0"/>
                <w:numId w:val="11"/>
              </w:numPr>
              <w:contextualSpacing/>
              <w:rPr>
                <w:iCs/>
                <w:sz w:val="22"/>
                <w:szCs w:val="22"/>
                <w:lang w:eastAsia="en-US"/>
              </w:rPr>
            </w:pPr>
            <w:r w:rsidRPr="00DC0C69">
              <w:rPr>
                <w:iCs/>
                <w:sz w:val="22"/>
                <w:szCs w:val="22"/>
                <w:lang w:eastAsia="en-US"/>
              </w:rPr>
              <w:t>обговорити —</w:t>
            </w:r>
          </w:p>
          <w:p w14:paraId="32C63708" w14:textId="77777777" w:rsidR="00DC0C69" w:rsidRPr="00DC0C69" w:rsidRDefault="00DC0C69" w:rsidP="000C0FB5">
            <w:pPr>
              <w:numPr>
                <w:ilvl w:val="1"/>
                <w:numId w:val="12"/>
              </w:numPr>
              <w:contextualSpacing/>
              <w:rPr>
                <w:iCs/>
                <w:sz w:val="22"/>
                <w:szCs w:val="22"/>
                <w:lang w:eastAsia="en-US"/>
              </w:rPr>
            </w:pPr>
            <w:r w:rsidRPr="00DC0C69">
              <w:rPr>
                <w:iCs/>
                <w:sz w:val="22"/>
                <w:szCs w:val="22"/>
                <w:lang w:eastAsia="en-US"/>
              </w:rPr>
              <w:t>питання забезпечення працівників підприємства ЗІЗ понад установлені норми у зв’язку із зовнішніми загрозами</w:t>
            </w:r>
          </w:p>
          <w:p w14:paraId="793A0E69" w14:textId="77777777" w:rsidR="00DC0C69" w:rsidRPr="00DC0C69" w:rsidRDefault="00DC0C69" w:rsidP="000C0FB5">
            <w:pPr>
              <w:numPr>
                <w:ilvl w:val="1"/>
                <w:numId w:val="12"/>
              </w:numPr>
              <w:contextualSpacing/>
              <w:rPr>
                <w:i/>
                <w:iCs/>
                <w:sz w:val="22"/>
                <w:szCs w:val="22"/>
                <w:lang w:eastAsia="en-US"/>
              </w:rPr>
            </w:pPr>
            <w:r w:rsidRPr="00DC0C69">
              <w:rPr>
                <w:iCs/>
                <w:sz w:val="22"/>
                <w:szCs w:val="22"/>
                <w:lang w:eastAsia="en-US"/>
              </w:rPr>
              <w:t>організацію та якість навчання, спеціального навчання, інструктажів і перевірки знань із питань охорони праці</w:t>
            </w:r>
          </w:p>
          <w:p w14:paraId="54DB5BD0" w14:textId="2E79FD27" w:rsidR="009056D7" w:rsidRPr="00FA63BF" w:rsidRDefault="00DC0C69" w:rsidP="000C0FB5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i/>
              </w:rPr>
            </w:pPr>
            <w:r w:rsidRPr="00FA63BF">
              <w:rPr>
                <w:rFonts w:ascii="Times New Roman" w:hAnsi="Times New Roman" w:cs="Times New Roman"/>
                <w:iCs/>
              </w:rPr>
              <w:t>ознайомити присутніх із запланованими заходами на 2025 рік, обговорити їхню актуальність та визначити пріоритетні напрями, щоб</w:t>
            </w:r>
            <w:r w:rsidR="000C0FB5">
              <w:rPr>
                <w:rFonts w:ascii="Times New Roman" w:hAnsi="Times New Roman" w:cs="Times New Roman"/>
                <w:iCs/>
              </w:rPr>
              <w:t> </w:t>
            </w:r>
            <w:r w:rsidRPr="00FA63BF">
              <w:rPr>
                <w:rFonts w:ascii="Times New Roman" w:hAnsi="Times New Roman" w:cs="Times New Roman"/>
                <w:iCs/>
              </w:rPr>
              <w:t>поліпшити систему управління охороною праці</w:t>
            </w:r>
          </w:p>
        </w:tc>
        <w:tc>
          <w:tcPr>
            <w:tcW w:w="5387" w:type="dxa"/>
          </w:tcPr>
          <w:p w14:paraId="7F29FF87" w14:textId="4C690389" w:rsidR="00DC0C69" w:rsidRPr="00FA63BF" w:rsidRDefault="00DC0C69" w:rsidP="00A1060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63BF">
              <w:rPr>
                <w:rFonts w:ascii="Times New Roman" w:hAnsi="Times New Roman" w:cs="Times New Roman"/>
              </w:rPr>
              <w:t>Пункт 3.11 глави 3 Типового положення №</w:t>
            </w:r>
            <w:r w:rsidR="000C0FB5">
              <w:rPr>
                <w:rFonts w:ascii="Times New Roman" w:hAnsi="Times New Roman" w:cs="Times New Roman"/>
              </w:rPr>
              <w:t> </w:t>
            </w:r>
            <w:r w:rsidRPr="00FA63BF">
              <w:rPr>
                <w:rFonts w:ascii="Times New Roman" w:hAnsi="Times New Roman" w:cs="Times New Roman"/>
              </w:rPr>
              <w:t>255</w:t>
            </w:r>
          </w:p>
          <w:p w14:paraId="63C12D81" w14:textId="77777777" w:rsidR="00DC0C69" w:rsidRPr="00FA63BF" w:rsidRDefault="00DC0C69" w:rsidP="00A1060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63BF">
              <w:rPr>
                <w:rFonts w:ascii="Times New Roman" w:hAnsi="Times New Roman" w:cs="Times New Roman"/>
              </w:rPr>
              <w:t>Частина 4 статті 8 Закону про охорону праці</w:t>
            </w:r>
          </w:p>
          <w:p w14:paraId="7D1E841C" w14:textId="5F9EA231" w:rsidR="009056D7" w:rsidRPr="00FA63BF" w:rsidRDefault="00DC0C69" w:rsidP="00A1060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A63BF">
              <w:rPr>
                <w:rFonts w:ascii="Times New Roman" w:hAnsi="Times New Roman" w:cs="Times New Roman"/>
              </w:rPr>
              <w:t>Постанова КМУ від 24.03.2022 № 357</w:t>
            </w:r>
          </w:p>
        </w:tc>
        <w:tc>
          <w:tcPr>
            <w:tcW w:w="1417" w:type="dxa"/>
          </w:tcPr>
          <w:p w14:paraId="16BF16F1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056D7" w:rsidRPr="00FA63BF" w14:paraId="2401556C" w14:textId="77777777" w:rsidTr="00CC10A9">
        <w:tc>
          <w:tcPr>
            <w:tcW w:w="706" w:type="dxa"/>
          </w:tcPr>
          <w:p w14:paraId="163838A5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794" w:type="dxa"/>
          </w:tcPr>
          <w:p w14:paraId="36FB762B" w14:textId="643D19B8" w:rsidR="000C0FB5" w:rsidRPr="00EB5DE8" w:rsidRDefault="000C0FB5" w:rsidP="000C0F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Із</w:t>
            </w:r>
            <w:r w:rsidRPr="00EB5DE8">
              <w:rPr>
                <w:color w:val="000000" w:themeColor="text1"/>
                <w:sz w:val="22"/>
                <w:szCs w:val="22"/>
              </w:rPr>
              <w:t xml:space="preserve"> огляду на зміни до </w:t>
            </w:r>
            <w:r>
              <w:rPr>
                <w:color w:val="000000" w:themeColor="text1"/>
                <w:sz w:val="22"/>
                <w:szCs w:val="22"/>
              </w:rPr>
              <w:t xml:space="preserve">НПАОП </w:t>
            </w:r>
            <w:r w:rsidRPr="00EB5DE8">
              <w:rPr>
                <w:color w:val="000000" w:themeColor="text1"/>
                <w:sz w:val="22"/>
                <w:szCs w:val="22"/>
              </w:rPr>
              <w:t>та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5DE8">
              <w:rPr>
                <w:color w:val="000000" w:themeColor="text1"/>
                <w:sz w:val="22"/>
                <w:szCs w:val="22"/>
              </w:rPr>
              <w:t>штатного розпису організувати перегляд:</w:t>
            </w:r>
          </w:p>
          <w:p w14:paraId="67F12171" w14:textId="77777777" w:rsidR="000C0FB5" w:rsidRPr="00EB5DE8" w:rsidRDefault="000C0FB5" w:rsidP="000C0FB5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B5DE8">
              <w:rPr>
                <w:rFonts w:ascii="Times New Roman" w:hAnsi="Times New Roman" w:cs="Times New Roman"/>
                <w:color w:val="000000" w:themeColor="text1"/>
              </w:rPr>
              <w:t>програм спеціального навчання</w:t>
            </w:r>
          </w:p>
          <w:p w14:paraId="289CD361" w14:textId="77777777" w:rsidR="000C0FB5" w:rsidRPr="00EB5DE8" w:rsidRDefault="000C0FB5" w:rsidP="000C0FB5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B5DE8">
              <w:rPr>
                <w:rFonts w:ascii="Times New Roman" w:hAnsi="Times New Roman" w:cs="Times New Roman"/>
                <w:color w:val="000000" w:themeColor="text1"/>
              </w:rPr>
              <w:t>програм стажування</w:t>
            </w:r>
          </w:p>
          <w:p w14:paraId="58ED8D46" w14:textId="23F8D103" w:rsidR="009056D7" w:rsidRPr="00FA63BF" w:rsidRDefault="000C0FB5" w:rsidP="000C0FB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B5DE8">
              <w:rPr>
                <w:rFonts w:ascii="Times New Roman" w:hAnsi="Times New Roman" w:cs="Times New Roman"/>
                <w:color w:val="000000" w:themeColor="text1"/>
              </w:rPr>
              <w:t>інструкцій з охорони праці за кожною професією та видам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B5DE8">
              <w:rPr>
                <w:rFonts w:ascii="Times New Roman" w:hAnsi="Times New Roman" w:cs="Times New Roman"/>
                <w:color w:val="000000" w:themeColor="text1"/>
              </w:rPr>
              <w:t xml:space="preserve"> робіт згідно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і</w:t>
            </w:r>
            <w:r w:rsidRPr="00EB5DE8">
              <w:rPr>
                <w:rFonts w:ascii="Times New Roman" w:hAnsi="Times New Roman" w:cs="Times New Roman"/>
                <w:color w:val="000000" w:themeColor="text1"/>
              </w:rPr>
              <w:t>з функціональними обов’язками працівника</w:t>
            </w:r>
          </w:p>
        </w:tc>
        <w:tc>
          <w:tcPr>
            <w:tcW w:w="5387" w:type="dxa"/>
          </w:tcPr>
          <w:p w14:paraId="2C51A95F" w14:textId="44074252" w:rsidR="009056D7" w:rsidRPr="00EB4319" w:rsidRDefault="009056D7" w:rsidP="00A1060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4319">
              <w:rPr>
                <w:rFonts w:ascii="Times New Roman" w:hAnsi="Times New Roman" w:cs="Times New Roman"/>
                <w:color w:val="000000" w:themeColor="text1"/>
              </w:rPr>
              <w:t xml:space="preserve">Абзац </w:t>
            </w:r>
            <w:r w:rsidR="00DF4DB5" w:rsidRPr="00EB43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EB4319">
              <w:rPr>
                <w:rFonts w:ascii="Times New Roman" w:hAnsi="Times New Roman" w:cs="Times New Roman"/>
                <w:color w:val="000000" w:themeColor="text1"/>
              </w:rPr>
              <w:t xml:space="preserve"> пункту 3.11 глави 3 Положення №</w:t>
            </w:r>
            <w:r w:rsidR="00DF4DB5" w:rsidRPr="00EB43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B4319">
              <w:rPr>
                <w:rFonts w:ascii="Times New Roman" w:hAnsi="Times New Roman" w:cs="Times New Roman"/>
                <w:color w:val="000000" w:themeColor="text1"/>
              </w:rPr>
              <w:t>255</w:t>
            </w:r>
          </w:p>
        </w:tc>
        <w:tc>
          <w:tcPr>
            <w:tcW w:w="1417" w:type="dxa"/>
          </w:tcPr>
          <w:p w14:paraId="53DB6D6A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056D7" w:rsidRPr="00FA63BF" w14:paraId="112C772E" w14:textId="77777777" w:rsidTr="00CC10A9">
        <w:tc>
          <w:tcPr>
            <w:tcW w:w="706" w:type="dxa"/>
          </w:tcPr>
          <w:p w14:paraId="6236E8DF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794" w:type="dxa"/>
          </w:tcPr>
          <w:p w14:paraId="6F90AEA4" w14:textId="6E79252C" w:rsidR="009056D7" w:rsidRPr="00FA63BF" w:rsidRDefault="009056D7" w:rsidP="000C0FB5">
            <w:pPr>
              <w:pStyle w:val="a3"/>
              <w:tabs>
                <w:tab w:val="left" w:pos="0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FA63BF">
              <w:rPr>
                <w:rFonts w:ascii="Times New Roman" w:hAnsi="Times New Roman" w:cs="Times New Roman"/>
                <w:iCs/>
                <w:color w:val="000000"/>
              </w:rPr>
              <w:t>Контролювати оформлення протоколів засідання комісії з перевірки знань із</w:t>
            </w:r>
            <w:r w:rsidR="000C0FB5">
              <w:rPr>
                <w:rFonts w:ascii="Times New Roman" w:hAnsi="Times New Roman" w:cs="Times New Roman"/>
                <w:iCs/>
                <w:color w:val="000000"/>
              </w:rPr>
              <w:t> </w:t>
            </w:r>
            <w:r w:rsidRPr="00FA63BF">
              <w:rPr>
                <w:rFonts w:ascii="Times New Roman" w:hAnsi="Times New Roman" w:cs="Times New Roman"/>
                <w:iCs/>
                <w:color w:val="000000"/>
              </w:rPr>
              <w:t>питань охорони праці та</w:t>
            </w:r>
            <w:r w:rsidR="00074FEE" w:rsidRPr="00FA63BF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FA63BF">
              <w:rPr>
                <w:rFonts w:ascii="Times New Roman" w:hAnsi="Times New Roman" w:cs="Times New Roman"/>
                <w:iCs/>
                <w:color w:val="000000"/>
              </w:rPr>
              <w:t>посвідчень про</w:t>
            </w:r>
            <w:r w:rsidR="00074FEE" w:rsidRPr="00FA63BF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FA63BF">
              <w:rPr>
                <w:rFonts w:ascii="Times New Roman" w:hAnsi="Times New Roman" w:cs="Times New Roman"/>
                <w:iCs/>
                <w:color w:val="000000"/>
              </w:rPr>
              <w:t>перевірку знань</w:t>
            </w:r>
          </w:p>
        </w:tc>
        <w:tc>
          <w:tcPr>
            <w:tcW w:w="5387" w:type="dxa"/>
          </w:tcPr>
          <w:p w14:paraId="1C88BE8B" w14:textId="7AD04EC5" w:rsidR="009056D7" w:rsidRPr="00EB4319" w:rsidRDefault="009056D7" w:rsidP="00A1060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4319">
              <w:rPr>
                <w:rFonts w:ascii="Times New Roman" w:hAnsi="Times New Roman" w:cs="Times New Roman"/>
              </w:rPr>
              <w:t>А</w:t>
            </w:r>
            <w:r w:rsidRPr="00EB4319">
              <w:rPr>
                <w:rFonts w:ascii="Times New Roman" w:hAnsi="Times New Roman" w:cs="Times New Roman"/>
                <w:iCs/>
                <w:color w:val="000000"/>
              </w:rPr>
              <w:t xml:space="preserve">бзаци </w:t>
            </w:r>
            <w:r w:rsidR="00074FEE" w:rsidRPr="00EB4319">
              <w:rPr>
                <w:rFonts w:ascii="Times New Roman" w:hAnsi="Times New Roman" w:cs="Times New Roman"/>
                <w:iCs/>
                <w:color w:val="000000"/>
              </w:rPr>
              <w:t>1</w:t>
            </w:r>
            <w:r w:rsidRPr="00EB4319"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  <w:r w:rsidR="00074FEE" w:rsidRPr="00EB4319">
              <w:rPr>
                <w:rFonts w:ascii="Times New Roman" w:hAnsi="Times New Roman" w:cs="Times New Roman"/>
                <w:iCs/>
                <w:color w:val="000000"/>
              </w:rPr>
              <w:t>2</w:t>
            </w:r>
            <w:r w:rsidRPr="00EB4319">
              <w:rPr>
                <w:rFonts w:ascii="Times New Roman" w:hAnsi="Times New Roman" w:cs="Times New Roman"/>
                <w:iCs/>
                <w:color w:val="000000"/>
              </w:rPr>
              <w:t xml:space="preserve"> пункту</w:t>
            </w:r>
            <w:r w:rsidR="00074FEE" w:rsidRPr="00EB4319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EB4319">
              <w:rPr>
                <w:rFonts w:ascii="Times New Roman" w:hAnsi="Times New Roman" w:cs="Times New Roman"/>
                <w:iCs/>
                <w:color w:val="000000"/>
              </w:rPr>
              <w:t>3.13 глави</w:t>
            </w:r>
            <w:r w:rsidR="00074FEE" w:rsidRPr="00EB4319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EB4319">
              <w:rPr>
                <w:rFonts w:ascii="Times New Roman" w:hAnsi="Times New Roman" w:cs="Times New Roman"/>
                <w:iCs/>
                <w:color w:val="000000"/>
              </w:rPr>
              <w:t>3 Положення</w:t>
            </w:r>
            <w:r w:rsidR="00074FEE" w:rsidRPr="00EB4319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EB4319">
              <w:rPr>
                <w:rFonts w:ascii="Times New Roman" w:hAnsi="Times New Roman" w:cs="Times New Roman"/>
                <w:iCs/>
                <w:color w:val="000000"/>
              </w:rPr>
              <w:t>№</w:t>
            </w:r>
            <w:r w:rsidR="00EB4319">
              <w:rPr>
                <w:rFonts w:ascii="Times New Roman" w:hAnsi="Times New Roman" w:cs="Times New Roman"/>
                <w:iCs/>
                <w:color w:val="000000"/>
              </w:rPr>
              <w:t> </w:t>
            </w:r>
            <w:r w:rsidRPr="00EB4319">
              <w:rPr>
                <w:rFonts w:ascii="Times New Roman" w:hAnsi="Times New Roman" w:cs="Times New Roman"/>
                <w:iCs/>
                <w:color w:val="000000"/>
              </w:rPr>
              <w:t>15</w:t>
            </w:r>
          </w:p>
        </w:tc>
        <w:tc>
          <w:tcPr>
            <w:tcW w:w="1417" w:type="dxa"/>
          </w:tcPr>
          <w:p w14:paraId="4502A2CD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056D7" w:rsidRPr="00FA63BF" w14:paraId="2FE29428" w14:textId="77777777" w:rsidTr="00CC10A9">
        <w:tc>
          <w:tcPr>
            <w:tcW w:w="706" w:type="dxa"/>
          </w:tcPr>
          <w:p w14:paraId="71E4D7FB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7794" w:type="dxa"/>
          </w:tcPr>
          <w:p w14:paraId="733EA1D4" w14:textId="4C13B9AE" w:rsidR="009056D7" w:rsidRPr="00FA63BF" w:rsidRDefault="000C0FB5" w:rsidP="000C0FB5">
            <w:pPr>
              <w:pStyle w:val="a3"/>
              <w:tabs>
                <w:tab w:val="left" w:pos="0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0C0FB5">
              <w:rPr>
                <w:rFonts w:ascii="Times New Roman" w:hAnsi="Times New Roman" w:cs="Times New Roman"/>
                <w:color w:val="000000" w:themeColor="text1"/>
              </w:rPr>
              <w:t>Контролювати, щоб</w:t>
            </w:r>
            <w:r w:rsidRPr="000C0F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0C0FB5">
              <w:rPr>
                <w:rFonts w:ascii="Times New Roman" w:hAnsi="Times New Roman" w:cs="Times New Roman"/>
                <w:color w:val="000000" w:themeColor="text1"/>
              </w:rPr>
              <w:t>прийняті на зберігання теплий спецодяг 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C0FB5">
              <w:rPr>
                <w:rFonts w:ascii="Times New Roman" w:hAnsi="Times New Roman" w:cs="Times New Roman"/>
                <w:color w:val="000000" w:themeColor="text1"/>
              </w:rPr>
              <w:t>спецвзуття, що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C0FB5">
              <w:rPr>
                <w:rFonts w:ascii="Times New Roman" w:hAnsi="Times New Roman" w:cs="Times New Roman"/>
                <w:color w:val="000000" w:themeColor="text1"/>
              </w:rPr>
              <w:t>були в ужитку, продезінфікували, ретельно очистили від забруднень і пилу, висушили та відремонтували</w:t>
            </w:r>
          </w:p>
        </w:tc>
        <w:tc>
          <w:tcPr>
            <w:tcW w:w="5387" w:type="dxa"/>
          </w:tcPr>
          <w:p w14:paraId="44D346B7" w14:textId="4EE1B4F4" w:rsidR="009056D7" w:rsidRPr="00EB4319" w:rsidRDefault="009056D7" w:rsidP="00A1060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B4319">
              <w:rPr>
                <w:rFonts w:ascii="Times New Roman" w:hAnsi="Times New Roman" w:cs="Times New Roman"/>
                <w:color w:val="000000" w:themeColor="text1"/>
              </w:rPr>
              <w:t>Пункт 22 розділу III Вимог №</w:t>
            </w:r>
            <w:r w:rsidR="00074FEE" w:rsidRPr="00EB43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B4319">
              <w:rPr>
                <w:rFonts w:ascii="Times New Roman" w:hAnsi="Times New Roman" w:cs="Times New Roman"/>
                <w:color w:val="000000" w:themeColor="text1"/>
              </w:rPr>
              <w:t>1804</w:t>
            </w:r>
          </w:p>
        </w:tc>
        <w:tc>
          <w:tcPr>
            <w:tcW w:w="1417" w:type="dxa"/>
          </w:tcPr>
          <w:p w14:paraId="784CA854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DC0C69" w:rsidRPr="00FA63BF" w14:paraId="14C6C134" w14:textId="77777777" w:rsidTr="00EB4319">
        <w:trPr>
          <w:trHeight w:val="609"/>
        </w:trPr>
        <w:tc>
          <w:tcPr>
            <w:tcW w:w="706" w:type="dxa"/>
          </w:tcPr>
          <w:p w14:paraId="390B0F1A" w14:textId="4D4318BE" w:rsidR="00DC0C69" w:rsidRPr="00FA63BF" w:rsidRDefault="00DC0C69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7794" w:type="dxa"/>
          </w:tcPr>
          <w:p w14:paraId="784F332E" w14:textId="2219052C" w:rsidR="00DC0C69" w:rsidRPr="00FA63BF" w:rsidRDefault="00DC0C69" w:rsidP="000C0FB5">
            <w:pPr>
              <w:pStyle w:val="a3"/>
              <w:tabs>
                <w:tab w:val="left" w:pos="0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A63BF">
              <w:rPr>
                <w:rFonts w:ascii="Times New Roman" w:hAnsi="Times New Roman" w:cs="Times New Roman"/>
                <w:color w:val="000000" w:themeColor="text1"/>
              </w:rPr>
              <w:t>Розглянути листи, заяви, скарги працівників підприємства щодо дотримання законодавства з охорони праці</w:t>
            </w:r>
          </w:p>
        </w:tc>
        <w:tc>
          <w:tcPr>
            <w:tcW w:w="5387" w:type="dxa"/>
          </w:tcPr>
          <w:p w14:paraId="116B6AA5" w14:textId="1F507FB8" w:rsidR="00DC0C69" w:rsidRPr="00EB4319" w:rsidRDefault="00DC0C69" w:rsidP="00A1060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B4319">
              <w:rPr>
                <w:rFonts w:ascii="Times New Roman" w:hAnsi="Times New Roman" w:cs="Times New Roman"/>
                <w:color w:val="000000" w:themeColor="text1"/>
              </w:rPr>
              <w:t xml:space="preserve">Абзац 3 пункту 3.10 глави 3 Типового </w:t>
            </w:r>
            <w:r w:rsidRPr="00EB4319">
              <w:rPr>
                <w:rFonts w:ascii="Times New Roman" w:hAnsi="Times New Roman" w:cs="Times New Roman"/>
                <w:iCs/>
                <w:color w:val="000000" w:themeColor="text1"/>
              </w:rPr>
              <w:t>положення №</w:t>
            </w:r>
            <w:r w:rsidR="00FA63BF" w:rsidRPr="00EB4319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EB4319">
              <w:rPr>
                <w:rFonts w:ascii="Times New Roman" w:hAnsi="Times New Roman" w:cs="Times New Roman"/>
                <w:iCs/>
                <w:color w:val="000000" w:themeColor="text1"/>
              </w:rPr>
              <w:t>255</w:t>
            </w:r>
          </w:p>
        </w:tc>
        <w:tc>
          <w:tcPr>
            <w:tcW w:w="1417" w:type="dxa"/>
          </w:tcPr>
          <w:p w14:paraId="60E6E407" w14:textId="77777777" w:rsidR="00DC0C69" w:rsidRPr="00FA63BF" w:rsidRDefault="00DC0C69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DC0C69" w:rsidRPr="00FA63BF" w14:paraId="2CFABCAE" w14:textId="77777777" w:rsidTr="00CC10A9">
        <w:tc>
          <w:tcPr>
            <w:tcW w:w="706" w:type="dxa"/>
          </w:tcPr>
          <w:p w14:paraId="72F1EF19" w14:textId="6C339122" w:rsidR="00DC0C69" w:rsidRPr="00FA63BF" w:rsidRDefault="00DC0C69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7794" w:type="dxa"/>
          </w:tcPr>
          <w:p w14:paraId="4579CA0A" w14:textId="77777777" w:rsidR="00DC0C69" w:rsidRPr="00FA63BF" w:rsidRDefault="00DC0C69" w:rsidP="000C0F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  <w:szCs w:val="22"/>
              </w:rPr>
            </w:pPr>
            <w:r w:rsidRPr="00FA63BF">
              <w:rPr>
                <w:color w:val="000000" w:themeColor="text1"/>
                <w:sz w:val="22"/>
                <w:szCs w:val="22"/>
              </w:rPr>
              <w:t>Організувати:</w:t>
            </w:r>
          </w:p>
          <w:p w14:paraId="6C48BAF2" w14:textId="0F38F801" w:rsidR="00DC0C69" w:rsidRPr="00FA63BF" w:rsidRDefault="00DC0C69" w:rsidP="000C0FB5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4" w:name="o62"/>
            <w:bookmarkEnd w:id="4"/>
            <w:r w:rsidRPr="00FA63BF">
              <w:rPr>
                <w:rFonts w:ascii="Times New Roman" w:hAnsi="Times New Roman" w:cs="Times New Roman"/>
                <w:color w:val="000000" w:themeColor="text1"/>
              </w:rPr>
              <w:t>забезпечення підрозділів НПАОП та актами з охорони праці, що діють у</w:t>
            </w:r>
            <w:r w:rsidR="000C0FB5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FA63BF">
              <w:rPr>
                <w:rFonts w:ascii="Times New Roman" w:hAnsi="Times New Roman" w:cs="Times New Roman"/>
                <w:color w:val="000000" w:themeColor="text1"/>
              </w:rPr>
              <w:t>межах підприємства, посібниками, навчальними матеріалами з цих питань</w:t>
            </w:r>
          </w:p>
          <w:p w14:paraId="3D38C389" w14:textId="77777777" w:rsidR="00DC0C69" w:rsidRPr="00FA63BF" w:rsidRDefault="00DC0C69" w:rsidP="000C0FB5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A63BF">
              <w:rPr>
                <w:rFonts w:ascii="Times New Roman" w:hAnsi="Times New Roman" w:cs="Times New Roman"/>
                <w:color w:val="000000" w:themeColor="text1"/>
              </w:rPr>
              <w:t>роботу кабінету з охорони праці, підготовку інформаційних стендів, кутків з охорони праці тощо</w:t>
            </w:r>
          </w:p>
          <w:p w14:paraId="45B22EB8" w14:textId="77777777" w:rsidR="00DC0C69" w:rsidRPr="00FA63BF" w:rsidRDefault="00DC0C69" w:rsidP="000C0FB5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5" w:name="o64"/>
            <w:bookmarkEnd w:id="5"/>
            <w:r w:rsidRPr="00FA63BF">
              <w:rPr>
                <w:rFonts w:ascii="Times New Roman" w:hAnsi="Times New Roman" w:cs="Times New Roman"/>
                <w:color w:val="000000" w:themeColor="text1"/>
              </w:rPr>
              <w:t>наради, семінари, конкурси тощо з питань охорони праці</w:t>
            </w:r>
          </w:p>
          <w:p w14:paraId="466E761C" w14:textId="4D06F900" w:rsidR="00DC0C69" w:rsidRPr="00FA63BF" w:rsidRDefault="00DC0C69" w:rsidP="000C0FB5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A63BF">
              <w:rPr>
                <w:rFonts w:ascii="Times New Roman" w:hAnsi="Times New Roman" w:cs="Times New Roman"/>
                <w:color w:val="000000" w:themeColor="text1"/>
              </w:rPr>
              <w:t>пропаганду з питань охорони праці через інформаційні засоби</w:t>
            </w:r>
          </w:p>
        </w:tc>
        <w:tc>
          <w:tcPr>
            <w:tcW w:w="5387" w:type="dxa"/>
          </w:tcPr>
          <w:p w14:paraId="16B5FCE5" w14:textId="30B1FB02" w:rsidR="00DC0C69" w:rsidRPr="00EB4319" w:rsidRDefault="00DC0C69" w:rsidP="00A1060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B4319">
              <w:rPr>
                <w:rFonts w:ascii="Times New Roman" w:eastAsia="Calibri" w:hAnsi="Times New Roman" w:cs="Times New Roman"/>
                <w:color w:val="000000"/>
              </w:rPr>
              <w:t xml:space="preserve">Пункт 3.11 глави 3 Типового </w:t>
            </w:r>
            <w:r w:rsidRPr="00EB4319">
              <w:rPr>
                <w:rFonts w:ascii="Times New Roman" w:hAnsi="Times New Roman" w:cs="Times New Roman"/>
                <w:iCs/>
                <w:color w:val="000000"/>
              </w:rPr>
              <w:t>положення №</w:t>
            </w:r>
            <w:r w:rsidR="00EB4319">
              <w:rPr>
                <w:rFonts w:ascii="Times New Roman" w:hAnsi="Times New Roman" w:cs="Times New Roman"/>
                <w:iCs/>
                <w:color w:val="000000"/>
              </w:rPr>
              <w:t> </w:t>
            </w:r>
            <w:r w:rsidRPr="00EB4319">
              <w:rPr>
                <w:rFonts w:ascii="Times New Roman" w:hAnsi="Times New Roman" w:cs="Times New Roman"/>
                <w:iCs/>
                <w:color w:val="000000"/>
              </w:rPr>
              <w:t>255</w:t>
            </w:r>
          </w:p>
        </w:tc>
        <w:tc>
          <w:tcPr>
            <w:tcW w:w="1417" w:type="dxa"/>
          </w:tcPr>
          <w:p w14:paraId="5EB3A62C" w14:textId="77777777" w:rsidR="00DC0C69" w:rsidRPr="00FA63BF" w:rsidRDefault="00DC0C69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DC0C69" w:rsidRPr="00FA63BF" w14:paraId="12EE86A0" w14:textId="77777777" w:rsidTr="00CC10A9">
        <w:tc>
          <w:tcPr>
            <w:tcW w:w="706" w:type="dxa"/>
          </w:tcPr>
          <w:p w14:paraId="46CC0ED2" w14:textId="2AECE49C" w:rsidR="00DC0C69" w:rsidRPr="00FA63BF" w:rsidRDefault="00DC0C69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7794" w:type="dxa"/>
          </w:tcPr>
          <w:p w14:paraId="63AF6CC2" w14:textId="77777777" w:rsidR="00DC0C69" w:rsidRPr="00DC0C69" w:rsidRDefault="00DC0C69" w:rsidP="000C0F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  <w:szCs w:val="22"/>
              </w:rPr>
            </w:pPr>
            <w:r w:rsidRPr="00DC0C69">
              <w:rPr>
                <w:color w:val="000000" w:themeColor="text1"/>
                <w:sz w:val="22"/>
                <w:szCs w:val="22"/>
              </w:rPr>
              <w:t xml:space="preserve">Контролювати, щоб на підприємстві своєчасно й правильно: </w:t>
            </w:r>
          </w:p>
          <w:p w14:paraId="5BEC3700" w14:textId="77777777" w:rsidR="00DC0C69" w:rsidRPr="00DC0C69" w:rsidRDefault="00DC0C69" w:rsidP="000C0FB5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  <w:szCs w:val="22"/>
              </w:rPr>
            </w:pPr>
            <w:r w:rsidRPr="00DC0C69">
              <w:rPr>
                <w:color w:val="000000" w:themeColor="text1"/>
                <w:sz w:val="22"/>
                <w:szCs w:val="22"/>
              </w:rPr>
              <w:t>надавали працівникам пільги та компенсацій за важкі й шкідливі умови праці</w:t>
            </w:r>
          </w:p>
          <w:p w14:paraId="18A44CEF" w14:textId="77777777" w:rsidR="000C0FB5" w:rsidRDefault="00DC0C69" w:rsidP="000C0FB5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  <w:szCs w:val="22"/>
              </w:rPr>
            </w:pPr>
            <w:r w:rsidRPr="00DC0C69">
              <w:rPr>
                <w:color w:val="000000" w:themeColor="text1"/>
                <w:sz w:val="22"/>
                <w:szCs w:val="22"/>
              </w:rPr>
              <w:t>забезпечували лікувально-профілактичним харчуванням, молоком або рівноцінними харчовими продуктами</w:t>
            </w:r>
          </w:p>
          <w:p w14:paraId="1D6177CA" w14:textId="14764791" w:rsidR="00DC0C69" w:rsidRPr="00FA63BF" w:rsidRDefault="00DC0C69" w:rsidP="000C0FB5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  <w:szCs w:val="22"/>
              </w:rPr>
            </w:pPr>
            <w:r w:rsidRPr="00FA63BF">
              <w:rPr>
                <w:color w:val="000000" w:themeColor="text1"/>
                <w:sz w:val="22"/>
                <w:szCs w:val="22"/>
              </w:rPr>
              <w:t>надавали оплачувані перерви санітарно-оздоровчого призначення тощо відповідно до вимог законодавства та колективного договору</w:t>
            </w:r>
          </w:p>
        </w:tc>
        <w:tc>
          <w:tcPr>
            <w:tcW w:w="5387" w:type="dxa"/>
          </w:tcPr>
          <w:p w14:paraId="3F3D50A2" w14:textId="175164F4" w:rsidR="00DC0C69" w:rsidRPr="00A10601" w:rsidRDefault="00DC0C69" w:rsidP="00A10601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A10601">
              <w:rPr>
                <w:rFonts w:ascii="Times New Roman" w:eastAsia="Calibri" w:hAnsi="Times New Roman" w:cs="Times New Roman"/>
                <w:color w:val="000000"/>
              </w:rPr>
              <w:t xml:space="preserve">Абзац 11 пункту 3.14 глави 3 Типового </w:t>
            </w:r>
            <w:r w:rsidRPr="00A10601">
              <w:rPr>
                <w:rFonts w:ascii="Times New Roman" w:eastAsia="Calibri" w:hAnsi="Times New Roman" w:cs="Times New Roman"/>
                <w:iCs/>
                <w:color w:val="000000"/>
              </w:rPr>
              <w:t>положення №</w:t>
            </w:r>
            <w:r w:rsidR="00FA63BF" w:rsidRPr="00A10601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A10601">
              <w:rPr>
                <w:rFonts w:ascii="Times New Roman" w:eastAsia="Calibri" w:hAnsi="Times New Roman" w:cs="Times New Roman"/>
                <w:iCs/>
                <w:color w:val="000000"/>
              </w:rPr>
              <w:t>255</w:t>
            </w:r>
          </w:p>
        </w:tc>
        <w:tc>
          <w:tcPr>
            <w:tcW w:w="1417" w:type="dxa"/>
          </w:tcPr>
          <w:p w14:paraId="2E4B1EEF" w14:textId="77777777" w:rsidR="00DC0C69" w:rsidRPr="00FA63BF" w:rsidRDefault="00DC0C69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056D7" w:rsidRPr="00FA63BF" w14:paraId="5954A108" w14:textId="77777777" w:rsidTr="00CC10A9">
        <w:tc>
          <w:tcPr>
            <w:tcW w:w="706" w:type="dxa"/>
          </w:tcPr>
          <w:p w14:paraId="4DFF6E02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7794" w:type="dxa"/>
          </w:tcPr>
          <w:p w14:paraId="5B2C21F6" w14:textId="0CAD6AA2" w:rsidR="009056D7" w:rsidRPr="00FA63BF" w:rsidRDefault="000C0FB5" w:rsidP="000C0FB5">
            <w:pPr>
              <w:pStyle w:val="a3"/>
              <w:tabs>
                <w:tab w:val="left" w:pos="0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0C0FB5">
              <w:rPr>
                <w:rFonts w:ascii="Times New Roman" w:hAnsi="Times New Roman" w:cs="Times New Roman"/>
                <w:color w:val="000000" w:themeColor="text1"/>
              </w:rPr>
              <w:t>Надати для включення до наказу про підготовку роботи підприємства у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C0FB5">
              <w:rPr>
                <w:rFonts w:ascii="Times New Roman" w:hAnsi="Times New Roman" w:cs="Times New Roman"/>
                <w:color w:val="000000" w:themeColor="text1"/>
              </w:rPr>
              <w:t>весняно-літній період перелік заходів, необхідних, щоб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C0FB5">
              <w:rPr>
                <w:rFonts w:ascii="Times New Roman" w:hAnsi="Times New Roman" w:cs="Times New Roman"/>
                <w:color w:val="000000" w:themeColor="text1"/>
              </w:rPr>
              <w:t>створити сприятливі санітарно-гігієнічні умови праці на робочих місцях</w:t>
            </w:r>
          </w:p>
        </w:tc>
        <w:tc>
          <w:tcPr>
            <w:tcW w:w="5387" w:type="dxa"/>
            <w:vMerge w:val="restart"/>
          </w:tcPr>
          <w:p w14:paraId="471FAF09" w14:textId="4DACC440" w:rsidR="009056D7" w:rsidRPr="00A10601" w:rsidRDefault="00DC0C69" w:rsidP="00A10601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A10601">
              <w:rPr>
                <w:rFonts w:ascii="Times New Roman" w:eastAsia="Calibri" w:hAnsi="Times New Roman" w:cs="Times New Roman"/>
                <w:color w:val="000000"/>
              </w:rPr>
              <w:t xml:space="preserve">Абзац 2 пункту 3.14 глави 3 Типового </w:t>
            </w:r>
            <w:r w:rsidRPr="00A10601">
              <w:rPr>
                <w:rFonts w:ascii="Times New Roman" w:hAnsi="Times New Roman" w:cs="Times New Roman"/>
                <w:iCs/>
                <w:color w:val="000000"/>
              </w:rPr>
              <w:t>положення №</w:t>
            </w:r>
            <w:r w:rsidR="00FA63BF" w:rsidRPr="00A1060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A10601">
              <w:rPr>
                <w:rFonts w:ascii="Times New Roman" w:hAnsi="Times New Roman" w:cs="Times New Roman"/>
                <w:iCs/>
                <w:color w:val="000000"/>
              </w:rPr>
              <w:t>255</w:t>
            </w:r>
          </w:p>
        </w:tc>
        <w:tc>
          <w:tcPr>
            <w:tcW w:w="1417" w:type="dxa"/>
          </w:tcPr>
          <w:p w14:paraId="258ACFDA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056D7" w:rsidRPr="00FA63BF" w14:paraId="546CB50F" w14:textId="77777777" w:rsidTr="00CC10A9">
        <w:tc>
          <w:tcPr>
            <w:tcW w:w="706" w:type="dxa"/>
          </w:tcPr>
          <w:p w14:paraId="1EB28AA6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794" w:type="dxa"/>
          </w:tcPr>
          <w:p w14:paraId="427DB482" w14:textId="550EA493" w:rsidR="009056D7" w:rsidRPr="00FA63BF" w:rsidRDefault="009056D7" w:rsidP="000C0FB5">
            <w:pPr>
              <w:pStyle w:val="a3"/>
              <w:tabs>
                <w:tab w:val="left" w:pos="0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FA63BF">
              <w:rPr>
                <w:rFonts w:ascii="Times New Roman" w:hAnsi="Times New Roman" w:cs="Times New Roman"/>
                <w:color w:val="000000" w:themeColor="text1"/>
              </w:rPr>
              <w:t>Організувати перевірку комплектування приміщень для відпочинку в</w:t>
            </w:r>
            <w:r w:rsidR="00FA63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63BF">
              <w:rPr>
                <w:rFonts w:ascii="Times New Roman" w:hAnsi="Times New Roman" w:cs="Times New Roman"/>
                <w:color w:val="000000" w:themeColor="text1"/>
              </w:rPr>
              <w:t>умовах екстремальних температур відповідним обладнанням</w:t>
            </w:r>
            <w:r w:rsidR="00FA63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63BF">
              <w:rPr>
                <w:rFonts w:ascii="Times New Roman" w:hAnsi="Times New Roman" w:cs="Times New Roman"/>
                <w:color w:val="000000" w:themeColor="text1"/>
              </w:rPr>
              <w:t>— кондиціонерами, холодильниками тощо</w:t>
            </w:r>
          </w:p>
        </w:tc>
        <w:tc>
          <w:tcPr>
            <w:tcW w:w="5387" w:type="dxa"/>
            <w:vMerge/>
          </w:tcPr>
          <w:p w14:paraId="6B82AD86" w14:textId="77777777" w:rsidR="009056D7" w:rsidRPr="00A10601" w:rsidRDefault="009056D7" w:rsidP="00A10601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47E6C4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056D7" w:rsidRPr="00FA63BF" w14:paraId="1CD794B8" w14:textId="77777777" w:rsidTr="00CC10A9">
        <w:tc>
          <w:tcPr>
            <w:tcW w:w="706" w:type="dxa"/>
          </w:tcPr>
          <w:p w14:paraId="696AE1B4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7794" w:type="dxa"/>
          </w:tcPr>
          <w:p w14:paraId="4461ADC0" w14:textId="626A3773" w:rsidR="009056D7" w:rsidRPr="00FA63BF" w:rsidRDefault="00DC0C69" w:rsidP="000C0FB5">
            <w:pPr>
              <w:pStyle w:val="a3"/>
              <w:tabs>
                <w:tab w:val="left" w:pos="0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FA63BF">
              <w:rPr>
                <w:rFonts w:ascii="Times New Roman" w:hAnsi="Times New Roman" w:cs="Times New Roman"/>
                <w:color w:val="000000" w:themeColor="text1"/>
              </w:rPr>
              <w:t>Подати на розгляд керівництву підприємства пропозицію щодо надання працівникам додаткового часу для відпочинку протягом робочої зміни, якщо</w:t>
            </w:r>
            <w:r w:rsidR="000C0FB5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FA63BF">
              <w:rPr>
                <w:rFonts w:ascii="Times New Roman" w:hAnsi="Times New Roman" w:cs="Times New Roman"/>
                <w:color w:val="000000" w:themeColor="text1"/>
              </w:rPr>
              <w:t>температура на</w:t>
            </w:r>
            <w:r w:rsidR="00FA63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63BF">
              <w:rPr>
                <w:rFonts w:ascii="Times New Roman" w:hAnsi="Times New Roman" w:cs="Times New Roman"/>
                <w:color w:val="000000" w:themeColor="text1"/>
              </w:rPr>
              <w:t>постійних робочих місцях перевищує +28</w:t>
            </w:r>
            <w:r w:rsidR="00FA63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63BF">
              <w:rPr>
                <w:rFonts w:ascii="Times New Roman" w:hAnsi="Times New Roman" w:cs="Times New Roman"/>
                <w:color w:val="000000" w:themeColor="text1"/>
              </w:rPr>
              <w:t>ºС, а</w:t>
            </w:r>
            <w:r w:rsidR="000C0FB5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FA63BF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="000C0FB5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FA63BF">
              <w:rPr>
                <w:rFonts w:ascii="Times New Roman" w:hAnsi="Times New Roman" w:cs="Times New Roman"/>
                <w:color w:val="000000" w:themeColor="text1"/>
              </w:rPr>
              <w:t>непостійних</w:t>
            </w:r>
            <w:r w:rsidR="000C0FB5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FA63BF">
              <w:rPr>
                <w:rFonts w:ascii="Times New Roman" w:hAnsi="Times New Roman" w:cs="Times New Roman"/>
                <w:color w:val="000000" w:themeColor="text1"/>
              </w:rPr>
              <w:t>— +30</w:t>
            </w:r>
            <w:r w:rsidR="00FA63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63BF">
              <w:rPr>
                <w:rFonts w:ascii="Times New Roman" w:hAnsi="Times New Roman" w:cs="Times New Roman"/>
                <w:color w:val="000000" w:themeColor="text1"/>
              </w:rPr>
              <w:t>ºС</w:t>
            </w:r>
          </w:p>
        </w:tc>
        <w:tc>
          <w:tcPr>
            <w:tcW w:w="5387" w:type="dxa"/>
          </w:tcPr>
          <w:p w14:paraId="72538626" w14:textId="77777777" w:rsidR="009056D7" w:rsidRPr="00A10601" w:rsidRDefault="009056D7" w:rsidP="00A10601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A1060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ДСН 3.3.6.042-99 «Санітарні норми мікроклімату виробничих приміщень»</w:t>
            </w:r>
          </w:p>
        </w:tc>
        <w:tc>
          <w:tcPr>
            <w:tcW w:w="1417" w:type="dxa"/>
          </w:tcPr>
          <w:p w14:paraId="094E531F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056D7" w:rsidRPr="00FA63BF" w14:paraId="51FB30C8" w14:textId="77777777" w:rsidTr="00CC10A9">
        <w:tc>
          <w:tcPr>
            <w:tcW w:w="706" w:type="dxa"/>
          </w:tcPr>
          <w:p w14:paraId="15712320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7794" w:type="dxa"/>
          </w:tcPr>
          <w:p w14:paraId="305D32A8" w14:textId="3664E2E8" w:rsidR="009056D7" w:rsidRPr="00FA63BF" w:rsidRDefault="00DC0C69" w:rsidP="000C0FB5">
            <w:pPr>
              <w:pStyle w:val="a3"/>
              <w:tabs>
                <w:tab w:val="left" w:pos="0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 w:rsidRPr="00FA63BF">
              <w:rPr>
                <w:rFonts w:ascii="Times New Roman" w:hAnsi="Times New Roman" w:cs="Times New Roman"/>
                <w:color w:val="000000" w:themeColor="text1"/>
              </w:rPr>
              <w:t>Контролювати, чи забезпечують працівників мийними та</w:t>
            </w:r>
            <w:r w:rsidR="00FA63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A63BF">
              <w:rPr>
                <w:rFonts w:ascii="Times New Roman" w:hAnsi="Times New Roman" w:cs="Times New Roman"/>
                <w:color w:val="000000" w:themeColor="text1"/>
              </w:rPr>
              <w:t>знешкоджувальними засобами</w:t>
            </w:r>
          </w:p>
        </w:tc>
        <w:tc>
          <w:tcPr>
            <w:tcW w:w="5387" w:type="dxa"/>
          </w:tcPr>
          <w:p w14:paraId="026D1B12" w14:textId="6152262D" w:rsidR="009056D7" w:rsidRPr="00A10601" w:rsidRDefault="009056D7" w:rsidP="00A10601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A10601">
              <w:rPr>
                <w:rFonts w:ascii="Times New Roman" w:hAnsi="Times New Roman" w:cs="Times New Roman"/>
                <w:color w:val="000000" w:themeColor="text1"/>
              </w:rPr>
              <w:t xml:space="preserve">Частина </w:t>
            </w:r>
            <w:r w:rsidR="00271E66" w:rsidRPr="00A1060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A10601">
              <w:rPr>
                <w:rFonts w:ascii="Times New Roman" w:hAnsi="Times New Roman" w:cs="Times New Roman"/>
                <w:color w:val="000000" w:themeColor="text1"/>
              </w:rPr>
              <w:t xml:space="preserve"> статті 8 Закону про охорону праці</w:t>
            </w:r>
          </w:p>
        </w:tc>
        <w:tc>
          <w:tcPr>
            <w:tcW w:w="1417" w:type="dxa"/>
          </w:tcPr>
          <w:p w14:paraId="2EB43252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9056D7" w:rsidRPr="00FA63BF" w14:paraId="120F8190" w14:textId="77777777" w:rsidTr="00CC10A9">
        <w:trPr>
          <w:trHeight w:val="1303"/>
        </w:trPr>
        <w:tc>
          <w:tcPr>
            <w:tcW w:w="706" w:type="dxa"/>
          </w:tcPr>
          <w:p w14:paraId="2C8B53F4" w14:textId="77777777" w:rsidR="009056D7" w:rsidRPr="00FA63BF" w:rsidRDefault="009056D7" w:rsidP="00A1060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A63BF">
              <w:rPr>
                <w:bCs/>
                <w:sz w:val="22"/>
                <w:szCs w:val="22"/>
              </w:rPr>
              <w:lastRenderedPageBreak/>
              <w:t>23</w:t>
            </w:r>
          </w:p>
        </w:tc>
        <w:tc>
          <w:tcPr>
            <w:tcW w:w="7794" w:type="dxa"/>
          </w:tcPr>
          <w:p w14:paraId="4D88315F" w14:textId="5AD00FB5" w:rsidR="00DC0C69" w:rsidRPr="00DC0C69" w:rsidRDefault="00DC0C69" w:rsidP="000C0FB5">
            <w:pPr>
              <w:contextualSpacing/>
              <w:rPr>
                <w:iCs/>
                <w:sz w:val="22"/>
                <w:szCs w:val="22"/>
              </w:rPr>
            </w:pPr>
            <w:r w:rsidRPr="00DC0C69">
              <w:rPr>
                <w:iCs/>
                <w:sz w:val="22"/>
                <w:szCs w:val="22"/>
              </w:rPr>
              <w:t>Подати пропозиції щодо створення на робочих місцях належних і</w:t>
            </w:r>
            <w:r w:rsidR="00FA63BF">
              <w:rPr>
                <w:iCs/>
                <w:sz w:val="22"/>
                <w:szCs w:val="22"/>
              </w:rPr>
              <w:t xml:space="preserve"> </w:t>
            </w:r>
            <w:r w:rsidRPr="00DC0C69">
              <w:rPr>
                <w:iCs/>
                <w:sz w:val="22"/>
                <w:szCs w:val="22"/>
              </w:rPr>
              <w:t>сприятливих санітарно-гігієнічних умов праці, щоб їх внесли до наказу про підготовку роботи підприємства у весняно-літній період.</w:t>
            </w:r>
          </w:p>
          <w:p w14:paraId="151AE61E" w14:textId="17AF1DB7" w:rsidR="009056D7" w:rsidRPr="00FA63BF" w:rsidRDefault="00DC0C69" w:rsidP="000C0FB5">
            <w:pPr>
              <w:contextualSpacing/>
              <w:rPr>
                <w:iCs/>
                <w:sz w:val="22"/>
                <w:szCs w:val="22"/>
              </w:rPr>
            </w:pPr>
            <w:r w:rsidRPr="00FA63BF">
              <w:rPr>
                <w:iCs/>
                <w:sz w:val="22"/>
                <w:szCs w:val="22"/>
              </w:rPr>
              <w:t>Взяти участь у роботі комісії з перевірки підготовки підприємства до</w:t>
            </w:r>
            <w:r w:rsidR="00FA63BF">
              <w:rPr>
                <w:iCs/>
                <w:sz w:val="22"/>
                <w:szCs w:val="22"/>
              </w:rPr>
              <w:t xml:space="preserve"> </w:t>
            </w:r>
            <w:r w:rsidRPr="00FA63BF">
              <w:rPr>
                <w:iCs/>
                <w:sz w:val="22"/>
                <w:szCs w:val="22"/>
              </w:rPr>
              <w:t>роботи у</w:t>
            </w:r>
            <w:r w:rsidR="00A10601">
              <w:rPr>
                <w:iCs/>
                <w:sz w:val="22"/>
                <w:szCs w:val="22"/>
              </w:rPr>
              <w:t> </w:t>
            </w:r>
            <w:r w:rsidRPr="00FA63BF">
              <w:rPr>
                <w:iCs/>
                <w:sz w:val="22"/>
                <w:szCs w:val="22"/>
              </w:rPr>
              <w:t>весняно-літній період</w:t>
            </w:r>
          </w:p>
        </w:tc>
        <w:tc>
          <w:tcPr>
            <w:tcW w:w="5387" w:type="dxa"/>
          </w:tcPr>
          <w:p w14:paraId="43FABF7A" w14:textId="1D397E4A" w:rsidR="009056D7" w:rsidRPr="00A10601" w:rsidRDefault="009056D7" w:rsidP="00A10601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</w:rPr>
            </w:pPr>
            <w:r w:rsidRPr="00A10601">
              <w:rPr>
                <w:rFonts w:ascii="Times New Roman" w:hAnsi="Times New Roman" w:cs="Times New Roman"/>
              </w:rPr>
              <w:t xml:space="preserve">Абзац </w:t>
            </w:r>
            <w:r w:rsidR="00271E66" w:rsidRPr="00A10601">
              <w:rPr>
                <w:rFonts w:ascii="Times New Roman" w:hAnsi="Times New Roman" w:cs="Times New Roman"/>
              </w:rPr>
              <w:t>10</w:t>
            </w:r>
            <w:r w:rsidRPr="00A10601">
              <w:rPr>
                <w:rFonts w:ascii="Times New Roman" w:hAnsi="Times New Roman" w:cs="Times New Roman"/>
              </w:rPr>
              <w:t xml:space="preserve"> пункту</w:t>
            </w:r>
            <w:r w:rsidR="00271E66" w:rsidRPr="00A10601">
              <w:rPr>
                <w:rFonts w:ascii="Times New Roman" w:hAnsi="Times New Roman" w:cs="Times New Roman"/>
              </w:rPr>
              <w:t xml:space="preserve"> </w:t>
            </w:r>
            <w:r w:rsidRPr="00A10601">
              <w:rPr>
                <w:rFonts w:ascii="Times New Roman" w:hAnsi="Times New Roman" w:cs="Times New Roman"/>
              </w:rPr>
              <w:t>3.14 глави</w:t>
            </w:r>
            <w:r w:rsidR="00271E66" w:rsidRPr="00A10601">
              <w:rPr>
                <w:rFonts w:ascii="Times New Roman" w:hAnsi="Times New Roman" w:cs="Times New Roman"/>
              </w:rPr>
              <w:t xml:space="preserve"> </w:t>
            </w:r>
            <w:r w:rsidRPr="00A10601">
              <w:rPr>
                <w:rFonts w:ascii="Times New Roman" w:hAnsi="Times New Roman" w:cs="Times New Roman"/>
              </w:rPr>
              <w:t>3 Положення</w:t>
            </w:r>
            <w:r w:rsidR="00271E66" w:rsidRPr="00A10601">
              <w:rPr>
                <w:rFonts w:ascii="Times New Roman" w:hAnsi="Times New Roman" w:cs="Times New Roman"/>
              </w:rPr>
              <w:t xml:space="preserve"> </w:t>
            </w:r>
            <w:r w:rsidRPr="00A10601">
              <w:rPr>
                <w:rFonts w:ascii="Times New Roman" w:hAnsi="Times New Roman" w:cs="Times New Roman"/>
              </w:rPr>
              <w:t>№</w:t>
            </w:r>
            <w:r w:rsidR="00271E66" w:rsidRPr="00A10601">
              <w:rPr>
                <w:rFonts w:ascii="Times New Roman" w:hAnsi="Times New Roman" w:cs="Times New Roman"/>
              </w:rPr>
              <w:t xml:space="preserve"> </w:t>
            </w:r>
            <w:r w:rsidRPr="00A10601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417" w:type="dxa"/>
          </w:tcPr>
          <w:p w14:paraId="0590761A" w14:textId="77777777" w:rsidR="009056D7" w:rsidRPr="00FA63BF" w:rsidRDefault="009056D7" w:rsidP="00A10601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FE7E4A4" w14:textId="77777777" w:rsidR="009056D7" w:rsidRPr="00CC10A9" w:rsidRDefault="009056D7" w:rsidP="009056D7"/>
    <w:p w14:paraId="707461A0" w14:textId="77777777" w:rsidR="00DC0C69" w:rsidRPr="00DC0C69" w:rsidRDefault="00DC0C69" w:rsidP="00DC0C69">
      <w:pPr>
        <w:jc w:val="both"/>
        <w:rPr>
          <w:iCs/>
          <w:sz w:val="20"/>
          <w:szCs w:val="20"/>
        </w:rPr>
      </w:pPr>
      <w:r w:rsidRPr="00DC0C69">
        <w:rPr>
          <w:iCs/>
          <w:sz w:val="20"/>
          <w:szCs w:val="20"/>
        </w:rPr>
        <w:t xml:space="preserve">1 Постійно моніторте новоприйняті НПАОП і ті, що втратили чинність, щоб своєчасно вносити зміни або доповнення до локальних документів з охорони праці вашого підприємства. </w:t>
      </w:r>
    </w:p>
    <w:p w14:paraId="3BD234C8" w14:textId="77777777" w:rsidR="00DC0C69" w:rsidRPr="00DC0C69" w:rsidRDefault="00DC0C69" w:rsidP="00DC0C69">
      <w:pPr>
        <w:jc w:val="both"/>
        <w:rPr>
          <w:iCs/>
          <w:sz w:val="20"/>
          <w:szCs w:val="20"/>
        </w:rPr>
      </w:pPr>
      <w:r w:rsidRPr="00DC0C69">
        <w:rPr>
          <w:iCs/>
          <w:sz w:val="20"/>
          <w:szCs w:val="20"/>
        </w:rPr>
        <w:t>2 Завчасно розробляйте або переглядайте інструкції, щоб їх можна було перевірити, погодити, затвердити, поширити та ознайомити з ними працівників до закінчення строку дії.</w:t>
      </w:r>
    </w:p>
    <w:p w14:paraId="0A3FA7AA" w14:textId="77806BD0" w:rsidR="00DC0C69" w:rsidRPr="00DC0C69" w:rsidRDefault="00DC0C69" w:rsidP="00DC0C69">
      <w:pPr>
        <w:jc w:val="both"/>
        <w:rPr>
          <w:iCs/>
          <w:sz w:val="20"/>
          <w:szCs w:val="20"/>
        </w:rPr>
      </w:pPr>
      <w:r w:rsidRPr="00DC0C69">
        <w:rPr>
          <w:iCs/>
          <w:sz w:val="20"/>
          <w:szCs w:val="20"/>
        </w:rPr>
        <w:t>3 Проводьте нараду за потреби, але не рідше ніж раз на місяць. Це можна робити в спеціальному залі; у структурному підрозділі, де виявили найбільше порушень або</w:t>
      </w:r>
      <w:r w:rsidR="00FA63BF">
        <w:rPr>
          <w:iCs/>
          <w:sz w:val="20"/>
          <w:szCs w:val="20"/>
        </w:rPr>
        <w:t xml:space="preserve"> </w:t>
      </w:r>
      <w:r w:rsidRPr="00DC0C69">
        <w:rPr>
          <w:iCs/>
          <w:sz w:val="20"/>
          <w:szCs w:val="20"/>
        </w:rPr>
        <w:t>де сталися нещасні випадки на виробництві; у підрозділі, який перевірила комісія з контролю за станом охорони праці тощо.</w:t>
      </w:r>
    </w:p>
    <w:p w14:paraId="0FA6B552" w14:textId="77777777" w:rsidR="009056D7" w:rsidRPr="00CC10A9" w:rsidRDefault="009056D7" w:rsidP="009056D7">
      <w:pPr>
        <w:jc w:val="both"/>
      </w:pPr>
    </w:p>
    <w:p w14:paraId="199EAE1C" w14:textId="77777777" w:rsidR="00ED2992" w:rsidRPr="00CC10A9" w:rsidRDefault="00ED2992"/>
    <w:sectPr w:rsidR="00ED2992" w:rsidRPr="00CC10A9" w:rsidSect="00457237">
      <w:pgSz w:w="16838" w:h="11906" w:orient="landscape" w:code="9"/>
      <w:pgMar w:top="1418" w:right="820" w:bottom="1134" w:left="1134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CFB"/>
    <w:multiLevelType w:val="hybridMultilevel"/>
    <w:tmpl w:val="B016EC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5170"/>
    <w:multiLevelType w:val="hybridMultilevel"/>
    <w:tmpl w:val="8FD442D2"/>
    <w:lvl w:ilvl="0" w:tplc="FFFFFFFF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1B49"/>
    <w:multiLevelType w:val="hybridMultilevel"/>
    <w:tmpl w:val="11E628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5ADB"/>
    <w:multiLevelType w:val="hybridMultilevel"/>
    <w:tmpl w:val="F210E8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890"/>
    <w:multiLevelType w:val="hybridMultilevel"/>
    <w:tmpl w:val="541C3F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53A53"/>
    <w:multiLevelType w:val="hybridMultilevel"/>
    <w:tmpl w:val="68AADB1E"/>
    <w:lvl w:ilvl="0" w:tplc="FFFFFFFF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C6043"/>
    <w:multiLevelType w:val="hybridMultilevel"/>
    <w:tmpl w:val="11E6E1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A6C2F"/>
    <w:multiLevelType w:val="hybridMultilevel"/>
    <w:tmpl w:val="B4FA53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3C98"/>
    <w:multiLevelType w:val="hybridMultilevel"/>
    <w:tmpl w:val="B5C6F4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32F7D"/>
    <w:multiLevelType w:val="hybridMultilevel"/>
    <w:tmpl w:val="D5A260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960D2"/>
    <w:multiLevelType w:val="hybridMultilevel"/>
    <w:tmpl w:val="59FC6D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5AB9"/>
    <w:multiLevelType w:val="hybridMultilevel"/>
    <w:tmpl w:val="7B9C77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F06A9"/>
    <w:multiLevelType w:val="hybridMultilevel"/>
    <w:tmpl w:val="E11807B8"/>
    <w:lvl w:ilvl="0" w:tplc="65969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D1E4B"/>
    <w:multiLevelType w:val="hybridMultilevel"/>
    <w:tmpl w:val="9C24C0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23E69"/>
    <w:multiLevelType w:val="hybridMultilevel"/>
    <w:tmpl w:val="F5EE53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F079A"/>
    <w:multiLevelType w:val="hybridMultilevel"/>
    <w:tmpl w:val="E80CD6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54DCD"/>
    <w:multiLevelType w:val="hybridMultilevel"/>
    <w:tmpl w:val="CB8C3C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93CCD"/>
    <w:multiLevelType w:val="hybridMultilevel"/>
    <w:tmpl w:val="34DA18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A515A"/>
    <w:multiLevelType w:val="hybridMultilevel"/>
    <w:tmpl w:val="81FAE2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43440"/>
    <w:multiLevelType w:val="hybridMultilevel"/>
    <w:tmpl w:val="66C620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95507"/>
    <w:multiLevelType w:val="hybridMultilevel"/>
    <w:tmpl w:val="74566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90677"/>
    <w:multiLevelType w:val="hybridMultilevel"/>
    <w:tmpl w:val="6F06C58C"/>
    <w:lvl w:ilvl="0" w:tplc="FFFFFFFF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62606"/>
    <w:multiLevelType w:val="hybridMultilevel"/>
    <w:tmpl w:val="E3387F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F03AC"/>
    <w:multiLevelType w:val="hybridMultilevel"/>
    <w:tmpl w:val="A710AD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10AFE"/>
    <w:multiLevelType w:val="hybridMultilevel"/>
    <w:tmpl w:val="C278F3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C7C35"/>
    <w:multiLevelType w:val="hybridMultilevel"/>
    <w:tmpl w:val="A0A0C338"/>
    <w:lvl w:ilvl="0" w:tplc="2B12AC5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E58BF"/>
    <w:multiLevelType w:val="hybridMultilevel"/>
    <w:tmpl w:val="1E2AB424"/>
    <w:lvl w:ilvl="0" w:tplc="FFFFFFFF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51D0D"/>
    <w:multiLevelType w:val="hybridMultilevel"/>
    <w:tmpl w:val="66FC3B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B61A9"/>
    <w:multiLevelType w:val="hybridMultilevel"/>
    <w:tmpl w:val="A93872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70AEB"/>
    <w:multiLevelType w:val="hybridMultilevel"/>
    <w:tmpl w:val="4058D0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224801">
    <w:abstractNumId w:val="25"/>
  </w:num>
  <w:num w:numId="2" w16cid:durableId="1003047916">
    <w:abstractNumId w:val="21"/>
  </w:num>
  <w:num w:numId="3" w16cid:durableId="1080829991">
    <w:abstractNumId w:val="9"/>
  </w:num>
  <w:num w:numId="4" w16cid:durableId="1159347673">
    <w:abstractNumId w:val="10"/>
  </w:num>
  <w:num w:numId="5" w16cid:durableId="1212376537">
    <w:abstractNumId w:val="17"/>
  </w:num>
  <w:num w:numId="6" w16cid:durableId="368073105">
    <w:abstractNumId w:val="7"/>
  </w:num>
  <w:num w:numId="7" w16cid:durableId="79063414">
    <w:abstractNumId w:val="3"/>
  </w:num>
  <w:num w:numId="8" w16cid:durableId="910165235">
    <w:abstractNumId w:val="5"/>
  </w:num>
  <w:num w:numId="9" w16cid:durableId="1103383414">
    <w:abstractNumId w:val="29"/>
  </w:num>
  <w:num w:numId="10" w16cid:durableId="321474449">
    <w:abstractNumId w:val="11"/>
  </w:num>
  <w:num w:numId="11" w16cid:durableId="1691952181">
    <w:abstractNumId w:val="23"/>
  </w:num>
  <w:num w:numId="12" w16cid:durableId="2063164315">
    <w:abstractNumId w:val="26"/>
  </w:num>
  <w:num w:numId="13" w16cid:durableId="640575470">
    <w:abstractNumId w:val="19"/>
  </w:num>
  <w:num w:numId="14" w16cid:durableId="390732016">
    <w:abstractNumId w:val="14"/>
  </w:num>
  <w:num w:numId="15" w16cid:durableId="462575899">
    <w:abstractNumId w:val="12"/>
  </w:num>
  <w:num w:numId="16" w16cid:durableId="622081111">
    <w:abstractNumId w:val="4"/>
  </w:num>
  <w:num w:numId="17" w16cid:durableId="1123504209">
    <w:abstractNumId w:val="15"/>
  </w:num>
  <w:num w:numId="18" w16cid:durableId="1832284222">
    <w:abstractNumId w:val="1"/>
  </w:num>
  <w:num w:numId="19" w16cid:durableId="492179690">
    <w:abstractNumId w:val="6"/>
  </w:num>
  <w:num w:numId="20" w16cid:durableId="757212732">
    <w:abstractNumId w:val="0"/>
  </w:num>
  <w:num w:numId="21" w16cid:durableId="1112700617">
    <w:abstractNumId w:val="13"/>
  </w:num>
  <w:num w:numId="22" w16cid:durableId="1462916181">
    <w:abstractNumId w:val="28"/>
  </w:num>
  <w:num w:numId="23" w16cid:durableId="725183441">
    <w:abstractNumId w:val="27"/>
  </w:num>
  <w:num w:numId="24" w16cid:durableId="2114982372">
    <w:abstractNumId w:val="2"/>
  </w:num>
  <w:num w:numId="25" w16cid:durableId="1506214697">
    <w:abstractNumId w:val="24"/>
  </w:num>
  <w:num w:numId="26" w16cid:durableId="1327980162">
    <w:abstractNumId w:val="20"/>
  </w:num>
  <w:num w:numId="27" w16cid:durableId="424109575">
    <w:abstractNumId w:val="16"/>
  </w:num>
  <w:num w:numId="28" w16cid:durableId="506481668">
    <w:abstractNumId w:val="18"/>
  </w:num>
  <w:num w:numId="29" w16cid:durableId="1138378637">
    <w:abstractNumId w:val="8"/>
  </w:num>
  <w:num w:numId="30" w16cid:durableId="5538110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D7"/>
    <w:rsid w:val="00031262"/>
    <w:rsid w:val="00047418"/>
    <w:rsid w:val="0007109B"/>
    <w:rsid w:val="00074FEE"/>
    <w:rsid w:val="0007608C"/>
    <w:rsid w:val="000825C9"/>
    <w:rsid w:val="000C0FB5"/>
    <w:rsid w:val="00104B46"/>
    <w:rsid w:val="001E5836"/>
    <w:rsid w:val="001F7E37"/>
    <w:rsid w:val="00271E66"/>
    <w:rsid w:val="00272A98"/>
    <w:rsid w:val="002B67B3"/>
    <w:rsid w:val="002E3E10"/>
    <w:rsid w:val="00355834"/>
    <w:rsid w:val="00384ABF"/>
    <w:rsid w:val="00445F42"/>
    <w:rsid w:val="005C06C8"/>
    <w:rsid w:val="0063538B"/>
    <w:rsid w:val="00704972"/>
    <w:rsid w:val="007121F2"/>
    <w:rsid w:val="007F0F4B"/>
    <w:rsid w:val="008074B1"/>
    <w:rsid w:val="00810E28"/>
    <w:rsid w:val="008630D2"/>
    <w:rsid w:val="0088283D"/>
    <w:rsid w:val="0090283F"/>
    <w:rsid w:val="009056D7"/>
    <w:rsid w:val="00A10601"/>
    <w:rsid w:val="00A230AB"/>
    <w:rsid w:val="00A96B1E"/>
    <w:rsid w:val="00AA01D7"/>
    <w:rsid w:val="00AC67C6"/>
    <w:rsid w:val="00B07447"/>
    <w:rsid w:val="00B27FAB"/>
    <w:rsid w:val="00B61377"/>
    <w:rsid w:val="00B74335"/>
    <w:rsid w:val="00BA1653"/>
    <w:rsid w:val="00BA4FC7"/>
    <w:rsid w:val="00BB6A7D"/>
    <w:rsid w:val="00BD65F2"/>
    <w:rsid w:val="00C364C4"/>
    <w:rsid w:val="00C67BE1"/>
    <w:rsid w:val="00CC10A9"/>
    <w:rsid w:val="00CC2F83"/>
    <w:rsid w:val="00DC0C69"/>
    <w:rsid w:val="00DD2612"/>
    <w:rsid w:val="00DE5CAC"/>
    <w:rsid w:val="00DF3AA5"/>
    <w:rsid w:val="00DF4DB5"/>
    <w:rsid w:val="00E50945"/>
    <w:rsid w:val="00E735BE"/>
    <w:rsid w:val="00E91B8A"/>
    <w:rsid w:val="00EB4319"/>
    <w:rsid w:val="00ED2992"/>
    <w:rsid w:val="00F65F46"/>
    <w:rsid w:val="00FA63BF"/>
    <w:rsid w:val="00FC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9AAF"/>
  <w15:chartTrackingRefBased/>
  <w15:docId w15:val="{4EFAEC6A-4D0C-42A1-8CB4-5AC4C8EF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6D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9056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a5">
    <w:name w:val="Normal (Web)"/>
    <w:basedOn w:val="a"/>
    <w:uiPriority w:val="99"/>
    <w:unhideWhenUsed/>
    <w:rsid w:val="009056D7"/>
    <w:pPr>
      <w:spacing w:before="100" w:beforeAutospacing="1" w:after="100" w:afterAutospacing="1"/>
    </w:pPr>
    <w:rPr>
      <w:lang w:val="ru-RU"/>
    </w:rPr>
  </w:style>
  <w:style w:type="table" w:styleId="a6">
    <w:name w:val="Table Grid"/>
    <w:basedOn w:val="a1"/>
    <w:uiPriority w:val="39"/>
    <w:rsid w:val="0090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1612</Words>
  <Characters>9192</Characters>
  <Application>Microsoft Office Word</Application>
  <DocSecurity>0</DocSecurity>
  <Lines>76</Lines>
  <Paragraphs>21</Paragraphs>
  <ScaleCrop>false</ScaleCrop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17</cp:revision>
  <dcterms:created xsi:type="dcterms:W3CDTF">2024-11-28T09:23:00Z</dcterms:created>
  <dcterms:modified xsi:type="dcterms:W3CDTF">2024-11-28T11:08:00Z</dcterms:modified>
</cp:coreProperties>
</file>