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D63F" w14:textId="77777777" w:rsidR="006B4766" w:rsidRPr="006B4766" w:rsidRDefault="006B4766" w:rsidP="006B47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____________________________________________________________________________</w:t>
      </w:r>
    </w:p>
    <w:p w14:paraId="124ADE3F" w14:textId="77777777" w:rsidR="006B4766" w:rsidRPr="006B4766" w:rsidRDefault="006B4766" w:rsidP="006B47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(повне найменування підприємства із зазначенням підпорядкованості)</w:t>
      </w:r>
    </w:p>
    <w:p w14:paraId="5D3CC292" w14:textId="77777777" w:rsidR="006B4766" w:rsidRPr="006B4766" w:rsidRDefault="006B4766" w:rsidP="006B4766">
      <w:pPr>
        <w:suppressAutoHyphens/>
        <w:spacing w:after="0" w:line="240" w:lineRule="auto"/>
        <w:ind w:firstLine="6663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ЗАТВЕРДЖЕНО</w:t>
      </w:r>
    </w:p>
    <w:p w14:paraId="7F0130E7" w14:textId="77777777" w:rsidR="006B4766" w:rsidRPr="006B4766" w:rsidRDefault="006B4766" w:rsidP="006B4766">
      <w:pPr>
        <w:suppressAutoHyphens/>
        <w:spacing w:after="0" w:line="240" w:lineRule="auto"/>
        <w:ind w:left="6663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Наказ _____________________</w:t>
      </w:r>
    </w:p>
    <w:p w14:paraId="6BBE1443" w14:textId="77777777" w:rsidR="006B4766" w:rsidRPr="006B4766" w:rsidRDefault="006B4766" w:rsidP="006B4766">
      <w:pPr>
        <w:suppressAutoHyphens/>
        <w:spacing w:after="0" w:line="240" w:lineRule="auto"/>
        <w:ind w:firstLine="6804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(посада керівника підприємства)</w:t>
      </w:r>
    </w:p>
    <w:p w14:paraId="761C4267" w14:textId="77777777" w:rsidR="006B4766" w:rsidRPr="006B4766" w:rsidRDefault="006B4766" w:rsidP="006B4766">
      <w:pPr>
        <w:suppressAutoHyphens/>
        <w:spacing w:after="0" w:line="240" w:lineRule="auto"/>
        <w:ind w:left="6663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____________ № ______</w:t>
      </w:r>
    </w:p>
    <w:p w14:paraId="352C5132" w14:textId="77777777" w:rsidR="006B4766" w:rsidRPr="006B4766" w:rsidRDefault="006B4766" w:rsidP="006B4766">
      <w:pPr>
        <w:suppressAutoHyphens/>
        <w:spacing w:after="0" w:line="240" w:lineRule="auto"/>
        <w:ind w:left="6946" w:hanging="283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</w:pPr>
      <w:r w:rsidRPr="006B476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/>
        </w:rPr>
        <w:t>(число, місяць, рік)</w:t>
      </w:r>
    </w:p>
    <w:p w14:paraId="230E076E" w14:textId="77777777" w:rsidR="00ED7F4A" w:rsidRDefault="00ED7F4A" w:rsidP="00ED7F4A">
      <w:pPr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6C3FDA34" w14:textId="0D40514C" w:rsidR="00ED7F4A" w:rsidRDefault="00ED7F4A" w:rsidP="00ED7F4A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ІНСТРУКЦІЯ</w:t>
      </w:r>
    </w:p>
    <w:p w14:paraId="68A2F586" w14:textId="1B0395C2" w:rsidR="00ED7F4A" w:rsidRDefault="00ED7F4A" w:rsidP="00ED7F4A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З  ОХОРОНИ ПРАЦІ</w:t>
      </w:r>
      <w:r w:rsidR="006B4766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№_____</w:t>
      </w:r>
    </w:p>
    <w:p w14:paraId="4EB2009A" w14:textId="77777777" w:rsidR="00ED7F4A" w:rsidRDefault="00ED7F4A" w:rsidP="00ED7F4A">
      <w:pPr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ab/>
      </w:r>
    </w:p>
    <w:p w14:paraId="1DCDF581" w14:textId="3865E9F3" w:rsidR="00ED7F4A" w:rsidRPr="00BA47BE" w:rsidRDefault="00ED7F4A" w:rsidP="00ED7F4A">
      <w:pPr>
        <w:spacing w:after="0" w:line="240" w:lineRule="auto"/>
        <w:jc w:val="center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для </w:t>
      </w:r>
      <w:r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монтажника-складальника металопластикових конструкцій</w:t>
      </w:r>
    </w:p>
    <w:p w14:paraId="01501C60" w14:textId="77777777" w:rsidR="00ED7F4A" w:rsidRDefault="00ED7F4A" w:rsidP="00ED7F4A">
      <w:pPr>
        <w:spacing w:after="0" w:line="240" w:lineRule="auto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7076016A" w14:textId="77777777" w:rsidR="00ED7F4A" w:rsidRPr="00651247" w:rsidRDefault="00ED7F4A" w:rsidP="00ED7F4A">
      <w:pPr>
        <w:spacing w:after="0"/>
        <w:ind w:left="567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 ЗАГАЛЬНІ ПОЛОЖЕННЯ</w:t>
      </w:r>
    </w:p>
    <w:p w14:paraId="7A212B67" w14:textId="77777777" w:rsidR="00ED7F4A" w:rsidRPr="00651247" w:rsidRDefault="00ED7F4A" w:rsidP="00ED7F4A">
      <w:pPr>
        <w:spacing w:after="0" w:line="240" w:lineRule="auto"/>
        <w:ind w:left="120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</w:p>
    <w:p w14:paraId="3FD5A313" w14:textId="5B6BACCB" w:rsidR="00ED7F4A" w:rsidRPr="00651247" w:rsidRDefault="00ED7F4A" w:rsidP="00ED7F4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1.1</w:t>
      </w:r>
      <w:r w:rsidR="00020F03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Інструкція встановлює вимоги безпеки, гігієни праці та виробничого середовища до технологічних процесів і працівників, які виконують роботи за професі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єю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монтажника-складальника металопластикових конструкцій</w:t>
      </w:r>
      <w:r w:rsidR="00EA6A1E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далі </w:t>
      </w:r>
      <w:r w:rsidR="00EA6A1E">
        <w:rPr>
          <w:rFonts w:ascii="Times New Roman" w:eastAsia="Cambria" w:hAnsi="Times New Roman" w:cs="Times New Roman"/>
          <w:sz w:val="26"/>
          <w:szCs w:val="26"/>
          <w:lang w:val="uk-UA"/>
        </w:rPr>
        <w:t>-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монтажник</w:t>
      </w:r>
      <w:r w:rsidR="001843E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="00EA6A1E">
        <w:rPr>
          <w:rFonts w:ascii="Times New Roman" w:eastAsia="Cambria" w:hAnsi="Times New Roman" w:cs="Times New Roman"/>
          <w:sz w:val="26"/>
          <w:szCs w:val="26"/>
          <w:lang w:val="uk-UA"/>
        </w:rPr>
        <w:t>)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</w:p>
    <w:p w14:paraId="7A0D8E87" w14:textId="0CE9A6AD" w:rsidR="00ED7F4A" w:rsidRPr="00651247" w:rsidRDefault="00ED7F4A" w:rsidP="00ED7F4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1.2. Робоче місце </w:t>
      </w:r>
      <w:r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монтажника</w:t>
      </w:r>
      <w:r w:rsidR="001843E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-складальника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="00F519E0" w:rsidRPr="005E50DF">
        <w:rPr>
          <w:rFonts w:ascii="Times New Roman" w:eastAsia="Cambria" w:hAnsi="Times New Roman" w:cs="Times New Roman"/>
          <w:sz w:val="26"/>
          <w:szCs w:val="26"/>
          <w:lang w:val="uk-UA"/>
        </w:rPr>
        <w:t>не є</w:t>
      </w:r>
      <w:r w:rsidRPr="005E50DF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постійним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і визначається безпосереднім керівником робіт</w:t>
      </w:r>
      <w:r w:rsidR="005E50DF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  <w:r w:rsidR="00F519E0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</w:p>
    <w:p w14:paraId="2D569503" w14:textId="2ED78F5D" w:rsidR="00ED7F4A" w:rsidRPr="00651247" w:rsidRDefault="00ED7F4A" w:rsidP="00ED7F4A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1.3. 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1843E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виконує роботи з:</w:t>
      </w:r>
    </w:p>
    <w:p w14:paraId="79826745" w14:textId="1AC0C80A" w:rsidR="00ED7F4A" w:rsidRDefault="00ED7F4A" w:rsidP="00ED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демонтаж металопластикових вікон; </w:t>
      </w:r>
    </w:p>
    <w:p w14:paraId="6D9F53A0" w14:textId="57A2E7F5" w:rsidR="00ED7F4A" w:rsidRPr="00651247" w:rsidRDefault="00ED7F4A" w:rsidP="00ED7F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- демонтаж дерев’яних вікон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;</w:t>
      </w:r>
    </w:p>
    <w:p w14:paraId="14316332" w14:textId="6CBE7877" w:rsidR="00ED7F4A" w:rsidRPr="00651247" w:rsidRDefault="00ED7F4A" w:rsidP="00ED7F4A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ab/>
        <w:t xml:space="preserve">- 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монтаж металопластикових вікон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;               </w:t>
      </w:r>
    </w:p>
    <w:p w14:paraId="7DFFDE09" w14:textId="58278CC3" w:rsidR="00ED7F4A" w:rsidRPr="00651247" w:rsidRDefault="00ED7F4A" w:rsidP="00ED7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1.4. До самостійної роботи за професією </w:t>
      </w:r>
      <w:r w:rsidR="006B4766">
        <w:rPr>
          <w:rFonts w:ascii="Times New Roman" w:eastAsia="Cambria" w:hAnsi="Times New Roman" w:cs="Times New Roman"/>
          <w:sz w:val="26"/>
          <w:szCs w:val="26"/>
          <w:lang w:val="uk-UA"/>
        </w:rPr>
        <w:t>«</w:t>
      </w:r>
      <w:r w:rsidR="00894175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1843E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="006B4766">
        <w:rPr>
          <w:rFonts w:ascii="Times New Roman" w:eastAsia="Cambria" w:hAnsi="Times New Roman" w:cs="Times New Roman"/>
          <w:sz w:val="26"/>
          <w:szCs w:val="26"/>
          <w:lang w:val="uk-UA"/>
        </w:rPr>
        <w:t>»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,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допускаються особи не молодше 18 років, які пройшли медичний огляд і не мають медичних протипоказань, пройшли необхідні види інструктажів, перевірку знань, відповідне навчання і мають свідоцтво за професією.</w:t>
      </w:r>
    </w:p>
    <w:p w14:paraId="5BF6040B" w14:textId="2852932A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1.</w:t>
      </w:r>
      <w:r w:rsidR="00020F03">
        <w:rPr>
          <w:rFonts w:eastAsia="Cambria"/>
          <w:i w:val="0"/>
          <w:color w:val="auto"/>
          <w:sz w:val="26"/>
          <w:szCs w:val="26"/>
          <w:lang w:val="uk-UA" w:eastAsia="en-US"/>
        </w:rPr>
        <w:t>5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. Допуск до самостійної роботи здійснюється наказом по підприємству після навчання з питань охорони праці і перевірки знань за професією, після чого робиться відмітка в «Журналі реєстрації інструктажів з питань охорони праці на робочому місці».</w:t>
      </w:r>
    </w:p>
    <w:p w14:paraId="577BDD55" w14:textId="4BE52FB2" w:rsidR="00ED7F4A" w:rsidRPr="00651247" w:rsidRDefault="00ED7F4A" w:rsidP="00ED7F4A">
      <w:pPr>
        <w:pStyle w:val="a4"/>
        <w:spacing w:after="0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020F03">
        <w:rPr>
          <w:rFonts w:ascii="Times New Roman" w:eastAsia="Cambria" w:hAnsi="Times New Roman" w:cs="Times New Roman"/>
          <w:sz w:val="26"/>
          <w:szCs w:val="26"/>
          <w:lang w:val="uk-UA"/>
        </w:rPr>
        <w:t>6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Вступний інструктаж проводять фахівці служби охорони праці, призначені наказом по підприємству.</w:t>
      </w:r>
    </w:p>
    <w:p w14:paraId="45E6E0FE" w14:textId="59B255BC" w:rsidR="00ED7F4A" w:rsidRPr="00651247" w:rsidRDefault="00ED7F4A" w:rsidP="00ED7F4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1.</w:t>
      </w:r>
      <w:r w:rsidR="00020F03">
        <w:rPr>
          <w:rFonts w:ascii="Times New Roman" w:eastAsia="Cambria" w:hAnsi="Times New Roman" w:cs="Times New Roman"/>
          <w:sz w:val="26"/>
          <w:szCs w:val="26"/>
          <w:lang w:val="uk-UA"/>
        </w:rPr>
        <w:t>7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Первинний інструктаж з питань охорони праці проводиться індивідуально або групі осіб одного фаху за діючими на підприємстві і в підрозділі інструкціями з охорони праці відповідно до виконуваних робіт.  Проводять перед початком роботи безпосередньо на робочому місці. </w:t>
      </w:r>
    </w:p>
    <w:p w14:paraId="45524551" w14:textId="47EFFF10" w:rsidR="00ED7F4A" w:rsidRPr="00651247" w:rsidRDefault="00ED7F4A" w:rsidP="00ED7F4A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1.</w:t>
      </w:r>
      <w:r w:rsidR="00020F03">
        <w:rPr>
          <w:rFonts w:ascii="Times New Roman" w:eastAsia="Cambria" w:hAnsi="Times New Roman" w:cs="Times New Roman"/>
          <w:sz w:val="26"/>
          <w:szCs w:val="26"/>
          <w:lang w:val="uk-UA"/>
        </w:rPr>
        <w:t>8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 </w:t>
      </w:r>
      <w:r w:rsidR="001843E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1843E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після первинного інструктажу на робочому місці повинен протягом стажування від 2 до 15 змін або дублювання протягом не менше 6 змін, про що робиться запис в графі 10 «Журналу реєстрації інструктажів з питань охорони праці на робочому місці».</w:t>
      </w:r>
    </w:p>
    <w:p w14:paraId="19824932" w14:textId="1450B910" w:rsidR="00ED7F4A" w:rsidRPr="00651247" w:rsidRDefault="00ED7F4A" w:rsidP="00ED7F4A">
      <w:pPr>
        <w:pStyle w:val="a4"/>
        <w:spacing w:after="0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020F03"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Повторний інструктаж з питань охорони праці проводять на робочому місці, індивідуально окремому працівнику або групі працівників, які виконують однотипні роботи, за обсягом і змістом первинного інструктажу з питань охорони праці. Проводять в терміни, визначені відповідними чинними нормативно-правовими актами з охорони праці з урахуванням конкретних умов праці, але не рідше:</w:t>
      </w:r>
    </w:p>
    <w:p w14:paraId="363EB225" w14:textId="77777777" w:rsidR="00ED7F4A" w:rsidRPr="00651247" w:rsidRDefault="00ED7F4A" w:rsidP="00ED7F4A">
      <w:pPr>
        <w:pStyle w:val="a4"/>
        <w:spacing w:after="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lastRenderedPageBreak/>
        <w:t xml:space="preserve">           - на роботах підвищеної небезпеки - 1 раз на 3 місяці;</w:t>
      </w:r>
    </w:p>
    <w:p w14:paraId="1E450B03" w14:textId="77777777" w:rsidR="00ED7F4A" w:rsidRPr="00651247" w:rsidRDefault="00ED7F4A" w:rsidP="00ED7F4A">
      <w:pPr>
        <w:pStyle w:val="a4"/>
        <w:spacing w:after="0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для решти робіт - 1 раз на 6 місяців.</w:t>
      </w:r>
    </w:p>
    <w:p w14:paraId="576020A3" w14:textId="77777777" w:rsidR="00ED7F4A" w:rsidRPr="00651247" w:rsidRDefault="00ED7F4A" w:rsidP="00ED7F4A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У разі відсутності працівника на роботі в період проведення повторного інструктажу (щорічна відпустка, тимчасова непрацездатність, відрядження тощо), повторний інструктаж проводять в перший день його виходу на роботу.</w:t>
      </w:r>
    </w:p>
    <w:p w14:paraId="730BCC72" w14:textId="1BD2AF63" w:rsidR="00ED7F4A" w:rsidRPr="00651247" w:rsidRDefault="00ED7F4A" w:rsidP="00ED7F4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10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Позаплановий інструктаж з питань охорони праці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роводять працівникам на робочому місці: </w:t>
      </w:r>
    </w:p>
    <w:p w14:paraId="26AF14FF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 введенні в дію нових або переглянутих нормативно-правових актів з охорони праці, а також при внесенні змін та доповнень до них;</w:t>
      </w:r>
    </w:p>
    <w:p w14:paraId="25C53D8D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 зміні технологічного процесу, заміні або модернізації устаткування, приладів та інструментів, вихідної сировини, матеріалів та інших факторів, що впливають на стан охорони праці;</w:t>
      </w:r>
    </w:p>
    <w:p w14:paraId="1AD70592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 порушенні</w:t>
      </w:r>
      <w:r w:rsidRPr="00651247">
        <w:rPr>
          <w:rStyle w:val="aa"/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рацівниками вимог нормативно-правових актів з охорони праці, що призвели або можуть призвести до травм, аварій, пожеж тощо; </w:t>
      </w:r>
    </w:p>
    <w:p w14:paraId="45FD601F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при виявленні посадовими особами нагляду та контролю охорони праці незнання працівником вимог безпеки з виконуваних робіт; </w:t>
      </w:r>
    </w:p>
    <w:p w14:paraId="245D53F0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при перерві в роботі виконавця робіт більше 30 календарних днів - для робіт підвищеної небезпеки, а для решти робіт - понад 60 днів; </w:t>
      </w:r>
    </w:p>
    <w:p w14:paraId="2B69ED63" w14:textId="77777777" w:rsidR="00ED7F4A" w:rsidRPr="00651247" w:rsidRDefault="00ED7F4A" w:rsidP="00ED7F4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Позаплановий інструктаж проводиться на робочому місці індивідуально з окремим працівником або групі працівників однієї професії. Обсяг і зміст інструктажу визначають в кожному конкретному випадку залежно від причин і обставин, що викликали необхідність його проведення. </w:t>
      </w:r>
    </w:p>
    <w:p w14:paraId="2D4FB8E6" w14:textId="1B997786" w:rsidR="00ED7F4A" w:rsidRPr="00651247" w:rsidRDefault="00ED7F4A" w:rsidP="00ED7F4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11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Цільовий інструктаж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роводять:</w:t>
      </w:r>
    </w:p>
    <w:p w14:paraId="66750EF1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 ліквідації аварії або стихійного лиха;</w:t>
      </w:r>
    </w:p>
    <w:p w14:paraId="33CB2704" w14:textId="77777777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- при проведенні робіт, на які потрібне оформлення наряду-допуску.</w:t>
      </w:r>
    </w:p>
    <w:p w14:paraId="13A49AC6" w14:textId="77FA2FF0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12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При незадовільних результатах перевірки знань і навичок безпечного виконання робіт після проведення первинного, повторного або позапланового інструктажу, працівникові протягом 10 днів додатково проводиться інструктаж, а потім повторна перевірка знань.</w:t>
      </w:r>
    </w:p>
    <w:p w14:paraId="2CD25AFF" w14:textId="6014BB02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При незадовільних результатах повторної перевірки знань </w:t>
      </w:r>
      <w:r w:rsidR="001843E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, до роботи не допускається і питання його працевлаштування вирішується відповідно з чинним законодавством.</w:t>
      </w:r>
    </w:p>
    <w:p w14:paraId="1CF9C3E7" w14:textId="77777777" w:rsidR="00ED7F4A" w:rsidRPr="00651247" w:rsidRDefault="00ED7F4A" w:rsidP="00ED7F4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При незадовільних результатах перевірки знань після цільового інструктажу працівник до виконання робіт не допускається. Повторна перевірка знань при цьому не дозволяється. </w:t>
      </w:r>
    </w:p>
    <w:p w14:paraId="24C22C96" w14:textId="3AED5C76" w:rsidR="00ED7F4A" w:rsidRPr="00651247" w:rsidRDefault="00ED7F4A" w:rsidP="00ED7F4A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14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Інструктажі завершуються перевіркою знань у вигляді усного опитування або за допомогою технічних засобів, а також перевіркою набутих навичок безпечних методів праці. Перевірка знань здійснюється особою, що проводила інструктаж. Про проведення інструктажу і перевірці знань робляться відповідні записи в «Журналі реєстрації інструктажів з питань охорони праці на робочому місці».</w:t>
      </w:r>
    </w:p>
    <w:p w14:paraId="12157240" w14:textId="053263D7" w:rsidR="00020F03" w:rsidRPr="00020F03" w:rsidRDefault="00020F03" w:rsidP="00020F03">
      <w:pPr>
        <w:widowControl w:val="0"/>
        <w:tabs>
          <w:tab w:val="left" w:pos="1080"/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1.</w:t>
      </w:r>
      <w:r w:rsidR="00E0353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15</w:t>
      </w: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 Працівник</w:t>
      </w: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зобов՚язаний</w:t>
      </w:r>
      <w:proofErr w:type="spellEnd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дотримувати санітарних норм і правил особистої гігієни:</w:t>
      </w:r>
    </w:p>
    <w:p w14:paraId="5BCCBCBE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утримувати робоче місце в чистоті, вчасно очищати від пилу, бруду, рідини, стружки тощо;</w:t>
      </w:r>
    </w:p>
    <w:p w14:paraId="5871A767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правильно й акуратно користуватися санітарно-побутовими приміщеннями, ЗІЗ;</w:t>
      </w:r>
    </w:p>
    <w:p w14:paraId="1B300737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дотримувати питного режиму з урахуванням особливостей умов праці;</w:t>
      </w:r>
    </w:p>
    <w:p w14:paraId="1C9198EE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пити воду, розфасовану в пляшки, або воду зі встановлених питних </w:t>
      </w: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точок — </w:t>
      </w:r>
      <w:proofErr w:type="spellStart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автосатуратора</w:t>
      </w:r>
      <w:proofErr w:type="spellEnd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 фонтанчика, бачка з водою;</w:t>
      </w:r>
    </w:p>
    <w:p w14:paraId="18A4B509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перш ніж їсти, мити руки з </w:t>
      </w:r>
      <w:proofErr w:type="spellStart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милом</w:t>
      </w:r>
      <w:proofErr w:type="spellEnd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, витирати чистим рушником;</w:t>
      </w:r>
    </w:p>
    <w:p w14:paraId="01C1D431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приймати їжу в спеціально обладнаних місцях або їдальні;</w:t>
      </w:r>
    </w:p>
    <w:p w14:paraId="03F61EF1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утримувати спецодяг, спецвзуття в чистому, сухому й належному вигляді;</w:t>
      </w:r>
    </w:p>
    <w:p w14:paraId="140DAD71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утримувати в чистоті шафу для одягу та взуття;</w:t>
      </w:r>
    </w:p>
    <w:p w14:paraId="6BC380C3" w14:textId="77777777" w:rsidR="00020F03" w:rsidRPr="00020F03" w:rsidRDefault="00020F03" w:rsidP="00020F03">
      <w:pPr>
        <w:widowControl w:val="0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здавати одяг до </w:t>
      </w:r>
      <w:proofErr w:type="spellStart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спецпральні</w:t>
      </w:r>
      <w:proofErr w:type="spellEnd"/>
      <w:r w:rsidRPr="00020F03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в міру його забруднення.</w:t>
      </w:r>
    </w:p>
    <w:p w14:paraId="7DAEE753" w14:textId="47491B1F" w:rsidR="00ED7F4A" w:rsidRDefault="00ED7F4A" w:rsidP="00ED7F4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1.</w:t>
      </w:r>
      <w:r w:rsidR="00E03532">
        <w:rPr>
          <w:rFonts w:ascii="Times New Roman" w:eastAsia="Cambria" w:hAnsi="Times New Roman" w:cs="Times New Roman"/>
          <w:sz w:val="26"/>
          <w:szCs w:val="26"/>
          <w:lang w:val="uk-UA"/>
        </w:rPr>
        <w:t>16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При виконанні робіт, на 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монтажника</w:t>
      </w:r>
      <w:r w:rsidR="00EC5B7D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а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, можуть впливати наступні небезпечні і шкідливі виробничі фактори</w:t>
      </w:r>
      <w:r w:rsidR="0027055E">
        <w:rPr>
          <w:rFonts w:ascii="Times New Roman" w:eastAsia="Cambria" w:hAnsi="Times New Roman" w:cs="Times New Roman"/>
          <w:sz w:val="26"/>
          <w:szCs w:val="26"/>
          <w:lang w:val="uk-UA"/>
        </w:rPr>
        <w:t>:</w:t>
      </w:r>
    </w:p>
    <w:p w14:paraId="65CD8565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обладнання, машини і механізми, предмети, деталі що рухаються, обертаються;</w:t>
      </w:r>
    </w:p>
    <w:p w14:paraId="1883552D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несправні робочий інструмент, пристосування та обладнання; </w:t>
      </w:r>
    </w:p>
    <w:p w14:paraId="01675EE4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гострі краї, задирки і шорсткість на поверхнях інструментів, обладнання тощо;</w:t>
      </w:r>
    </w:p>
    <w:p w14:paraId="75B00580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недостатня освітленість робочих місць, проходів; </w:t>
      </w:r>
    </w:p>
    <w:p w14:paraId="7CCFF3F0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захаращеність робочої зони;</w:t>
      </w:r>
    </w:p>
    <w:p w14:paraId="50CE2DE8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падіння предметів та матеріалів;</w:t>
      </w:r>
    </w:p>
    <w:p w14:paraId="10C3F088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підвищена забрудненість повітряного середовища пилом;</w:t>
      </w:r>
    </w:p>
    <w:p w14:paraId="47EF3D50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ураження електричним струмом;</w:t>
      </w:r>
    </w:p>
    <w:p w14:paraId="401010D6" w14:textId="77777777" w:rsidR="0027055E" w:rsidRPr="0027055E" w:rsidRDefault="0027055E" w:rsidP="0027055E">
      <w:pPr>
        <w:widowControl w:val="0"/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Pr="0027055E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важкість та напруженість праці.</w:t>
      </w:r>
    </w:p>
    <w:p w14:paraId="2250FBFA" w14:textId="54F3964F" w:rsidR="00ED7F4A" w:rsidRPr="00651247" w:rsidRDefault="00ED7F4A" w:rsidP="00ED7F4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1.</w:t>
      </w:r>
      <w:r w:rsidR="0027055E">
        <w:rPr>
          <w:rFonts w:ascii="Times New Roman" w:eastAsia="Cambria" w:hAnsi="Times New Roman" w:cs="Times New Roman"/>
          <w:sz w:val="26"/>
          <w:szCs w:val="26"/>
          <w:lang w:val="uk-UA"/>
        </w:rPr>
        <w:t>17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 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Монтажнику</w:t>
      </w:r>
      <w:r w:rsidR="00EC5B7D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видаються наступні ЗІЗ: </w:t>
      </w:r>
    </w:p>
    <w:p w14:paraId="17DF6F1A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9"/>
        <w:gridCol w:w="4098"/>
        <w:gridCol w:w="1701"/>
        <w:gridCol w:w="2409"/>
      </w:tblGrid>
      <w:tr w:rsidR="00ED7F4A" w:rsidRPr="00651247" w14:paraId="469E5E02" w14:textId="77777777" w:rsidTr="00FE551E">
        <w:trPr>
          <w:cantSplit/>
          <w:trHeight w:val="535"/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04A5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23BA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Найменування ЗІЗ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8517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9A32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Строк носіння</w:t>
            </w:r>
          </w:p>
        </w:tc>
      </w:tr>
      <w:tr w:rsidR="00ED7F4A" w:rsidRPr="00651247" w14:paraId="19D6AAB1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57A8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49535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Рукавички гумові технічні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EF8A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071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місяць</w:t>
            </w:r>
          </w:p>
        </w:tc>
      </w:tr>
      <w:tr w:rsidR="00ED7F4A" w:rsidRPr="00651247" w14:paraId="65AC05D6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0165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56943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Рукавички ПХВ з крапкою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2CEC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1DB2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місяць</w:t>
            </w:r>
          </w:p>
        </w:tc>
      </w:tr>
      <w:tr w:rsidR="00ED7F4A" w:rsidRPr="00651247" w14:paraId="282F5480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CA39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29A44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Респіратор FFP2 з клапаном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E6F6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</w:t>
            </w: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 xml:space="preserve">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576A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 xml:space="preserve">1 </w:t>
            </w: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зміна</w:t>
            </w:r>
          </w:p>
        </w:tc>
      </w:tr>
      <w:tr w:rsidR="00ED7F4A" w:rsidRPr="00651247" w14:paraId="0DA53FF5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87EB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01EE8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Окуляри, відкриті покращеної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0A2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7555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6 місяців</w:t>
            </w:r>
          </w:p>
        </w:tc>
      </w:tr>
      <w:tr w:rsidR="00ED7F4A" w:rsidRPr="00651247" w14:paraId="7230631B" w14:textId="77777777" w:rsidTr="00FE551E">
        <w:trPr>
          <w:trHeight w:val="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A12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323A2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Окуляри з ацетатною лінзою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AF15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7912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до зносу</w:t>
            </w:r>
          </w:p>
        </w:tc>
      </w:tr>
      <w:tr w:rsidR="00ED7F4A" w:rsidRPr="00651247" w14:paraId="096C0216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EC28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EA35B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Костюм ЗВЗ покращеної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851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E899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24 місяців</w:t>
            </w:r>
          </w:p>
        </w:tc>
      </w:tr>
      <w:tr w:rsidR="00ED7F4A" w:rsidRPr="00651247" w14:paraId="020CC677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CAEE" w14:textId="77777777" w:rsidR="00ED7F4A" w:rsidRPr="00651247" w:rsidRDefault="00ED7F4A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DC421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Черевики з посиленим носком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249D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9A56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12 місяців</w:t>
            </w:r>
          </w:p>
        </w:tc>
      </w:tr>
      <w:tr w:rsidR="00ED7F4A" w:rsidRPr="00651247" w14:paraId="23BCAF3C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D2A5" w14:textId="676BEF2F" w:rsidR="00ED7F4A" w:rsidRPr="00651247" w:rsidRDefault="00B438F4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93CB93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Каска захисна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2C2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D37A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60 місяців</w:t>
            </w:r>
          </w:p>
        </w:tc>
      </w:tr>
      <w:tr w:rsidR="00ED7F4A" w:rsidRPr="00651247" w14:paraId="5F83DE55" w14:textId="77777777" w:rsidTr="00FE551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851" w14:textId="1B2E09C4" w:rsidR="00ED7F4A" w:rsidRPr="00651247" w:rsidRDefault="00B438F4" w:rsidP="00FE551E">
            <w:pPr>
              <w:tabs>
                <w:tab w:val="left" w:pos="1420"/>
                <w:tab w:val="left" w:pos="1562"/>
              </w:tabs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DA4E6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Напівчоботи</w:t>
            </w:r>
            <w:proofErr w:type="spellEnd"/>
            <w:r w:rsidRPr="0065124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утеплені з м/н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CB3E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F27F" w14:textId="77777777" w:rsidR="00ED7F4A" w:rsidRPr="00651247" w:rsidRDefault="00ED7F4A" w:rsidP="00FE551E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</w:pPr>
            <w:r w:rsidRPr="00651247">
              <w:rPr>
                <w:rFonts w:ascii="Times New Roman" w:eastAsia="Cambria" w:hAnsi="Times New Roman" w:cs="Times New Roman"/>
                <w:sz w:val="26"/>
                <w:szCs w:val="26"/>
                <w:lang w:val="uk-UA"/>
              </w:rPr>
              <w:t>36 місяців</w:t>
            </w:r>
          </w:p>
        </w:tc>
      </w:tr>
    </w:tbl>
    <w:p w14:paraId="60F547CE" w14:textId="77777777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204CC7A9" w14:textId="146E254F" w:rsidR="00020F03" w:rsidRPr="00020F03" w:rsidRDefault="00020F03" w:rsidP="00020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020F0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1.1</w:t>
      </w:r>
      <w:r w:rsidR="0027055E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8</w:t>
      </w:r>
      <w:r w:rsidRPr="00020F03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. За порушення положень цієї Інструкції працівник несе відповідальність у порядку, встановленому чинним законодавством України. </w:t>
      </w:r>
    </w:p>
    <w:p w14:paraId="3FBDD107" w14:textId="3C9450AC" w:rsidR="00ED7F4A" w:rsidRPr="00651247" w:rsidRDefault="00ED7F4A" w:rsidP="00020F03">
      <w:pPr>
        <w:tabs>
          <w:tab w:val="left" w:pos="709"/>
          <w:tab w:val="left" w:pos="1562"/>
        </w:tabs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360E7060" w14:textId="77777777" w:rsidR="00ED7F4A" w:rsidRPr="00651247" w:rsidRDefault="00ED7F4A" w:rsidP="00ED7F4A">
      <w:pPr>
        <w:tabs>
          <w:tab w:val="left" w:pos="0"/>
        </w:tabs>
        <w:spacing w:after="0" w:line="240" w:lineRule="auto"/>
        <w:ind w:right="73"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2. ВИМОГИ БЕЗПЕКИ ПЕРЕД ПОЧАТКОМ РОБОТИ </w:t>
      </w:r>
    </w:p>
    <w:p w14:paraId="62F9E718" w14:textId="77777777" w:rsidR="00ED7F4A" w:rsidRPr="00651247" w:rsidRDefault="00ED7F4A" w:rsidP="00ED7F4A">
      <w:pPr>
        <w:spacing w:after="0" w:line="240" w:lineRule="auto"/>
        <w:ind w:firstLine="66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282363DB" w14:textId="792A1ED6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 xml:space="preserve">2.1. Перед початком роботи </w:t>
      </w:r>
      <w:r w:rsidR="00EC5B7D" w:rsidRPr="00EC5B7D">
        <w:rPr>
          <w:rFonts w:eastAsia="Cambria"/>
          <w:i w:val="0"/>
          <w:color w:val="auto"/>
          <w:sz w:val="26"/>
          <w:szCs w:val="26"/>
          <w:lang w:val="uk-UA" w:eastAsia="en-US"/>
        </w:rPr>
        <w:t xml:space="preserve">монтажник-складальник 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зобов'язаний:</w:t>
      </w:r>
    </w:p>
    <w:p w14:paraId="70BA7DC1" w14:textId="77777777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2.1.1.</w:t>
      </w:r>
      <w:r w:rsidRPr="00651247">
        <w:rPr>
          <w:rFonts w:eastAsia="Cambria"/>
          <w:i w:val="0"/>
          <w:color w:val="auto"/>
          <w:sz w:val="26"/>
          <w:szCs w:val="26"/>
          <w:lang w:eastAsia="en-US"/>
        </w:rPr>
        <w:t xml:space="preserve"> 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Переодягнутися в спеціальний одяг, спеціальне взуття, з дотриманням правил їх використання.</w:t>
      </w:r>
    </w:p>
    <w:p w14:paraId="3D7753F8" w14:textId="77777777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2.1.2. Зняти з рук прикраси та інші ювелірні вироби.</w:t>
      </w:r>
    </w:p>
    <w:p w14:paraId="25DD1881" w14:textId="7B24DFFD" w:rsidR="00ED7F4A" w:rsidRPr="00651247" w:rsidRDefault="00ED7F4A" w:rsidP="00ED7F4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2.1.3. Завчасно прибути на </w:t>
      </w:r>
      <w:r w:rsidR="0027055E">
        <w:rPr>
          <w:rFonts w:ascii="Times New Roman" w:eastAsia="Cambria" w:hAnsi="Times New Roman" w:cs="Times New Roman"/>
          <w:sz w:val="26"/>
          <w:szCs w:val="26"/>
          <w:lang w:val="uk-UA"/>
        </w:rPr>
        <w:t>видачу наряд-завдання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, отримати від безпосереднього керівника завдання на виконання робіт.</w:t>
      </w:r>
    </w:p>
    <w:p w14:paraId="2E01C450" w14:textId="77777777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2.1.4. Отримати наряд-допуск і цільовий інструктаж з безпечного виконання робіт</w:t>
      </w:r>
      <w:r>
        <w:rPr>
          <w:rFonts w:eastAsia="Cambria"/>
          <w:i w:val="0"/>
          <w:color w:val="auto"/>
          <w:sz w:val="26"/>
          <w:szCs w:val="26"/>
          <w:lang w:val="uk-UA" w:eastAsia="en-US"/>
        </w:rPr>
        <w:t>.</w:t>
      </w:r>
    </w:p>
    <w:p w14:paraId="14D4F46D" w14:textId="69F9F5EA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>
        <w:rPr>
          <w:rFonts w:eastAsia="Cambria"/>
          <w:i w:val="0"/>
          <w:color w:val="auto"/>
          <w:sz w:val="26"/>
          <w:szCs w:val="26"/>
          <w:lang w:val="uk-UA" w:eastAsia="en-US"/>
        </w:rPr>
        <w:lastRenderedPageBreak/>
        <w:t>2.1.5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. До робочого місця пересуватися згідно затвердженої схеми</w:t>
      </w:r>
      <w:r w:rsidRPr="00651247">
        <w:rPr>
          <w:rFonts w:eastAsia="Cambria"/>
          <w:i w:val="0"/>
          <w:color w:val="auto"/>
          <w:sz w:val="26"/>
          <w:szCs w:val="26"/>
          <w:lang w:eastAsia="en-US"/>
        </w:rPr>
        <w:t xml:space="preserve"> 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 xml:space="preserve">пересування по території підприємства </w:t>
      </w:r>
      <w:r w:rsidR="0027055E">
        <w:rPr>
          <w:rFonts w:eastAsia="Cambria"/>
          <w:i w:val="0"/>
          <w:color w:val="auto"/>
          <w:sz w:val="26"/>
          <w:szCs w:val="26"/>
          <w:lang w:val="uk-UA" w:eastAsia="en-US"/>
        </w:rPr>
        <w:t>(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замовника</w:t>
      </w:r>
      <w:r w:rsidR="0027055E">
        <w:rPr>
          <w:rFonts w:eastAsia="Cambria"/>
          <w:i w:val="0"/>
          <w:color w:val="auto"/>
          <w:sz w:val="26"/>
          <w:szCs w:val="26"/>
          <w:lang w:val="uk-UA" w:eastAsia="en-US"/>
        </w:rPr>
        <w:t>)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 xml:space="preserve">  </w:t>
      </w:r>
    </w:p>
    <w:p w14:paraId="21D1ED49" w14:textId="6FF0F804" w:rsidR="00ED7F4A" w:rsidRPr="00651247" w:rsidRDefault="00ED7F4A" w:rsidP="000A13AB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>2.2.</w:t>
      </w:r>
      <w:r w:rsidR="000A13AB"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Робоче місце 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0A13AB">
        <w:rPr>
          <w:rFonts w:ascii="Times New Roman" w:eastAsia="Cambria" w:hAnsi="Times New Roman" w:cs="Times New Roman"/>
          <w:sz w:val="26"/>
          <w:szCs w:val="26"/>
          <w:lang w:val="uk-UA"/>
        </w:rPr>
        <w:t>а</w:t>
      </w:r>
      <w:r w:rsidR="00EC5B7D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="000A13AB">
        <w:rPr>
          <w:rFonts w:ascii="Times New Roman" w:eastAsia="Cambria" w:hAnsi="Times New Roman" w:cs="Times New Roman"/>
          <w:sz w:val="26"/>
          <w:szCs w:val="26"/>
          <w:lang w:val="uk-UA"/>
        </w:rPr>
        <w:t>а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при необхідності огороджується сигнальним, тимчасовим або стаціонарним огородженням,</w:t>
      </w:r>
      <w:r w:rsidRPr="00651247">
        <w:rPr>
          <w:rFonts w:ascii="Times New Roman" w:eastAsia="Cambria" w:hAnsi="Times New Roman" w:cs="Times New Roman"/>
          <w:i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вивішуються попереджувальні плакати.</w:t>
      </w:r>
    </w:p>
    <w:p w14:paraId="52C448ED" w14:textId="190AC5F0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27055E">
        <w:rPr>
          <w:rFonts w:eastAsia="Cambria"/>
          <w:i w:val="0"/>
          <w:color w:val="auto"/>
          <w:sz w:val="26"/>
          <w:szCs w:val="26"/>
          <w:lang w:val="uk-UA" w:eastAsia="en-US"/>
        </w:rPr>
        <w:t>2.</w:t>
      </w:r>
      <w:r w:rsidR="00EC5B7D" w:rsidRPr="0027055E">
        <w:rPr>
          <w:rFonts w:eastAsia="Cambria"/>
          <w:i w:val="0"/>
          <w:color w:val="auto"/>
          <w:sz w:val="26"/>
          <w:szCs w:val="26"/>
          <w:lang w:val="uk-UA" w:eastAsia="en-US"/>
        </w:rPr>
        <w:t>3</w:t>
      </w:r>
      <w:r w:rsidRPr="0027055E">
        <w:rPr>
          <w:rFonts w:eastAsia="Cambria"/>
          <w:i w:val="0"/>
          <w:color w:val="auto"/>
          <w:sz w:val="26"/>
          <w:szCs w:val="26"/>
          <w:lang w:val="uk-UA" w:eastAsia="en-US"/>
        </w:rPr>
        <w:t xml:space="preserve">.  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Перевірити:</w:t>
      </w:r>
    </w:p>
    <w:p w14:paraId="4F2E9A77" w14:textId="61500C4E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- наявність і справність засобів пожежогасіння. Вогнегасники повинні бути укомплектовані б</w:t>
      </w:r>
      <w:r w:rsidR="001F35F5">
        <w:rPr>
          <w:rFonts w:eastAsia="Cambria"/>
          <w:i w:val="0"/>
          <w:color w:val="auto"/>
          <w:sz w:val="26"/>
          <w:szCs w:val="26"/>
          <w:lang w:val="uk-UA" w:eastAsia="en-US"/>
        </w:rPr>
        <w:t>и</w:t>
      </w: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ркою, що вказує дату наступної перезарядки;</w:t>
      </w:r>
    </w:p>
    <w:p w14:paraId="7FAB3C59" w14:textId="4FAAEDBF" w:rsidR="00ED7F4A" w:rsidRPr="00651247" w:rsidRDefault="00ED7F4A" w:rsidP="00ED7F4A">
      <w:pPr>
        <w:pStyle w:val="a8"/>
        <w:ind w:firstLine="567"/>
        <w:jc w:val="both"/>
        <w:rPr>
          <w:rFonts w:eastAsia="Cambria"/>
          <w:i w:val="0"/>
          <w:color w:val="auto"/>
          <w:sz w:val="26"/>
          <w:szCs w:val="26"/>
          <w:lang w:val="uk-UA" w:eastAsia="en-US"/>
        </w:rPr>
      </w:pPr>
      <w:r w:rsidRPr="00651247">
        <w:rPr>
          <w:rFonts w:eastAsia="Cambria"/>
          <w:i w:val="0"/>
          <w:color w:val="auto"/>
          <w:sz w:val="26"/>
          <w:szCs w:val="26"/>
          <w:lang w:val="uk-UA" w:eastAsia="en-US"/>
        </w:rPr>
        <w:t>- стан видимих захисних заземлюючих пристроїв</w:t>
      </w:r>
      <w:r w:rsidR="00EC5B7D">
        <w:rPr>
          <w:rFonts w:eastAsia="Cambria"/>
          <w:i w:val="0"/>
          <w:color w:val="auto"/>
          <w:sz w:val="26"/>
          <w:szCs w:val="26"/>
          <w:lang w:val="uk-UA" w:eastAsia="en-US"/>
        </w:rPr>
        <w:t>.</w:t>
      </w:r>
    </w:p>
    <w:p w14:paraId="22A39ACA" w14:textId="522878D8" w:rsidR="00ED7F4A" w:rsidRPr="0027055E" w:rsidRDefault="00ED7F4A" w:rsidP="0027055E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i/>
          <w:sz w:val="26"/>
          <w:szCs w:val="26"/>
          <w:lang w:val="uk-UA"/>
        </w:rPr>
      </w:pPr>
      <w:r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>2.</w:t>
      </w:r>
      <w:r w:rsidR="00F519E0"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>4</w:t>
      </w:r>
      <w:r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До початку робіт 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монтажнику</w:t>
      </w:r>
      <w:r w:rsidR="00EC5B7D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у</w:t>
      </w:r>
      <w:r w:rsidR="00EC5B7D"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необхідно прибрати зайві предмети, правильно підготувати і розташувати матеріали, інструмент, переконатись в їх справності, а також перевірити справність ришт</w:t>
      </w:r>
      <w:r w:rsidR="00BF7086">
        <w:rPr>
          <w:rFonts w:ascii="Times New Roman" w:eastAsia="Cambria" w:hAnsi="Times New Roman" w:cs="Times New Roman"/>
          <w:sz w:val="26"/>
          <w:szCs w:val="26"/>
          <w:lang w:val="uk-UA"/>
        </w:rPr>
        <w:t>у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вань</w:t>
      </w:r>
      <w:r w:rsidRPr="0027055E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Ручний інструмент та інше обладнання повинно бути справним.  </w:t>
      </w:r>
    </w:p>
    <w:p w14:paraId="3C6F23B5" w14:textId="77777777" w:rsidR="00ED7F4A" w:rsidRPr="00651247" w:rsidRDefault="00ED7F4A" w:rsidP="00ED7F4A">
      <w:pPr>
        <w:pStyle w:val="a8"/>
        <w:jc w:val="both"/>
        <w:rPr>
          <w:i w:val="0"/>
          <w:sz w:val="26"/>
          <w:szCs w:val="26"/>
          <w:lang w:val="uk-UA"/>
        </w:rPr>
      </w:pPr>
      <w:r w:rsidRPr="00651247">
        <w:rPr>
          <w:rFonts w:eastAsia="Cambria"/>
          <w:i w:val="0"/>
          <w:sz w:val="26"/>
          <w:szCs w:val="26"/>
          <w:lang w:val="uk-UA"/>
        </w:rPr>
        <w:t xml:space="preserve">          2.5.</w:t>
      </w:r>
      <w:r w:rsidRPr="00651247">
        <w:rPr>
          <w:i w:val="0"/>
          <w:sz w:val="26"/>
          <w:szCs w:val="26"/>
          <w:lang w:val="uk-UA"/>
        </w:rPr>
        <w:t xml:space="preserve"> Підготовка до виконання робіт на висоті.</w:t>
      </w:r>
    </w:p>
    <w:p w14:paraId="0EB99B04" w14:textId="77777777" w:rsidR="00ED7F4A" w:rsidRPr="00BC6D6E" w:rsidRDefault="00ED7F4A" w:rsidP="00ED7F4A">
      <w:pPr>
        <w:pStyle w:val="a8"/>
        <w:jc w:val="both"/>
        <w:rPr>
          <w:rFonts w:eastAsia="Cambria"/>
          <w:i w:val="0"/>
          <w:color w:val="auto"/>
          <w:sz w:val="26"/>
          <w:szCs w:val="26"/>
          <w:lang w:eastAsia="en-US"/>
        </w:rPr>
      </w:pPr>
      <w:r w:rsidRPr="00651247">
        <w:rPr>
          <w:i w:val="0"/>
          <w:sz w:val="26"/>
          <w:szCs w:val="26"/>
          <w:lang w:val="uk-UA"/>
        </w:rPr>
        <w:t xml:space="preserve">          </w:t>
      </w:r>
      <w:r w:rsidRPr="00651247">
        <w:rPr>
          <w:bCs/>
          <w:i w:val="0"/>
          <w:sz w:val="26"/>
          <w:szCs w:val="26"/>
          <w:lang w:val="uk-UA"/>
        </w:rPr>
        <w:t xml:space="preserve">2.5.1. До початку роботи проводять огляд стану запобіжних поясів </w:t>
      </w:r>
      <w:proofErr w:type="spellStart"/>
      <w:r w:rsidRPr="00651247">
        <w:rPr>
          <w:bCs/>
          <w:i w:val="0"/>
          <w:sz w:val="26"/>
          <w:szCs w:val="26"/>
          <w:lang w:val="uk-UA"/>
        </w:rPr>
        <w:t>лямочних</w:t>
      </w:r>
      <w:proofErr w:type="spellEnd"/>
      <w:r w:rsidRPr="00651247">
        <w:rPr>
          <w:bCs/>
          <w:i w:val="0"/>
          <w:sz w:val="26"/>
          <w:szCs w:val="26"/>
          <w:lang w:val="uk-UA"/>
        </w:rPr>
        <w:t xml:space="preserve"> та пристосувань до них, стропів, канатів, та інших </w:t>
      </w:r>
      <w:proofErr w:type="spellStart"/>
      <w:r w:rsidRPr="00651247">
        <w:rPr>
          <w:bCs/>
          <w:i w:val="0"/>
          <w:sz w:val="26"/>
          <w:szCs w:val="26"/>
          <w:lang w:val="uk-UA"/>
        </w:rPr>
        <w:t>страхувальних</w:t>
      </w:r>
      <w:proofErr w:type="spellEnd"/>
      <w:r w:rsidRPr="00651247">
        <w:rPr>
          <w:bCs/>
          <w:i w:val="0"/>
          <w:sz w:val="26"/>
          <w:szCs w:val="26"/>
          <w:lang w:val="uk-UA"/>
        </w:rPr>
        <w:t xml:space="preserve"> засобів на предмет їх справності та можливості подальшої експлуатації.</w:t>
      </w:r>
    </w:p>
    <w:p w14:paraId="017CAE24" w14:textId="6B6FA82D" w:rsidR="00ED7F4A" w:rsidRPr="00651247" w:rsidRDefault="00ED7F4A" w:rsidP="00ED7F4A">
      <w:pPr>
        <w:pStyle w:val="a3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          2.5.2. Перед початком робіт необхідно переконатися в міцності опор, до яких буде закріплюватись стропом поясу запобіжного </w:t>
      </w:r>
      <w:proofErr w:type="spellStart"/>
      <w:r w:rsidRPr="0065124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лямочного</w:t>
      </w:r>
      <w:proofErr w:type="spellEnd"/>
      <w:r w:rsidRPr="0065124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працівник. Вони повинні надійно витримувати зусилля, яке може виникнути під час падіння людей.</w:t>
      </w:r>
    </w:p>
    <w:p w14:paraId="27314BB5" w14:textId="0D5450D5" w:rsidR="00ED7F4A" w:rsidRPr="00651247" w:rsidRDefault="00ED7F4A" w:rsidP="00ED7F4A">
      <w:pPr>
        <w:pStyle w:val="a3"/>
        <w:spacing w:after="0" w:afterAutospacing="0"/>
        <w:contextualSpacing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65124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          </w:t>
      </w: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2.5.3. </w:t>
      </w: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Риштування і помости мають бути інвентарними, виготовлятись за типовими проектами, мати паспорти виробників та б</w:t>
      </w:r>
      <w:r w:rsidR="001F35F5">
        <w:rPr>
          <w:rFonts w:ascii="Times New Roman" w:hAnsi="Times New Roman" w:cs="Times New Roman"/>
          <w:color w:val="000000"/>
          <w:sz w:val="26"/>
          <w:szCs w:val="26"/>
          <w:lang w:val="uk-UA"/>
        </w:rPr>
        <w:t>и</w:t>
      </w: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рку на якій вказано періодичну перевірку риштувань.</w:t>
      </w:r>
    </w:p>
    <w:p w14:paraId="2932342D" w14:textId="77777777" w:rsidR="00ED7F4A" w:rsidRPr="00651247" w:rsidRDefault="00ED7F4A" w:rsidP="00ED7F4A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2.5.4. Під час зовнішнього огляду драбин та стрем’янок усіх видів перевіряють наявність на них позначень:</w:t>
      </w:r>
    </w:p>
    <w:p w14:paraId="06086407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інвентарного номеру;</w:t>
      </w:r>
    </w:p>
    <w:p w14:paraId="0AF208D2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дати проведення наступного випробування згідно вимог нормативних документів (1 раз на 12 місяців - металеві драбини та стрем'янки).</w:t>
      </w:r>
    </w:p>
    <w:p w14:paraId="024918D4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належності структурному підрозділу (дільниці, службі тощо).</w:t>
      </w:r>
    </w:p>
    <w:p w14:paraId="494A1F25" w14:textId="15EC42C2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   2.5.</w:t>
      </w:r>
      <w:r w:rsidR="0027055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65124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Перед застосуванням приставних драбин та стрем’янок виконавець робіт оцінює:</w:t>
      </w:r>
    </w:p>
    <w:p w14:paraId="3B99B163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можливі ризики при застосуванні драбин та стрем’янок та вжиті заходи щодо їх усунення;</w:t>
      </w:r>
    </w:p>
    <w:p w14:paraId="1236FB15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тривалість та тяжкість роботи;</w:t>
      </w:r>
    </w:p>
    <w:p w14:paraId="624B1F7B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фізичне навантаження на драбину та стрем’янку, включаючи вагу інструментів та матеріалів, що переносяться;</w:t>
      </w:r>
    </w:p>
    <w:p w14:paraId="77039D21" w14:textId="77777777" w:rsidR="00ED7F4A" w:rsidRPr="00651247" w:rsidRDefault="00ED7F4A" w:rsidP="00ED7F4A">
      <w:pPr>
        <w:pStyle w:val="a3"/>
        <w:spacing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>- можливість використання інших, більш безпечних засобів підмащування (лісів, риштувань, пересувних платформ, підйомників, тощо)</w:t>
      </w:r>
    </w:p>
    <w:p w14:paraId="60AFE6F5" w14:textId="172B284F" w:rsidR="00ED7F4A" w:rsidRPr="00B216EA" w:rsidRDefault="00ED7F4A" w:rsidP="00ED7F4A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   2.5.</w:t>
      </w:r>
      <w:r w:rsidR="0027055E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65124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5124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Приставні драбини та стрем’янки повинні бути інвентарними, виготовлятися за типовими або індивідуальними проектами, повинні відповідати вимогам паспортів виробника (експлуатаційній документації) та нормативів з охорони праці.</w:t>
      </w:r>
    </w:p>
    <w:p w14:paraId="597DD336" w14:textId="1C1E340B" w:rsidR="0027055E" w:rsidRPr="0027055E" w:rsidRDefault="00ED7F4A" w:rsidP="002705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6D6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7055E" w:rsidRPr="002705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</w:t>
      </w:r>
      <w:r w:rsidR="002705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</w:t>
      </w:r>
      <w:r w:rsidR="0027055E" w:rsidRPr="002705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всі виявлені несправності обладнання, пристроїв, інструментів, засобів захисту тощо, які неможливо усунути самостійно, </w:t>
      </w:r>
      <w:r w:rsidR="002705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монтажник - складальник</w:t>
      </w:r>
      <w:r w:rsidR="0027055E" w:rsidRPr="002705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не приступаючи до роботи, повинен повідомити безпосередньому керівнику.</w:t>
      </w:r>
    </w:p>
    <w:p w14:paraId="7A5A4346" w14:textId="4B1CB6CD" w:rsidR="00ED7F4A" w:rsidRDefault="00ED7F4A" w:rsidP="001F35F5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047D72A" w14:textId="77777777" w:rsidR="001F35F5" w:rsidRDefault="001F35F5" w:rsidP="001F35F5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6F7880DD" w14:textId="77777777" w:rsidR="001F35F5" w:rsidRPr="00651247" w:rsidRDefault="001F35F5" w:rsidP="001F35F5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688E6997" w14:textId="77777777" w:rsidR="0027055E" w:rsidRDefault="00ED7F4A" w:rsidP="00A4496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uk-UA" w:eastAsia="ru-RU"/>
        </w:rPr>
      </w:pPr>
      <w:r w:rsidRPr="00651247">
        <w:rPr>
          <w:rFonts w:ascii="Times New Roman" w:eastAsia="Arial Unicode MS" w:hAnsi="Times New Roman" w:cs="Times New Roman"/>
          <w:color w:val="000000"/>
          <w:sz w:val="26"/>
          <w:szCs w:val="26"/>
          <w:lang w:val="uk-UA" w:eastAsia="ru-RU"/>
        </w:rPr>
        <w:t xml:space="preserve">           </w:t>
      </w:r>
    </w:p>
    <w:p w14:paraId="6F1C8AB3" w14:textId="066F76E6" w:rsidR="00A44962" w:rsidRDefault="00ED7F4A" w:rsidP="00A44962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lastRenderedPageBreak/>
        <w:t>3. ВИМОГИ БЕЗПЕКИ ПІД ЧАС РОБОТИ</w:t>
      </w:r>
    </w:p>
    <w:p w14:paraId="3D3D4F16" w14:textId="77777777" w:rsidR="0030605D" w:rsidRPr="00A44962" w:rsidRDefault="0030605D" w:rsidP="00A44962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357FFA12" w14:textId="469E374D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 3.1. </w:t>
      </w:r>
      <w:r w:rsidR="00EC5B7D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EC5B7D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зобов'язаний виконувати лише доручену роботу безпосереднього керівника робіт з дотриманням вимог інструкцій з охорони праці, не передавати її іншому працівникові без дозволу безпосереднього керівника робіт.</w:t>
      </w:r>
    </w:p>
    <w:p w14:paraId="09A94FEC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3.2. У процесі роботи постійно проводити контроль (самоконтроль) безпеки праці на робочому місці.</w:t>
      </w:r>
    </w:p>
    <w:p w14:paraId="3F6BB9DF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3.3. У процесі роботи користуватись засобами індивідуального захисту.</w:t>
      </w:r>
    </w:p>
    <w:p w14:paraId="22C66F23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3.4. У процесі роботи стежити за станом робочого місця, утримувати в чистоті інструменти та обладнання.</w:t>
      </w:r>
    </w:p>
    <w:p w14:paraId="31A2645D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3.5. Працювати тільки справним інструментом.</w:t>
      </w:r>
    </w:p>
    <w:p w14:paraId="3DF104AC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3.6. Не дозволяється перебування на робочому місці сторонніх осіб.</w:t>
      </w:r>
    </w:p>
    <w:p w14:paraId="624D1FDC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7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При роботі 2-х і більше осіб не допускати неузгоджених дій, попереджати поруч працюючого, якщо йому загрожує небезпека.</w:t>
      </w:r>
    </w:p>
    <w:p w14:paraId="43CC31E8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8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Не торкатись до рухомих і обертових механізмів, струмоведучих частин.</w:t>
      </w:r>
    </w:p>
    <w:p w14:paraId="0BA37C35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Вимоги безпеки при роботі на висоті.</w:t>
      </w:r>
    </w:p>
    <w:p w14:paraId="19E0B873" w14:textId="090F97EF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.1. Риштовання і помости мають бути проектними та інвентарними, забезпечені б</w:t>
      </w:r>
      <w:r w:rsidR="00F519E0" w:rsidRPr="0030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30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кою, на них повинно бути вказано максимально допустиме навантаження.</w:t>
      </w:r>
    </w:p>
    <w:p w14:paraId="5D10DA49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.2. Роботи на висоті повинні виконуватись із застосуванням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лямочних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запобіжних поясів.</w:t>
      </w:r>
    </w:p>
    <w:p w14:paraId="6A92F96F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.3. Працівники на висоті зобов'язані закріплюватись запобіжним поясом тільки за зазначені безпосереднім керівником робіт елементи конструкцій або за спеціально натягнутий для цієї мети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страхувальні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фали.</w:t>
      </w:r>
    </w:p>
    <w:p w14:paraId="23780C24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До одного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страхувального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фалу одночасно можуть кріпитись не більше 2-х працівників.</w:t>
      </w:r>
    </w:p>
    <w:p w14:paraId="4F767B5F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.4. При виконанні робіт з риштувань, слід дотримуватись наступних вимог:</w:t>
      </w:r>
    </w:p>
    <w:p w14:paraId="0F67D17E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підйом, встановлення, завантаження і перестановка риштовань повинна виконуватися під керівництвом безпосереднього керівника;</w:t>
      </w:r>
    </w:p>
    <w:p w14:paraId="1CDC8A6B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настил риштовання повинен мати рівну поверхню;</w:t>
      </w:r>
    </w:p>
    <w:p w14:paraId="53B6F4D3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зазори між щитами або дошками настилу не повинні перевищувати 10 мм;</w:t>
      </w:r>
    </w:p>
    <w:p w14:paraId="2CDB2735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риштовання повинні мати захисні огородження висотою не менше 500 мм;</w:t>
      </w:r>
    </w:p>
    <w:p w14:paraId="6E7BECF3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.5. Виконувати роботи на декількох ярусах по одній вертикалі без проміжних захисних настилів забороняється.</w:t>
      </w:r>
    </w:p>
    <w:p w14:paraId="233E182C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.6. Проміжок між робочим настилом риштовань і стіною будівлі не повинен перевищувати 150 мм. Його необхідно закривати дошками, що знімаються.</w:t>
      </w:r>
    </w:p>
    <w:p w14:paraId="2032070F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Настили риштовань, драбини періодично під час роботи і після закінчення її слід очищати від будівельного сміття.  Ширина настилів на помостах і риштуваннях повинна бути не менше 1,5 м.</w:t>
      </w:r>
    </w:p>
    <w:p w14:paraId="3A459155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Забороняється захаращувати підходи до сходів, драбин, риштувань і помостів.</w:t>
      </w:r>
    </w:p>
    <w:p w14:paraId="19E53D47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.7. Забороняється для підставок використовувати випадкові предмети (ящики, бочки, столи, стільці і т. п.), необхідно користуватись проектними інвентарними підставками типової конструкції.  На проектних інвентарних підставках (типової конструкції) повинно бути вказано максимально допустиме навантаження.</w:t>
      </w:r>
    </w:p>
    <w:p w14:paraId="0A6C86A4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.8. На сходових маршах слід застосовувати спеціальні підмостки, у яких опори мають різну висоту, або висувні стойки, що встановлюються на щаблі.  Забороняється використовувати для цих цілей приставну драбину.</w:t>
      </w:r>
    </w:p>
    <w:p w14:paraId="0075FDC0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.9. При використанні приставних драбин слід дотримуватись наступних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lastRenderedPageBreak/>
        <w:t>вимог:</w:t>
      </w:r>
    </w:p>
    <w:p w14:paraId="49945CC1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переконатись у справності драбини, і в тому, що вона мимоволі не зрушується з місця;</w:t>
      </w:r>
    </w:p>
    <w:p w14:paraId="5BB7462F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не стояти під</w:t>
      </w: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драбиною під час роботи;</w:t>
      </w:r>
    </w:p>
    <w:p w14:paraId="210C57DC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переносити драбину повинні не менше двох робочих верхньою частиною вперед;</w:t>
      </w:r>
    </w:p>
    <w:p w14:paraId="71936424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left="709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не підійматись і не спускатись по драбині одночасно двом і більше працівникам;</w:t>
      </w:r>
    </w:p>
    <w:p w14:paraId="3E75B562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left="709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не виправляти положення драбини поштовхами, перебуваючи на ній.</w:t>
      </w:r>
    </w:p>
    <w:p w14:paraId="44BC57A1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ab/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.10. При використанні стрем`янок слід дотримуватись наступних вимог:</w:t>
      </w:r>
    </w:p>
    <w:p w14:paraId="087A8BF7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стрем`янки повинні бути обладнані пристроями, що запобігають можливості їх зсуву та перекидання під час роботи. На нижніх кінцях стрем’янок повинні бути оковки з гострими наконечниками для установки на </w:t>
      </w:r>
      <w:r w:rsidRPr="00651247">
        <w:rPr>
          <w:rFonts w:ascii="Times New Roman" w:hAnsi="Times New Roman" w:cs="Times New Roman"/>
          <w:sz w:val="26"/>
          <w:szCs w:val="26"/>
        </w:rPr>
        <w:t xml:space="preserve"> </w:t>
      </w:r>
      <w:r w:rsidRPr="000E3E36">
        <w:rPr>
          <w:rFonts w:ascii="Times New Roman" w:hAnsi="Times New Roman" w:cs="Times New Roman"/>
          <w:sz w:val="26"/>
          <w:szCs w:val="26"/>
          <w:lang w:val="uk-UA"/>
        </w:rPr>
        <w:t>ґ</w:t>
      </w:r>
      <w:r w:rsidRPr="000E3E36">
        <w:rPr>
          <w:rFonts w:ascii="Times New Roman" w:eastAsia="Cambria" w:hAnsi="Times New Roman" w:cs="Times New Roman"/>
          <w:sz w:val="26"/>
          <w:szCs w:val="26"/>
          <w:lang w:val="uk-UA"/>
        </w:rPr>
        <w:t>рунті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, а при використанні на слизьких поверхнях (паркеті, металі, плитці, бетоні та ін.) на них повинні бути башмаки з нековзного матеріалу; </w:t>
      </w:r>
    </w:p>
    <w:p w14:paraId="6058395A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майданчики драбин висотою 1,3 м і більше повинні мати огородження або упори;</w:t>
      </w:r>
    </w:p>
    <w:p w14:paraId="339D1B7F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розсувні драбини-стрем`янки повинні мати запірний пристрій, що виключає можливість самовільного розсування при роботі.</w:t>
      </w:r>
    </w:p>
    <w:p w14:paraId="2D349CE5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.11. Роботу з використанням приставних переносних драбин виконують удвох, причому одному з працівників слід перебувати внизу.</w:t>
      </w:r>
    </w:p>
    <w:p w14:paraId="5673DB27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Забороняється проведення робіт на висоті зі сторонніх предметів (столів, стільців, бочок, ящиків тощо).</w:t>
      </w:r>
    </w:p>
    <w:p w14:paraId="35AB3877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.12. Драбина не повинна прогинатись під вагою робітника. Розсувна стрем`янка повинна бути міцно з’єднана між собою гачками, що попереджають довільне розсування драбини під час роботи.</w:t>
      </w:r>
    </w:p>
    <w:p w14:paraId="04A20A25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.13. Приставні драбини повинні верхнім кінцем надійно спиратись на міцну опору. Стрем’янку приставляють до трубопроводів або проводам, повинна мати на верхніх кінцях спеціальні гачки-захоплення.</w:t>
      </w:r>
    </w:p>
    <w:p w14:paraId="576BE9E8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.14. Забороняється працювати з приставних стрем`янок стоячи на сходинці, що знаходиться на відстані менше 1 метра від верхнього кінця драбини.</w:t>
      </w:r>
    </w:p>
    <w:p w14:paraId="61F95986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.15. Приставна драбина повинна встановлюватись під кутом нахилу до горизонтальної площини не менше 45° і не більше 60° в разі встановлення стрем’янки під кутом нахилу менш 60° додаткове закріплення верхньої частини драбини не потрібно.</w:t>
      </w:r>
    </w:p>
    <w:p w14:paraId="35EC4744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.16. Забороняється піднімати або опускати вантаж по драбині або залишати на ній інструмент.</w:t>
      </w:r>
    </w:p>
    <w:p w14:paraId="4476D086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.17. Не дозволяється виконувати роботи з двох верхніх щаблів драбин, що не мають поручнів або упорів. Перебувати на щаблях приставних стрем`янок або драбини дозволяється лише одному працівнику.</w:t>
      </w:r>
    </w:p>
    <w:p w14:paraId="1D2A6FD6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.18. Забороняється встановлювати драбину на ступені маршової сходової клітки. При необхідності на сходових клітинах повинні споруджуватися підмостки.</w:t>
      </w:r>
    </w:p>
    <w:p w14:paraId="00111F57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.19. Стрем`янки без робочих майданчиків можна використовувати тільки для підйому і переходу між ярусами об'єктів з перепадами по висоті і для виконання робіт, які не потребують від виконавця упору.</w:t>
      </w:r>
    </w:p>
    <w:p w14:paraId="2BEC01BB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.20. На драбині, стрем’янці мають бути вказані:</w:t>
      </w:r>
    </w:p>
    <w:p w14:paraId="180B3476" w14:textId="77777777" w:rsidR="00ED7F4A" w:rsidRPr="00651247" w:rsidRDefault="00ED7F4A" w:rsidP="00ED7F4A">
      <w:pPr>
        <w:widowControl w:val="0"/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інвентарний номер;</w:t>
      </w:r>
    </w:p>
    <w:p w14:paraId="00E84599" w14:textId="77777777" w:rsidR="00ED7F4A" w:rsidRPr="00651247" w:rsidRDefault="00ED7F4A" w:rsidP="00ED7F4A">
      <w:pPr>
        <w:widowControl w:val="0"/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дата проведення наступного випробування;</w:t>
      </w:r>
    </w:p>
    <w:p w14:paraId="69C2B0EE" w14:textId="77777777" w:rsidR="00ED7F4A" w:rsidRPr="00651247" w:rsidRDefault="00ED7F4A" w:rsidP="00ED7F4A">
      <w:pPr>
        <w:widowControl w:val="0"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приналежність до структурного підрозділу.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14:paraId="6D0A9D0F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.21. Забороняється на приставних драбинах і стрем’янках:</w:t>
      </w:r>
    </w:p>
    <w:p w14:paraId="4B3844C1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забороняється ставити драбину на нестійку підставу;</w:t>
      </w:r>
    </w:p>
    <w:p w14:paraId="48B28724" w14:textId="553049E1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працювати біля обертових механізмів, п</w:t>
      </w:r>
      <w:r w:rsidR="00F519E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рацюючих машин, транспортерів </w:t>
      </w:r>
      <w:r w:rsidR="00F519E0" w:rsidRPr="0030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тощо</w:t>
      </w:r>
      <w:r w:rsidRPr="003060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 також над ними;</w:t>
      </w:r>
    </w:p>
    <w:p w14:paraId="03F7408E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виконувати роботи із застосуванням електричного і пневматичного інструменту натискної дії;</w:t>
      </w:r>
    </w:p>
    <w:p w14:paraId="3F743E36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натягувати трос підтримувати важкі деталі.</w:t>
      </w:r>
    </w:p>
    <w:p w14:paraId="6983610D" w14:textId="77777777" w:rsidR="00ED7F4A" w:rsidRPr="00651247" w:rsidRDefault="00ED7F4A" w:rsidP="00ED7F4A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9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.22. Довжина дерев'яної приставної драбини не повинна перевищувати 5 м.</w:t>
      </w:r>
    </w:p>
    <w:p w14:paraId="0D031CA2" w14:textId="740FE498" w:rsidR="00ED7F4A" w:rsidRPr="00BF7086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BF7086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3.10. Вимоги безпеки під час виконання </w:t>
      </w:r>
      <w:proofErr w:type="spellStart"/>
      <w:r w:rsidR="00313C4B" w:rsidRPr="00BF7086">
        <w:rPr>
          <w:rFonts w:ascii="Times New Roman" w:eastAsia="Cambria" w:hAnsi="Times New Roman" w:cs="Times New Roman"/>
          <w:sz w:val="26"/>
          <w:szCs w:val="26"/>
          <w:lang w:val="uk-UA"/>
        </w:rPr>
        <w:t>демонтажно</w:t>
      </w:r>
      <w:proofErr w:type="spellEnd"/>
      <w:r w:rsidR="0030605D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="00313C4B" w:rsidRPr="00BF7086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монтажних </w:t>
      </w:r>
      <w:r w:rsidRPr="00BF7086">
        <w:rPr>
          <w:rFonts w:ascii="Times New Roman" w:eastAsia="Cambria" w:hAnsi="Times New Roman" w:cs="Times New Roman"/>
          <w:sz w:val="26"/>
          <w:szCs w:val="26"/>
          <w:lang w:val="uk-UA"/>
        </w:rPr>
        <w:t>робіт.</w:t>
      </w:r>
    </w:p>
    <w:p w14:paraId="1D75CF1E" w14:textId="34B1E265" w:rsidR="00ED7F4A" w:rsidRPr="00651247" w:rsidRDefault="00ED7F4A" w:rsidP="00313C4B">
      <w:pPr>
        <w:widowControl w:val="0"/>
        <w:tabs>
          <w:tab w:val="left" w:pos="0"/>
        </w:tabs>
        <w:spacing w:after="0" w:line="240" w:lineRule="auto"/>
        <w:ind w:firstLine="720"/>
        <w:jc w:val="both"/>
        <w:outlineLvl w:val="8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BF7086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3.10.1.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Не дозволяється проводити </w:t>
      </w:r>
      <w:proofErr w:type="spellStart"/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>демонтажно</w:t>
      </w:r>
      <w:proofErr w:type="spellEnd"/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монтажні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роботи стоячи на окремо покладених дошках, які не закріплені в щити настилів, риштувань і помостів.</w:t>
      </w:r>
    </w:p>
    <w:p w14:paraId="4B977D93" w14:textId="4869D41B" w:rsidR="00ED7F4A" w:rsidRDefault="00ED7F4A" w:rsidP="00ED7F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3.1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0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>2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При </w:t>
      </w:r>
      <w:proofErr w:type="spellStart"/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>демонтажно</w:t>
      </w:r>
      <w:proofErr w:type="spellEnd"/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монтажних </w:t>
      </w:r>
      <w:r w:rsidR="00313C4B"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робот</w:t>
      </w:r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>ах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всередині приміщення повинна бути забезпечена природна або штучна вентиляція.</w:t>
      </w:r>
    </w:p>
    <w:p w14:paraId="777B7C0C" w14:textId="26F8D965" w:rsidR="00FE551E" w:rsidRDefault="00FE551E" w:rsidP="00FE551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3.10.3. </w:t>
      </w:r>
      <w:r w:rsidRPr="00FE551E">
        <w:rPr>
          <w:rFonts w:ascii="Times New Roman" w:eastAsia="Cambria" w:hAnsi="Times New Roman" w:cs="Times New Roman"/>
          <w:sz w:val="26"/>
          <w:szCs w:val="26"/>
          <w:lang w:val="uk-UA"/>
        </w:rPr>
        <w:t>Під  час  установлення  віконних  коробок  у  відкриті віконні прорізи (</w:t>
      </w:r>
      <w:proofErr w:type="spellStart"/>
      <w:r w:rsidRPr="00FE551E">
        <w:rPr>
          <w:rFonts w:ascii="Times New Roman" w:eastAsia="Cambria" w:hAnsi="Times New Roman" w:cs="Times New Roman"/>
          <w:sz w:val="26"/>
          <w:szCs w:val="26"/>
          <w:lang w:val="uk-UA"/>
        </w:rPr>
        <w:t>пройоми</w:t>
      </w:r>
      <w:proofErr w:type="spellEnd"/>
      <w:r w:rsidRPr="00FE551E">
        <w:rPr>
          <w:rFonts w:ascii="Times New Roman" w:eastAsia="Cambria" w:hAnsi="Times New Roman" w:cs="Times New Roman"/>
          <w:sz w:val="26"/>
          <w:szCs w:val="26"/>
          <w:lang w:val="uk-UA"/>
        </w:rPr>
        <w:t>), рам у коробки, а також віконних пакетів необхідно  забезпечити  заходи  безпеки  проти  їхнього  випадання назовні.</w:t>
      </w:r>
    </w:p>
    <w:p w14:paraId="0DB95BC7" w14:textId="6A011FBA" w:rsidR="00ED7F4A" w:rsidRDefault="00ED7F4A" w:rsidP="00ED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 3.11.  При виконанні робіт </w:t>
      </w:r>
      <w:r w:rsidR="00562A3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562A3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зобов’язаний: </w:t>
      </w:r>
    </w:p>
    <w:p w14:paraId="1B029FF0" w14:textId="3CA4B346" w:rsidR="00ED7F4A" w:rsidRDefault="00ED7F4A" w:rsidP="00ED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</w:pPr>
      <w:r w:rsidRPr="00B216E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3.11.1. </w:t>
      </w:r>
      <w:r w:rsidRPr="00B216E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>Здійснювати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(самоконтроль),</w:t>
      </w:r>
      <w:r w:rsidRPr="00B216E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контроль дотримання підлеглим персоналом вимог інструкцій з охорони праці та інших нормативних документів (інструкцій, технічних вимог </w:t>
      </w:r>
      <w:r w:rsidR="00F519E0" w:rsidRPr="0030605D">
        <w:rPr>
          <w:rFonts w:ascii="Times New Roman" w:eastAsia="Times New Roman" w:hAnsi="Times New Roman" w:cs="Times New Roman"/>
          <w:spacing w:val="1"/>
          <w:sz w:val="26"/>
          <w:szCs w:val="26"/>
          <w:lang w:val="uk-UA" w:eastAsia="ru-RU"/>
        </w:rPr>
        <w:t>тощо</w:t>
      </w:r>
      <w:r w:rsidRPr="00B216E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), що діють </w:t>
      </w:r>
      <w:r w:rsidR="0030605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>на підприємстві</w:t>
      </w:r>
      <w:r w:rsidRPr="00B216E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і на території Замовника, які регламентують умови виконання робіт.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</w:t>
      </w:r>
    </w:p>
    <w:p w14:paraId="4EBE67F8" w14:textId="77777777" w:rsidR="00ED7F4A" w:rsidRPr="00B624F3" w:rsidRDefault="00ED7F4A" w:rsidP="00ED7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uk-UA" w:eastAsia="ru-RU"/>
        </w:rPr>
        <w:t xml:space="preserve"> 3.11.2. Зупиняти роботу у разі створення виробничої ситуації яка загрожує життю або здоров’ю робітника. </w:t>
      </w:r>
    </w:p>
    <w:p w14:paraId="79A76E41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3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.12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Умови, при яких робота повинна бути припинена.</w:t>
      </w:r>
    </w:p>
    <w:p w14:paraId="273DB9A9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3.12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.1. У разі ситуації, коли може виникнути загроза здоров'ю і життю працівника - робота повинна бути негайно припинена і про причини повідомлено безпосередньому керівнику.</w:t>
      </w:r>
    </w:p>
    <w:p w14:paraId="06086097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3.12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.2. Роботу необхідно припинити:</w:t>
      </w:r>
    </w:p>
    <w:p w14:paraId="0A6E2C51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при виникненні аварійної або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передаварійної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ситуації, яка може привести до травми працівника;</w:t>
      </w:r>
    </w:p>
    <w:p w14:paraId="3FA6E064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 погіршенні стану здоров'я;</w:t>
      </w:r>
    </w:p>
    <w:p w14:paraId="7FFB224F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під час стихійного лиха;</w:t>
      </w:r>
    </w:p>
    <w:p w14:paraId="60602390" w14:textId="0CC41A6C" w:rsidR="00ED7F4A" w:rsidRPr="00651247" w:rsidRDefault="00ED7F4A" w:rsidP="00BF70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</w:t>
      </w:r>
      <w:r w:rsidR="00BF7086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при відсутності або ви</w:t>
      </w:r>
      <w:r w:rsidRPr="00651247">
        <w:rPr>
          <w:rFonts w:ascii="Times New Roman" w:hAnsi="Times New Roman" w:cs="Times New Roman"/>
          <w:bCs/>
          <w:sz w:val="26"/>
          <w:szCs w:val="26"/>
          <w:lang w:val="uk-UA"/>
        </w:rPr>
        <w:t>ході з ладу засобів індивідуального захисту, інструмента та пристосувань;</w:t>
      </w:r>
    </w:p>
    <w:p w14:paraId="57DBBC94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651247">
        <w:rPr>
          <w:rFonts w:ascii="Times New Roman" w:hAnsi="Times New Roman" w:cs="Times New Roman"/>
          <w:bCs/>
          <w:sz w:val="26"/>
          <w:szCs w:val="26"/>
          <w:lang w:val="uk-UA"/>
        </w:rPr>
        <w:t>при нещасному випадку (або його загрозі), що вимагає негайної зупинки обладнання;</w:t>
      </w:r>
    </w:p>
    <w:p w14:paraId="23DE4DEA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bCs/>
          <w:sz w:val="26"/>
          <w:szCs w:val="26"/>
          <w:lang w:val="uk-UA"/>
        </w:rPr>
        <w:t>- при появі диму або вогню з електродвигуна працюючого обладнання;</w:t>
      </w:r>
    </w:p>
    <w:p w14:paraId="225FBCD0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bCs/>
          <w:sz w:val="26"/>
          <w:szCs w:val="26"/>
          <w:lang w:val="uk-UA"/>
        </w:rPr>
        <w:t>- при відключенні електроенергії в робочих приміщеннях.</w:t>
      </w:r>
    </w:p>
    <w:p w14:paraId="4DDB30E2" w14:textId="77777777" w:rsidR="00ED7F4A" w:rsidRPr="00651247" w:rsidRDefault="00ED7F4A" w:rsidP="00ED7F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 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Вимоги щодо забезпечення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пожежо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і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вибухобезпеки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</w:p>
    <w:p w14:paraId="6CEF2637" w14:textId="77777777" w:rsidR="00ED7F4A" w:rsidRPr="00651247" w:rsidRDefault="00ED7F4A" w:rsidP="00ED7F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ab/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.1. Пожежний інвентар і первинні засоби пожежогасіння необхідно утримувати в справному стані і розміщувати на видних місцях із забезпеченням безперешкодного доступу.  Пожежні крани у всіх приміщеннях повинні бути обладнані шафами з рукавами і стволами, дверцята яких повинні легко відкриватися і мати відповідні написи.</w:t>
      </w:r>
    </w:p>
    <w:p w14:paraId="2D99FD33" w14:textId="77777777" w:rsidR="00ED7F4A" w:rsidRPr="00651247" w:rsidRDefault="00ED7F4A" w:rsidP="00ED7F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ab/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.2. Проходи, виходи, коридори, тамбури, драбини не дозволяється захаращувати різними предметами та обладнанням.  Всі двері евакуаційних виходів повинні вільно відкриватися в напрямку виходу з будівлі.</w:t>
      </w:r>
    </w:p>
    <w:p w14:paraId="079352B1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.3. Розводити багаття, користуватися відкритим вогнем (без оформлення дозвільних документів) забороняється.</w:t>
      </w:r>
    </w:p>
    <w:p w14:paraId="2D18F1DB" w14:textId="6130F78E" w:rsidR="00ED7F4A" w:rsidRPr="00651247" w:rsidRDefault="00ED7F4A" w:rsidP="00313C4B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lastRenderedPageBreak/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.4</w:t>
      </w:r>
      <w:r w:rsidR="00313C4B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Куріння дозволяється в спеціально відведених для цього місцях, обладнаних урнами з негорючих матеріалів і позначених спеціальним знаком або написом.</w:t>
      </w:r>
    </w:p>
    <w:p w14:paraId="31033879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.5. У будівлях, спорудах і приміщеннях не дозволяється:</w:t>
      </w:r>
    </w:p>
    <w:p w14:paraId="639A5298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проводити прибирання приміщень із застосуванням бензину, гасу та інших легкозаймистих і горючих рідин, а також відігрівати замерзлі труби, ємності тощо паяльними лампами та іншими методами із застосуванням відкритого вогню (відігрівання виробляти гарячою водою, гарячим піском, паром);</w:t>
      </w:r>
    </w:p>
    <w:p w14:paraId="325F8CDA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розкидати й залишати неприбраними промаслені обтиральні матеріали.</w:t>
      </w:r>
    </w:p>
    <w:p w14:paraId="16AB55CC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.6. Забороняється обладнання приміщень тимчасовими печами.</w:t>
      </w:r>
    </w:p>
    <w:p w14:paraId="46073B57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.7. Забороняється скидання в каналізаційну мережу стоків, що мають легкозаймисті та горючі рідини.</w:t>
      </w:r>
    </w:p>
    <w:p w14:paraId="1E7C5658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.8. Не дозволяється використання пожежної техніки, в тому числі пожежного обладнання, інвентарю та інструментів для господарських, виробничих та інших потреб, не пов'язаних з гасінням пожежі або навчанні протипожежних формувань.</w:t>
      </w:r>
    </w:p>
    <w:p w14:paraId="23092A5D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.9. Матеріали, що мають підвищену пожежонебезпеку, повинні зберігатися окремо від інших матеріалів.</w:t>
      </w:r>
    </w:p>
    <w:p w14:paraId="31AAF4B3" w14:textId="2E95EE69" w:rsidR="00ED7F4A" w:rsidRPr="00651247" w:rsidRDefault="00ED7F4A" w:rsidP="00ED7F4A">
      <w:pPr>
        <w:pStyle w:val="a4"/>
        <w:ind w:firstLine="709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.10. Кожен працівник зобов'язаний знати систему оповіщення при пожежі, порядок виклику пожежної охорони, місце знаходження первинних засобів пожежогасіння, схеми евакуації на випадок пожежі або іншого стихійного лиха. У разі пожежі негайно повідомити безпосереднього керівника або керівника, що вище за посадою, в пожежну охорону за телефоном: </w:t>
      </w: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«101»,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призупинити виробництво робіт (якщо це можливо за технологічним процесом), за винятком робіт, пов'язаних з ліквідацією пожежі, з додержанням вимог безпеки при їх виконанні.</w:t>
      </w:r>
    </w:p>
    <w:p w14:paraId="067A3260" w14:textId="77777777" w:rsidR="00ED7F4A" w:rsidRPr="00651247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>3.13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.11. Кожен працівник повинен бути навчений правилам поводження з вогнегасниками і знати призначення видів вогнегасників (для гасіння яких матеріалів вони призначені).</w:t>
      </w:r>
    </w:p>
    <w:p w14:paraId="0F1B289B" w14:textId="56EA1751" w:rsidR="00C42CE5" w:rsidRPr="00C42CE5" w:rsidRDefault="00C42CE5" w:rsidP="00C42C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 кожний нещасний випадок, про аварію, про виникнення пожежі,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всі виявлені в процесі роботи несправності та порушення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та інші небезпеки, які загрожують аварією або нещасним випадком,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овідомити безпосереднього керівника, прийняти заходи  до надання необхідної допомоги 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до їх усунення до роботи не приступати.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П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 появі температури або інших ознак захворювання попередити безпосереднього керівника та негайно звернутись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лікаря</w:t>
      </w:r>
      <w:r w:rsidRPr="00C42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CD1CF22" w14:textId="77777777" w:rsidR="00ED7F4A" w:rsidRPr="00C42CE5" w:rsidRDefault="00ED7F4A" w:rsidP="00ED7F4A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F6025D" w14:textId="77777777" w:rsidR="00ED7F4A" w:rsidRPr="00651247" w:rsidRDefault="00ED7F4A" w:rsidP="00ED7F4A">
      <w:pPr>
        <w:spacing w:after="0" w:line="240" w:lineRule="auto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          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4. ВИМОГИ БЕЗПЕКИ ПО ЗАКІНЧЕННЮ РОБІТ</w:t>
      </w:r>
    </w:p>
    <w:p w14:paraId="06C59B88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65EC598A" w14:textId="3999FAD6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4.1. По закінченню роботи </w:t>
      </w:r>
      <w:r w:rsidR="00562A3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562A3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зобов’язаний:</w:t>
      </w:r>
    </w:p>
    <w:p w14:paraId="3733F89F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- зробити огляд стану місць проведення робіт, і при необхідності вжити заходи щодо усунення виявлених недоліків,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несправностей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і порушень з охорони праці та пожежної безпеки;</w:t>
      </w:r>
    </w:p>
    <w:p w14:paraId="5FD5BE68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 провести прибирання робочого місця;</w:t>
      </w:r>
    </w:p>
    <w:p w14:paraId="25F68309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прибрати інструменти, пристосування, засоби захисту, що застосовувалися протягом зміни, в спеціально обладнані для цього місця.</w:t>
      </w:r>
    </w:p>
    <w:p w14:paraId="7D0DAF48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- повідомити керівнику про виконані протягом зміни роботи, виявлені несправності, порушення з охорони праці та пожежної безпеки, і заходи, вжиті до їх усунення, про обладнання, що вимагає додаткового спостереження.</w:t>
      </w:r>
    </w:p>
    <w:p w14:paraId="110A5425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4.2. Збирання і очищення обладнання і дільниці виконувати справним інструментом, в засобах індивідуального захисту.</w:t>
      </w:r>
    </w:p>
    <w:p w14:paraId="544AD400" w14:textId="77777777" w:rsidR="00ED7F4A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lastRenderedPageBreak/>
        <w:t xml:space="preserve">4.3. </w:t>
      </w:r>
      <w:r w:rsidRPr="0033738D">
        <w:rPr>
          <w:rFonts w:ascii="Times New Roman" w:eastAsia="Cambria" w:hAnsi="Times New Roman" w:cs="Times New Roman"/>
          <w:sz w:val="26"/>
          <w:szCs w:val="26"/>
          <w:lang w:val="uk-UA"/>
        </w:rPr>
        <w:t>Зняти спецодяг, оглянути його та повісити в призначене для зберігання місце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</w:p>
    <w:p w14:paraId="24485920" w14:textId="77777777" w:rsidR="00B936F9" w:rsidRPr="00B936F9" w:rsidRDefault="00B936F9" w:rsidP="00B93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4.4. </w:t>
      </w: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можливості прийняти душ. </w:t>
      </w:r>
      <w:r w:rsidRPr="0079664A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Під час пересування вологою і мокрою підлогою побутових приміщень та душових бути дуже обережним. При кожному кроці впевнитися, що нога надійно стоїть на підлозі.</w:t>
      </w:r>
    </w:p>
    <w:p w14:paraId="55B3E58E" w14:textId="69FCA1C3" w:rsidR="00ED7F4A" w:rsidRDefault="00ED7F4A" w:rsidP="00ED7F4A">
      <w:pPr>
        <w:pStyle w:val="a4"/>
        <w:spacing w:after="0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4.</w:t>
      </w:r>
      <w:r w:rsidR="00B936F9">
        <w:rPr>
          <w:rFonts w:ascii="Times New Roman" w:eastAsia="Cambria" w:hAnsi="Times New Roman" w:cs="Times New Roman"/>
          <w:sz w:val="26"/>
          <w:szCs w:val="26"/>
          <w:lang w:val="uk-UA"/>
        </w:rPr>
        <w:t>5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 Без дозволу безпосереднього керівника залишати своє робоче місце не дозволяється</w:t>
      </w:r>
      <w:r>
        <w:rPr>
          <w:rFonts w:ascii="Times New Roman" w:eastAsia="Cambria" w:hAnsi="Times New Roman" w:cs="Times New Roman"/>
          <w:sz w:val="26"/>
          <w:szCs w:val="26"/>
          <w:lang w:val="uk-UA"/>
        </w:rPr>
        <w:t>.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</w:t>
      </w:r>
    </w:p>
    <w:p w14:paraId="717A6574" w14:textId="77777777" w:rsidR="00ED7F4A" w:rsidRPr="00651247" w:rsidRDefault="00ED7F4A" w:rsidP="00ED7F4A">
      <w:pPr>
        <w:pStyle w:val="a4"/>
        <w:spacing w:after="0"/>
        <w:ind w:left="11" w:firstLine="698"/>
        <w:contextualSpacing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7F93106B" w14:textId="77777777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5. ВИМОГИ БЕЗПЕКИ В АВАРІЙНИХ СИТУАЦІЯХ</w:t>
      </w:r>
    </w:p>
    <w:p w14:paraId="47E9CDAF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</w:p>
    <w:p w14:paraId="6F84934E" w14:textId="59AD3E92" w:rsidR="00ED7F4A" w:rsidRPr="00651247" w:rsidRDefault="00ED7F4A" w:rsidP="00ED7F4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5.1. </w:t>
      </w:r>
      <w:r w:rsidR="00562A3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562A3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повинен знати причини, що призводять до аварійної ситуації, вміти їх не допускати, для чого він зобов'язаний суворо дотримуватись всіх вимог цієї інструкції.  При виникненні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передаварійної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ситуації </w:t>
      </w:r>
      <w:r w:rsidR="00562A3E">
        <w:rPr>
          <w:rFonts w:ascii="Times New Roman" w:eastAsia="Cambria" w:hAnsi="Times New Roman" w:cs="Times New Roman"/>
          <w:sz w:val="26"/>
          <w:szCs w:val="26"/>
          <w:lang w:val="uk-UA"/>
        </w:rPr>
        <w:t>монтажник</w:t>
      </w:r>
      <w:r w:rsidR="00562A3E" w:rsidRPr="00ED7F4A">
        <w:rPr>
          <w:rFonts w:ascii="Times New Roman" w:eastAsia="Cambria" w:hAnsi="Times New Roman" w:cs="Times New Roman"/>
          <w:sz w:val="26"/>
          <w:szCs w:val="26"/>
          <w:lang w:val="uk-UA"/>
        </w:rPr>
        <w:t>-складальник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зобов'язаний вжити всі необхідні для її ліквідації заходи і повідомити про це свого безпосереднього керівника.</w:t>
      </w:r>
    </w:p>
    <w:p w14:paraId="4C140448" w14:textId="2D0E5812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Основні ознаки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передаварійної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ситуації - виникнення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несправностей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 в </w:t>
      </w:r>
      <w:r w:rsidR="00BF7084">
        <w:rPr>
          <w:rFonts w:ascii="Times New Roman" w:eastAsia="Cambria" w:hAnsi="Times New Roman" w:cs="Times New Roman"/>
          <w:sz w:val="26"/>
          <w:szCs w:val="26"/>
          <w:lang w:val="uk-UA"/>
        </w:rPr>
        <w:t>електроінструменті</w:t>
      </w:r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 xml:space="preserve">: поява сторонніх шумів, іскор від електрообладнання, виду або запаху диму, появи електричної напруги на деталях, підвищеного нагріву поверхні обладнання, порушення цілісності захисних пристроїв і </w:t>
      </w:r>
      <w:proofErr w:type="spellStart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т.д</w:t>
      </w:r>
      <w:proofErr w:type="spellEnd"/>
      <w:r w:rsidRPr="00651247">
        <w:rPr>
          <w:rFonts w:ascii="Times New Roman" w:eastAsia="Cambria" w:hAnsi="Times New Roman" w:cs="Times New Roman"/>
          <w:sz w:val="26"/>
          <w:szCs w:val="26"/>
          <w:lang w:val="uk-UA"/>
        </w:rPr>
        <w:t>.)</w:t>
      </w:r>
    </w:p>
    <w:p w14:paraId="36F51C31" w14:textId="77777777" w:rsidR="00ED7F4A" w:rsidRPr="00651247" w:rsidRDefault="00ED7F4A" w:rsidP="00ED7F4A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6"/>
          <w:szCs w:val="26"/>
          <w:lang w:val="uk-UA"/>
        </w:rPr>
      </w:pPr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При виникненні аварійної або </w:t>
      </w:r>
      <w:proofErr w:type="spellStart"/>
      <w:r w:rsidRPr="00651247">
        <w:rPr>
          <w:rFonts w:ascii="Times New Roman" w:hAnsi="Times New Roman" w:cs="Times New Roman"/>
          <w:sz w:val="26"/>
          <w:szCs w:val="26"/>
          <w:lang w:val="uk-UA"/>
        </w:rPr>
        <w:t>передаварійної</w:t>
      </w:r>
      <w:proofErr w:type="spellEnd"/>
      <w:r w:rsidRPr="00651247">
        <w:rPr>
          <w:rFonts w:ascii="Times New Roman" w:hAnsi="Times New Roman" w:cs="Times New Roman"/>
          <w:sz w:val="26"/>
          <w:szCs w:val="26"/>
          <w:lang w:val="uk-UA"/>
        </w:rPr>
        <w:t xml:space="preserve"> ситуації негайно припинити роботу, переміститися у безпечне місце і повідомити безпосереднього керівника.</w:t>
      </w:r>
    </w:p>
    <w:p w14:paraId="34C3A794" w14:textId="0F72F0E9" w:rsidR="003121CD" w:rsidRPr="0079664A" w:rsidRDefault="003121CD" w:rsidP="00312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5.2. Про кожний нещасний випадок на виробництві свідок негайно сповіщає безпосереднього керівника робіт або будь-яку посадову особу структурного підрозділу, з яким зобов’язані:</w:t>
      </w:r>
    </w:p>
    <w:p w14:paraId="5100AE68" w14:textId="77777777" w:rsidR="003121CD" w:rsidRPr="0079664A" w:rsidRDefault="003121CD" w:rsidP="003121C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терміново організувати </w:t>
      </w:r>
      <w:proofErr w:type="spellStart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домедичну</w:t>
      </w:r>
      <w:proofErr w:type="spellEnd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допомогу потерпілому та його доставку до лікарні;</w:t>
      </w:r>
    </w:p>
    <w:p w14:paraId="222FBD3A" w14:textId="77777777" w:rsidR="003121CD" w:rsidRPr="0079664A" w:rsidRDefault="003121CD" w:rsidP="003121C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повідомити про подію керівника структурного підрозділу, фахівця служби охорони праці;</w:t>
      </w:r>
    </w:p>
    <w:p w14:paraId="1C7B0DB3" w14:textId="77777777" w:rsidR="003121CD" w:rsidRPr="0079664A" w:rsidRDefault="003121CD" w:rsidP="003121C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зберегти до розслідування обстановку на робочому місці й стан обладнання такими, якими вони були на момент події, якщо це не загрожує життю чи здоров’ю працівників і не призведе до аварії та не порушить виробничого процесу, який за технологією необхідно вести безперервно. </w:t>
      </w:r>
    </w:p>
    <w:p w14:paraId="37C94546" w14:textId="1AE11A2F" w:rsidR="003121CD" w:rsidRPr="0079664A" w:rsidRDefault="003121CD" w:rsidP="003121C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val="uk-UA" w:eastAsia="ru-RU"/>
        </w:rPr>
        <w:t xml:space="preserve">5.3. </w:t>
      </w: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Загальна п</w:t>
      </w: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 xml:space="preserve">ослідовність дій під час </w:t>
      </w:r>
      <w:proofErr w:type="spellStart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домедичної</w:t>
      </w:r>
      <w:proofErr w:type="spellEnd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 xml:space="preserve">допомоги </w:t>
      </w: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потерпілому</w:t>
      </w: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:</w:t>
      </w:r>
    </w:p>
    <w:p w14:paraId="3F735F94" w14:textId="77777777" w:rsidR="003121CD" w:rsidRPr="0079664A" w:rsidRDefault="003121CD" w:rsidP="003121CD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усунути вплив на організм чинників, які загрожують життю або здоров’ю потерпілого, — вивільнити від дії електричного струму, винести із зараженої території, загасити одяг, що горить, тощо;</w:t>
      </w:r>
    </w:p>
    <w:p w14:paraId="48267FBD" w14:textId="77777777" w:rsidR="003121CD" w:rsidRPr="0079664A" w:rsidRDefault="003121CD" w:rsidP="003121C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оцінити стан потерпілого, визначити характер і тяжкість травми;</w:t>
      </w:r>
    </w:p>
    <w:p w14:paraId="07FF60BD" w14:textId="77777777" w:rsidR="003121CD" w:rsidRPr="0079664A" w:rsidRDefault="003121CD" w:rsidP="003121C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виконати необхідні дії, щоб урятувати потерпілого;</w:t>
      </w:r>
    </w:p>
    <w:p w14:paraId="6B2ED56D" w14:textId="77777777" w:rsidR="003121CD" w:rsidRPr="0079664A" w:rsidRDefault="003121CD" w:rsidP="003121C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підтримувати основні життєві функції потерпілого, поки не прибуде медичний працівник;</w:t>
      </w:r>
    </w:p>
    <w:p w14:paraId="7EBE9B39" w14:textId="77777777" w:rsidR="003121CD" w:rsidRPr="0079664A" w:rsidRDefault="003121CD" w:rsidP="003121C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SimSun" w:hAnsi="Times New Roman" w:cs="Times New Roman"/>
          <w:sz w:val="26"/>
          <w:szCs w:val="26"/>
          <w:lang w:val="uk-UA"/>
        </w:rPr>
        <w:t>викликати швидку медичну допомогу або вжити заходів, щоб транспортувати потерпілого до найближчого медичного закладу.</w:t>
      </w:r>
    </w:p>
    <w:p w14:paraId="7155D7CF" w14:textId="12CFE79C" w:rsidR="003121CD" w:rsidRPr="003121CD" w:rsidRDefault="003121CD" w:rsidP="00312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5.4. </w:t>
      </w:r>
      <w:proofErr w:type="spellStart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Домедичну</w:t>
      </w:r>
      <w:proofErr w:type="spellEnd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допомогу потерпілим надавати згідно з Інструкцією про порядок надання </w:t>
      </w:r>
      <w:proofErr w:type="spellStart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>домедичної</w:t>
      </w:r>
      <w:proofErr w:type="spellEnd"/>
      <w:r w:rsidRPr="007966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допомоги особам при невідкладних станах.</w:t>
      </w:r>
    </w:p>
    <w:p w14:paraId="05451504" w14:textId="77777777" w:rsidR="003121CD" w:rsidRPr="003121CD" w:rsidRDefault="003121CD" w:rsidP="00312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1849"/>
        <w:gridCol w:w="2754"/>
      </w:tblGrid>
      <w:tr w:rsidR="0079664A" w:rsidRPr="0079664A" w14:paraId="472733AB" w14:textId="77777777" w:rsidTr="00192111">
        <w:trPr>
          <w:trHeight w:val="562"/>
        </w:trPr>
        <w:tc>
          <w:tcPr>
            <w:tcW w:w="4820" w:type="dxa"/>
            <w:shd w:val="clear" w:color="auto" w:fill="auto"/>
          </w:tcPr>
          <w:p w14:paraId="5E978BA7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_____________________________________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(посада керівника підрозділу (організації) — розробника)</w:t>
            </w:r>
          </w:p>
        </w:tc>
        <w:tc>
          <w:tcPr>
            <w:tcW w:w="1984" w:type="dxa"/>
            <w:shd w:val="clear" w:color="auto" w:fill="auto"/>
          </w:tcPr>
          <w:p w14:paraId="76D57190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767" w:type="dxa"/>
            <w:shd w:val="clear" w:color="auto" w:fill="auto"/>
          </w:tcPr>
          <w:p w14:paraId="757290BA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(ім’я, ПРІЗВИЩЕ)</w:t>
            </w:r>
          </w:p>
        </w:tc>
      </w:tr>
    </w:tbl>
    <w:p w14:paraId="45F609F4" w14:textId="77777777" w:rsidR="0079664A" w:rsidRPr="0079664A" w:rsidRDefault="0079664A" w:rsidP="0079664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ar-SA"/>
        </w:rPr>
      </w:pPr>
    </w:p>
    <w:p w14:paraId="0AE89F86" w14:textId="77777777" w:rsidR="0079664A" w:rsidRPr="0079664A" w:rsidRDefault="0079664A" w:rsidP="0079664A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ar-SA"/>
        </w:rPr>
      </w:pPr>
      <w:r w:rsidRPr="0079664A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ar-SA"/>
        </w:rPr>
        <w:t>Погоджено:</w:t>
      </w:r>
    </w:p>
    <w:p w14:paraId="193C8EE8" w14:textId="77777777" w:rsidR="0079664A" w:rsidRPr="0079664A" w:rsidRDefault="0079664A" w:rsidP="0079664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</w:pPr>
      <w:r w:rsidRPr="0079664A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lastRenderedPageBreak/>
        <w:t>Керівник (спеціаліст)</w:t>
      </w:r>
      <w:r w:rsidRPr="0079664A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br/>
        <w:t>служби охорони праці підприємства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79664A" w:rsidRPr="0079664A" w14:paraId="57F2DD85" w14:textId="77777777" w:rsidTr="00192111">
        <w:tc>
          <w:tcPr>
            <w:tcW w:w="1838" w:type="dxa"/>
            <w:shd w:val="clear" w:color="auto" w:fill="auto"/>
          </w:tcPr>
          <w:p w14:paraId="434308BD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835" w:type="dxa"/>
            <w:shd w:val="clear" w:color="auto" w:fill="auto"/>
          </w:tcPr>
          <w:p w14:paraId="7DB305CF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(ім’я, ПРІЗВИЩЕ)</w:t>
            </w:r>
          </w:p>
        </w:tc>
      </w:tr>
    </w:tbl>
    <w:p w14:paraId="1B2912F5" w14:textId="77777777" w:rsidR="0079664A" w:rsidRPr="0079664A" w:rsidRDefault="0079664A" w:rsidP="0079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 w:eastAsia="ar-SA"/>
        </w:rPr>
      </w:pPr>
      <w:r w:rsidRPr="007966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Керівник (фахівець)</w:t>
      </w:r>
      <w:r w:rsidRPr="007966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79664A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із правових питань</w:t>
      </w:r>
      <w:r w:rsidRPr="0079664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uk-UA" w:eastAsia="ru-RU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79664A" w:rsidRPr="0079664A" w14:paraId="4681563F" w14:textId="77777777" w:rsidTr="00192111">
        <w:tc>
          <w:tcPr>
            <w:tcW w:w="1838" w:type="dxa"/>
            <w:shd w:val="clear" w:color="auto" w:fill="auto"/>
          </w:tcPr>
          <w:p w14:paraId="11C8FA1A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835" w:type="dxa"/>
            <w:shd w:val="clear" w:color="auto" w:fill="auto"/>
          </w:tcPr>
          <w:p w14:paraId="662F7AA7" w14:textId="77777777" w:rsidR="0079664A" w:rsidRPr="0079664A" w:rsidRDefault="0079664A" w:rsidP="0079664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</w:t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796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(ім’я, ПРІЗВИЩЕ)</w:t>
            </w:r>
          </w:p>
        </w:tc>
      </w:tr>
    </w:tbl>
    <w:p w14:paraId="44246D63" w14:textId="77777777" w:rsidR="006A35F2" w:rsidRPr="004B72CC" w:rsidRDefault="006A35F2">
      <w:pPr>
        <w:rPr>
          <w:sz w:val="26"/>
          <w:szCs w:val="26"/>
          <w:lang w:val="uk-UA"/>
        </w:rPr>
      </w:pPr>
    </w:p>
    <w:sectPr w:rsidR="006A35F2" w:rsidRPr="004B72CC" w:rsidSect="00ED7F4A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5C7B" w14:textId="77777777" w:rsidR="00C94CBA" w:rsidRDefault="00C94CBA" w:rsidP="0079664A">
      <w:pPr>
        <w:spacing w:after="0" w:line="240" w:lineRule="auto"/>
      </w:pPr>
      <w:r>
        <w:separator/>
      </w:r>
    </w:p>
  </w:endnote>
  <w:endnote w:type="continuationSeparator" w:id="0">
    <w:p w14:paraId="2E1C72E3" w14:textId="77777777" w:rsidR="00C94CBA" w:rsidRDefault="00C94CBA" w:rsidP="0079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DA2E2" w14:textId="77777777" w:rsidR="00C94CBA" w:rsidRDefault="00C94CBA" w:rsidP="0079664A">
      <w:pPr>
        <w:spacing w:after="0" w:line="240" w:lineRule="auto"/>
      </w:pPr>
      <w:r>
        <w:separator/>
      </w:r>
    </w:p>
  </w:footnote>
  <w:footnote w:type="continuationSeparator" w:id="0">
    <w:p w14:paraId="148306F6" w14:textId="77777777" w:rsidR="00C94CBA" w:rsidRDefault="00C94CBA" w:rsidP="0079664A">
      <w:pPr>
        <w:spacing w:after="0" w:line="240" w:lineRule="auto"/>
      </w:pPr>
      <w:r>
        <w:continuationSeparator/>
      </w:r>
    </w:p>
  </w:footnote>
  <w:footnote w:id="1">
    <w:p w14:paraId="6AD69935" w14:textId="77777777" w:rsidR="0079664A" w:rsidRPr="00171BB4" w:rsidRDefault="0079664A" w:rsidP="0079664A">
      <w:pPr>
        <w:pStyle w:val="af0"/>
        <w:jc w:val="both"/>
        <w:rPr>
          <w:iCs/>
          <w:color w:val="000000"/>
        </w:rPr>
      </w:pPr>
      <w:r w:rsidRPr="00171BB4">
        <w:rPr>
          <w:rStyle w:val="af2"/>
        </w:rPr>
        <w:footnoteRef/>
      </w:r>
      <w:r w:rsidRPr="00171BB4">
        <w:t>За потреби інструкцію погоджують інші уповноважені служби, підрозділи та посадові особи підприємства, перелік яких визначає служба охорони праці.</w:t>
      </w:r>
      <w:r>
        <w:t xml:space="preserve"> У цьому випадку це може бути головний механік.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46D"/>
    <w:multiLevelType w:val="hybridMultilevel"/>
    <w:tmpl w:val="985A377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BA6405"/>
    <w:multiLevelType w:val="hybridMultilevel"/>
    <w:tmpl w:val="A16A0DF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C47E45"/>
    <w:multiLevelType w:val="multilevel"/>
    <w:tmpl w:val="3342C11A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3"/>
      <w:numFmt w:val="decimal"/>
      <w:isLgl/>
      <w:lvlText w:val="%1.%2."/>
      <w:lvlJc w:val="left"/>
      <w:pPr>
        <w:ind w:left="1134" w:hanging="72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082" w:hanging="1080"/>
      </w:pPr>
    </w:lvl>
    <w:lvl w:ilvl="4">
      <w:start w:val="1"/>
      <w:numFmt w:val="decimal"/>
      <w:isLgl/>
      <w:lvlText w:val="%1.%2.%3.%4.%5."/>
      <w:lvlJc w:val="left"/>
      <w:pPr>
        <w:ind w:left="2376" w:hanging="1080"/>
      </w:pPr>
    </w:lvl>
    <w:lvl w:ilvl="5">
      <w:start w:val="1"/>
      <w:numFmt w:val="decimal"/>
      <w:isLgl/>
      <w:lvlText w:val="%1.%2.%3.%4.%5.%6."/>
      <w:lvlJc w:val="left"/>
      <w:pPr>
        <w:ind w:left="3030" w:hanging="1440"/>
      </w:pPr>
    </w:lvl>
    <w:lvl w:ilvl="6">
      <w:start w:val="1"/>
      <w:numFmt w:val="decimal"/>
      <w:isLgl/>
      <w:lvlText w:val="%1.%2.%3.%4.%5.%6.%7."/>
      <w:lvlJc w:val="left"/>
      <w:pPr>
        <w:ind w:left="3324" w:hanging="1440"/>
      </w:pPr>
    </w:lvl>
    <w:lvl w:ilvl="7">
      <w:start w:val="1"/>
      <w:numFmt w:val="decimal"/>
      <w:isLgl/>
      <w:lvlText w:val="%1.%2.%3.%4.%5.%6.%7.%8."/>
      <w:lvlJc w:val="left"/>
      <w:pPr>
        <w:ind w:left="3978" w:hanging="1800"/>
      </w:pPr>
    </w:lvl>
    <w:lvl w:ilvl="8">
      <w:start w:val="1"/>
      <w:numFmt w:val="decimal"/>
      <w:isLgl/>
      <w:lvlText w:val="%1.%2.%3.%4.%5.%6.%7.%8.%9."/>
      <w:lvlJc w:val="left"/>
      <w:pPr>
        <w:ind w:left="4272" w:hanging="1800"/>
      </w:pPr>
    </w:lvl>
  </w:abstractNum>
  <w:abstractNum w:abstractNumId="3" w15:restartNumberingAfterBreak="0">
    <w:nsid w:val="3CA71BB3"/>
    <w:multiLevelType w:val="hybridMultilevel"/>
    <w:tmpl w:val="8DFA3A6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3D4255"/>
    <w:multiLevelType w:val="hybridMultilevel"/>
    <w:tmpl w:val="FB8E0D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7661F"/>
    <w:multiLevelType w:val="hybridMultilevel"/>
    <w:tmpl w:val="89F85D4E"/>
    <w:lvl w:ilvl="0" w:tplc="0E02BA96">
      <w:start w:val="1"/>
      <w:numFmt w:val="bullet"/>
      <w:lvlText w:val="-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7A19FF"/>
    <w:multiLevelType w:val="multilevel"/>
    <w:tmpl w:val="C4E8A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5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6459225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48305">
    <w:abstractNumId w:val="6"/>
  </w:num>
  <w:num w:numId="3" w16cid:durableId="1448044641">
    <w:abstractNumId w:val="5"/>
  </w:num>
  <w:num w:numId="4" w16cid:durableId="1373654043">
    <w:abstractNumId w:val="0"/>
  </w:num>
  <w:num w:numId="5" w16cid:durableId="1121069597">
    <w:abstractNumId w:val="3"/>
  </w:num>
  <w:num w:numId="6" w16cid:durableId="1437142299">
    <w:abstractNumId w:val="1"/>
  </w:num>
  <w:num w:numId="7" w16cid:durableId="73250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F2"/>
    <w:rsid w:val="00003B8F"/>
    <w:rsid w:val="00020F03"/>
    <w:rsid w:val="000A13AB"/>
    <w:rsid w:val="001843EE"/>
    <w:rsid w:val="001B0AA5"/>
    <w:rsid w:val="001C5E0B"/>
    <w:rsid w:val="001D6AA6"/>
    <w:rsid w:val="001F35F5"/>
    <w:rsid w:val="001F77E4"/>
    <w:rsid w:val="00266A0A"/>
    <w:rsid w:val="0027055E"/>
    <w:rsid w:val="002B3CFF"/>
    <w:rsid w:val="0030605D"/>
    <w:rsid w:val="00307478"/>
    <w:rsid w:val="003121CD"/>
    <w:rsid w:val="00313C4B"/>
    <w:rsid w:val="003D3E69"/>
    <w:rsid w:val="004B72CC"/>
    <w:rsid w:val="004C1D92"/>
    <w:rsid w:val="00547AFC"/>
    <w:rsid w:val="00562A3E"/>
    <w:rsid w:val="00580EDE"/>
    <w:rsid w:val="005E50DF"/>
    <w:rsid w:val="005F1237"/>
    <w:rsid w:val="00634F89"/>
    <w:rsid w:val="006A35F2"/>
    <w:rsid w:val="006B4766"/>
    <w:rsid w:val="006C189A"/>
    <w:rsid w:val="0079664A"/>
    <w:rsid w:val="007B4CE8"/>
    <w:rsid w:val="007D4B73"/>
    <w:rsid w:val="007E7B86"/>
    <w:rsid w:val="007F27F9"/>
    <w:rsid w:val="007F5C7C"/>
    <w:rsid w:val="008047C6"/>
    <w:rsid w:val="008569ED"/>
    <w:rsid w:val="00894175"/>
    <w:rsid w:val="008E33DB"/>
    <w:rsid w:val="009544EA"/>
    <w:rsid w:val="009C4006"/>
    <w:rsid w:val="00A25FE5"/>
    <w:rsid w:val="00A44962"/>
    <w:rsid w:val="00B024EA"/>
    <w:rsid w:val="00B438F4"/>
    <w:rsid w:val="00B67A9B"/>
    <w:rsid w:val="00B91186"/>
    <w:rsid w:val="00B936F9"/>
    <w:rsid w:val="00BD6195"/>
    <w:rsid w:val="00BF7084"/>
    <w:rsid w:val="00BF7086"/>
    <w:rsid w:val="00C42CE5"/>
    <w:rsid w:val="00C94CBA"/>
    <w:rsid w:val="00CF0093"/>
    <w:rsid w:val="00D7352E"/>
    <w:rsid w:val="00D82EA9"/>
    <w:rsid w:val="00E03532"/>
    <w:rsid w:val="00EA6A1E"/>
    <w:rsid w:val="00EC5B7D"/>
    <w:rsid w:val="00ED7F4A"/>
    <w:rsid w:val="00F249E0"/>
    <w:rsid w:val="00F519E0"/>
    <w:rsid w:val="00F67487"/>
    <w:rsid w:val="00FE551E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B8D8"/>
  <w15:chartTrackingRefBased/>
  <w15:docId w15:val="{1C652161-D3F1-486A-B4A4-FAAC8B4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4A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ED7F4A"/>
    <w:pPr>
      <w:spacing w:after="200" w:line="240" w:lineRule="auto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uiPriority w:val="99"/>
    <w:rsid w:val="00ED7F4A"/>
    <w:rPr>
      <w:kern w:val="0"/>
      <w:sz w:val="20"/>
      <w:szCs w:val="20"/>
      <w:lang w:val="en-US"/>
      <w14:ligatures w14:val="none"/>
    </w:rPr>
  </w:style>
  <w:style w:type="paragraph" w:styleId="a6">
    <w:name w:val="Body Text"/>
    <w:basedOn w:val="a"/>
    <w:link w:val="a7"/>
    <w:unhideWhenUsed/>
    <w:qFormat/>
    <w:rsid w:val="00ED7F4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ED7F4A"/>
    <w:rPr>
      <w:kern w:val="0"/>
      <w:sz w:val="24"/>
      <w:szCs w:val="24"/>
      <w:lang w:val="en-US"/>
      <w14:ligatures w14:val="none"/>
    </w:rPr>
  </w:style>
  <w:style w:type="paragraph" w:styleId="a8">
    <w:name w:val="No Spacing"/>
    <w:uiPriority w:val="99"/>
    <w:qFormat/>
    <w:rsid w:val="00ED7F4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32"/>
      <w:szCs w:val="28"/>
      <w:lang w:val="ru-RU" w:eastAsia="ru-RU"/>
      <w14:ligatures w14:val="none"/>
    </w:rPr>
  </w:style>
  <w:style w:type="paragraph" w:styleId="a9">
    <w:name w:val="List Paragraph"/>
    <w:basedOn w:val="a"/>
    <w:uiPriority w:val="34"/>
    <w:qFormat/>
    <w:rsid w:val="00ED7F4A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character" w:styleId="aa">
    <w:name w:val="annotation reference"/>
    <w:basedOn w:val="a0"/>
    <w:semiHidden/>
    <w:unhideWhenUsed/>
    <w:rsid w:val="00ED7F4A"/>
    <w:rPr>
      <w:sz w:val="16"/>
      <w:szCs w:val="16"/>
    </w:rPr>
  </w:style>
  <w:style w:type="table" w:styleId="ab">
    <w:name w:val="Table Grid"/>
    <w:basedOn w:val="a1"/>
    <w:uiPriority w:val="59"/>
    <w:rsid w:val="00ED7F4A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D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7F4A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ED7F4A"/>
    <w:pPr>
      <w:spacing w:after="160"/>
    </w:pPr>
    <w:rPr>
      <w:b/>
      <w:bCs/>
      <w:lang w:val="ru-RU"/>
    </w:rPr>
  </w:style>
  <w:style w:type="character" w:customStyle="1" w:styleId="af">
    <w:name w:val="Тема примечания Знак"/>
    <w:basedOn w:val="a5"/>
    <w:link w:val="ae"/>
    <w:uiPriority w:val="99"/>
    <w:semiHidden/>
    <w:rsid w:val="00ED7F4A"/>
    <w:rPr>
      <w:b/>
      <w:bCs/>
      <w:kern w:val="0"/>
      <w:sz w:val="20"/>
      <w:szCs w:val="20"/>
      <w:lang w:val="ru-RU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79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796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2">
    <w:name w:val="footnote reference"/>
    <w:uiPriority w:val="99"/>
    <w:unhideWhenUsed/>
    <w:rsid w:val="00796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74EF-1B19-430D-BB16-359C68F4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10</Pages>
  <Words>3682</Words>
  <Characters>20992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Володимир Дрозд</cp:lastModifiedBy>
  <cp:revision>20</cp:revision>
  <cp:lastPrinted>2024-10-21T11:45:00Z</cp:lastPrinted>
  <dcterms:created xsi:type="dcterms:W3CDTF">2024-10-10T12:33:00Z</dcterms:created>
  <dcterms:modified xsi:type="dcterms:W3CDTF">2024-12-03T18:05:00Z</dcterms:modified>
</cp:coreProperties>
</file>