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A233" w14:textId="4B7E7FD8" w:rsidR="009A5442" w:rsidRDefault="009A5442" w:rsidP="004057BB">
      <w:pPr>
        <w:suppressAutoHyphens/>
        <w:spacing w:before="200"/>
        <w:jc w:val="center"/>
        <w:rPr>
          <w:rFonts w:eastAsia="Times New Roman" w:cs="Times New Roman"/>
          <w:color w:val="000000"/>
          <w:sz w:val="20"/>
          <w:szCs w:val="20"/>
        </w:rPr>
      </w:pPr>
      <w:r w:rsidRPr="009A5442">
        <w:rPr>
          <w:rFonts w:eastAsia="Times New Roman" w:cs="Times New Roman"/>
          <w:color w:val="000000"/>
        </w:rPr>
        <w:t>____________________________________________________________________________</w:t>
      </w:r>
      <w:r w:rsidR="004057BB">
        <w:rPr>
          <w:rFonts w:eastAsia="Times New Roman" w:cs="Times New Roman"/>
          <w:color w:val="000000"/>
        </w:rPr>
        <w:br/>
      </w:r>
      <w:r w:rsidRPr="004057BB">
        <w:rPr>
          <w:rFonts w:eastAsia="Times New Roman" w:cs="Times New Roman"/>
          <w:color w:val="000000"/>
          <w:sz w:val="20"/>
          <w:szCs w:val="20"/>
        </w:rPr>
        <w:t>(повне найменування підприємства із зазначенням підпорядкованості)</w:t>
      </w:r>
    </w:p>
    <w:p w14:paraId="3A57C5C9" w14:textId="77777777" w:rsidR="004057BB" w:rsidRPr="009A5442" w:rsidRDefault="004057BB" w:rsidP="004057BB">
      <w:pPr>
        <w:suppressAutoHyphens/>
        <w:spacing w:before="200"/>
        <w:jc w:val="center"/>
        <w:rPr>
          <w:rFonts w:eastAsia="Times New Roman" w:cs="Times New Roman"/>
          <w:color w:val="000000"/>
          <w:vertAlign w:val="superscript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AA08F2" w14:paraId="2F33F781" w14:textId="77777777" w:rsidTr="004057BB">
        <w:tc>
          <w:tcPr>
            <w:tcW w:w="5353" w:type="dxa"/>
          </w:tcPr>
          <w:p w14:paraId="01B72F28" w14:textId="77777777" w:rsidR="00AA08F2" w:rsidRDefault="00AA08F2" w:rsidP="006A4716">
            <w:pPr>
              <w:rPr>
                <w:rFonts w:cs="Times New Roman"/>
                <w:caps/>
              </w:rPr>
            </w:pPr>
          </w:p>
        </w:tc>
        <w:tc>
          <w:tcPr>
            <w:tcW w:w="3992" w:type="dxa"/>
          </w:tcPr>
          <w:p w14:paraId="6B98BF4F" w14:textId="77777777" w:rsidR="00AA08F2" w:rsidRPr="00177371" w:rsidRDefault="00AA08F2" w:rsidP="004057BB">
            <w:pPr>
              <w:suppressAutoHyphens/>
              <w:spacing w:after="200"/>
              <w:contextualSpacing/>
              <w:rPr>
                <w:rFonts w:eastAsia="Times New Roman" w:cs="Times New Roman"/>
                <w:color w:val="000000"/>
              </w:rPr>
            </w:pPr>
            <w:r w:rsidRPr="00177371">
              <w:rPr>
                <w:rFonts w:eastAsia="Times New Roman" w:cs="Times New Roman"/>
                <w:color w:val="000000"/>
              </w:rPr>
              <w:t>ЗАТВЕРДЖЕНО</w:t>
            </w:r>
          </w:p>
          <w:p w14:paraId="5DF0393A" w14:textId="316404FF" w:rsidR="00AA08F2" w:rsidRPr="00177371" w:rsidRDefault="00AA08F2" w:rsidP="004057BB">
            <w:pPr>
              <w:suppressAutoHyphens/>
              <w:contextualSpacing/>
              <w:rPr>
                <w:rFonts w:eastAsia="Times New Roman" w:cs="Times New Roman"/>
                <w:color w:val="000000"/>
              </w:rPr>
            </w:pPr>
            <w:r w:rsidRPr="00177371">
              <w:rPr>
                <w:rFonts w:eastAsia="Times New Roman" w:cs="Times New Roman"/>
                <w:color w:val="000000"/>
              </w:rPr>
              <w:t>Наказ _______</w:t>
            </w:r>
            <w:r w:rsidR="004057BB">
              <w:rPr>
                <w:rFonts w:eastAsia="Times New Roman" w:cs="Times New Roman"/>
                <w:color w:val="000000"/>
              </w:rPr>
              <w:t>____</w:t>
            </w:r>
            <w:r w:rsidRPr="00177371">
              <w:rPr>
                <w:rFonts w:eastAsia="Times New Roman" w:cs="Times New Roman"/>
                <w:color w:val="000000"/>
              </w:rPr>
              <w:t>______________</w:t>
            </w:r>
          </w:p>
          <w:p w14:paraId="02ED5F5C" w14:textId="77777777" w:rsidR="004057BB" w:rsidRDefault="00AA08F2" w:rsidP="004057BB">
            <w:pPr>
              <w:suppressAutoHyphens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057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057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4057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(посада керівника підприємства)</w:t>
            </w:r>
          </w:p>
          <w:p w14:paraId="63D05CD4" w14:textId="1C7B22D7" w:rsidR="00AA08F2" w:rsidRPr="00177371" w:rsidRDefault="00F009E3" w:rsidP="004057BB">
            <w:pPr>
              <w:suppressAutoHyphens/>
              <w:contextualSpacing/>
              <w:rPr>
                <w:rFonts w:eastAsia="Times New Roman" w:cs="Times New Roman"/>
                <w:color w:val="000000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vertAlign w:val="superscript"/>
              </w:rPr>
              <w:t>______</w:t>
            </w:r>
            <w:r w:rsidR="004057BB">
              <w:rPr>
                <w:rFonts w:eastAsia="Times New Roman" w:cs="Times New Roman"/>
                <w:color w:val="000000"/>
                <w:vertAlign w:val="superscript"/>
              </w:rPr>
              <w:t>__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__</w:t>
            </w:r>
            <w:r w:rsidR="004057BB">
              <w:rPr>
                <w:rFonts w:eastAsia="Times New Roman" w:cs="Times New Roman"/>
                <w:color w:val="000000"/>
                <w:vertAlign w:val="superscript"/>
              </w:rPr>
              <w:t>__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_ __________</w:t>
            </w:r>
            <w:r w:rsidR="004057BB">
              <w:rPr>
                <w:rFonts w:eastAsia="Times New Roman" w:cs="Times New Roman"/>
                <w:color w:val="000000"/>
                <w:vertAlign w:val="superscript"/>
              </w:rPr>
              <w:t>____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___________________</w:t>
            </w:r>
            <w:r>
              <w:rPr>
                <w:rFonts w:eastAsia="Times New Roman" w:cs="Times New Roman"/>
                <w:color w:val="000000"/>
                <w:vertAlign w:val="superscript"/>
              </w:rPr>
              <w:br/>
            </w:r>
            <w:r w:rsidRPr="004057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4057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057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(підпис)      </w:t>
            </w:r>
            <w:r w:rsidR="004057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4057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(ім’я, ПРІЗВИЩЕ)</w:t>
            </w:r>
          </w:p>
          <w:p w14:paraId="0D48716C" w14:textId="2495E788" w:rsidR="00AA08F2" w:rsidRDefault="00AA08F2" w:rsidP="004057BB">
            <w:pPr>
              <w:suppressAutoHyphens/>
              <w:contextualSpacing/>
              <w:rPr>
                <w:rFonts w:cs="Times New Roman"/>
                <w:caps/>
              </w:rPr>
            </w:pPr>
            <w:r w:rsidRPr="00177371">
              <w:rPr>
                <w:rFonts w:eastAsia="Times New Roman" w:cs="Times New Roman"/>
                <w:color w:val="000000"/>
              </w:rPr>
              <w:t>________</w:t>
            </w:r>
            <w:r w:rsidR="004057BB">
              <w:rPr>
                <w:rFonts w:eastAsia="Times New Roman" w:cs="Times New Roman"/>
                <w:color w:val="000000"/>
              </w:rPr>
              <w:t>_____________</w:t>
            </w:r>
            <w:r w:rsidRPr="00177371">
              <w:rPr>
                <w:rFonts w:eastAsia="Times New Roman" w:cs="Times New Roman"/>
                <w:color w:val="000000"/>
              </w:rPr>
              <w:t>__ № ____</w:t>
            </w:r>
            <w:r w:rsidR="004057BB">
              <w:rPr>
                <w:rFonts w:eastAsia="Times New Roman" w:cs="Times New Roman"/>
                <w:color w:val="000000"/>
              </w:rPr>
              <w:br/>
            </w:r>
            <w:r w:rsidR="004057B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4057BB">
              <w:rPr>
                <w:rFonts w:eastAsia="Times New Roman" w:cs="Times New Roman"/>
                <w:color w:val="000000"/>
                <w:sz w:val="20"/>
                <w:szCs w:val="20"/>
              </w:rPr>
              <w:t>(число, місяць, рік)</w:t>
            </w:r>
          </w:p>
        </w:tc>
      </w:tr>
    </w:tbl>
    <w:p w14:paraId="2BA7A23A" w14:textId="77777777" w:rsidR="00E07197" w:rsidRDefault="00E07197" w:rsidP="00E07197"/>
    <w:p w14:paraId="2BA7A23B" w14:textId="61371F86" w:rsidR="00E07197" w:rsidRPr="006367DB" w:rsidRDefault="009D613B" w:rsidP="004057BB">
      <w:pPr>
        <w:spacing w:before="160" w:after="160"/>
        <w:jc w:val="center"/>
        <w:rPr>
          <w:b/>
        </w:rPr>
      </w:pPr>
      <w:r>
        <w:rPr>
          <w:b/>
        </w:rPr>
        <w:t>І</w:t>
      </w:r>
      <w:r w:rsidR="00E07197" w:rsidRPr="006367DB">
        <w:rPr>
          <w:b/>
        </w:rPr>
        <w:t>нструкція</w:t>
      </w:r>
      <w:r w:rsidR="006367DB" w:rsidRPr="006367DB">
        <w:rPr>
          <w:b/>
        </w:rPr>
        <w:br/>
        <w:t>для __________________</w:t>
      </w:r>
      <w:r w:rsidR="004057BB">
        <w:rPr>
          <w:b/>
        </w:rPr>
        <w:t>________</w:t>
      </w:r>
      <w:r w:rsidR="006367DB" w:rsidRPr="006367DB">
        <w:rPr>
          <w:b/>
        </w:rPr>
        <w:t>____</w:t>
      </w:r>
      <w:r w:rsidR="006367DB" w:rsidRPr="006367DB">
        <w:rPr>
          <w:b/>
        </w:rPr>
        <w:br/>
      </w:r>
      <w:r w:rsidR="006367DB" w:rsidRPr="004057BB">
        <w:rPr>
          <w:sz w:val="20"/>
          <w:szCs w:val="20"/>
        </w:rPr>
        <w:t xml:space="preserve">      </w:t>
      </w:r>
      <w:bookmarkStart w:id="0" w:name="_Hlk177035514"/>
      <w:r w:rsidR="006367DB" w:rsidRPr="004057BB">
        <w:rPr>
          <w:sz w:val="20"/>
          <w:szCs w:val="20"/>
        </w:rPr>
        <w:t>(на</w:t>
      </w:r>
      <w:r w:rsidR="006E09E1">
        <w:rPr>
          <w:sz w:val="20"/>
          <w:szCs w:val="20"/>
        </w:rPr>
        <w:t>йменування</w:t>
      </w:r>
      <w:r w:rsidR="006367DB" w:rsidRPr="004057BB">
        <w:rPr>
          <w:sz w:val="20"/>
          <w:szCs w:val="20"/>
        </w:rPr>
        <w:t xml:space="preserve"> підприємства)</w:t>
      </w:r>
      <w:bookmarkEnd w:id="0"/>
      <w:r w:rsidR="006367DB" w:rsidRPr="006367DB">
        <w:rPr>
          <w:b/>
        </w:rPr>
        <w:br/>
      </w:r>
      <w:r w:rsidR="00E07197" w:rsidRPr="006367DB">
        <w:rPr>
          <w:b/>
        </w:rPr>
        <w:t>про заходи пожежної безпеки</w:t>
      </w:r>
    </w:p>
    <w:p w14:paraId="2BA7A23C" w14:textId="77777777" w:rsidR="00E07197" w:rsidRDefault="00E07197" w:rsidP="00E07197"/>
    <w:p w14:paraId="2BA7A23D" w14:textId="77777777" w:rsidR="00E07197" w:rsidRPr="00790CB8" w:rsidRDefault="00E07197" w:rsidP="00790CB8">
      <w:pPr>
        <w:jc w:val="center"/>
        <w:rPr>
          <w:b/>
        </w:rPr>
      </w:pPr>
      <w:r w:rsidRPr="00790CB8">
        <w:rPr>
          <w:b/>
        </w:rPr>
        <w:t>1. Галузь застосування</w:t>
      </w:r>
    </w:p>
    <w:p w14:paraId="18CCE92F" w14:textId="77777777" w:rsidR="001C213B" w:rsidRDefault="00790CB8" w:rsidP="003D7B88">
      <w:pPr>
        <w:ind w:firstLine="709"/>
        <w:jc w:val="both"/>
      </w:pPr>
      <w:r>
        <w:t>1.1. І</w:t>
      </w:r>
      <w:r w:rsidR="00E07197">
        <w:t>нструкція поширюється на с</w:t>
      </w:r>
      <w:r>
        <w:t xml:space="preserve">лужбові, складські, допоміжні та інші приміщення </w:t>
      </w:r>
    </w:p>
    <w:p w14:paraId="06CF8EB5" w14:textId="77777777" w:rsidR="006E09E1" w:rsidRDefault="001C213B" w:rsidP="001C213B">
      <w:pPr>
        <w:jc w:val="both"/>
      </w:pPr>
      <w:r>
        <w:rPr>
          <w:iCs/>
        </w:rPr>
        <w:t>_______________________________________</w:t>
      </w:r>
      <w:r w:rsidRPr="003358C9">
        <w:rPr>
          <w:iCs/>
        </w:rPr>
        <w:t xml:space="preserve"> </w:t>
      </w:r>
      <w:r w:rsidR="003358C9" w:rsidRPr="003358C9">
        <w:rPr>
          <w:iCs/>
        </w:rPr>
        <w:t>і</w:t>
      </w:r>
      <w:r w:rsidR="00E07197">
        <w:t xml:space="preserve"> встановлює основні в</w:t>
      </w:r>
      <w:r w:rsidR="00790CB8">
        <w:t>имоги до забезпечення</w:t>
      </w:r>
      <w:r w:rsidR="006E09E1">
        <w:t xml:space="preserve"> </w:t>
      </w:r>
    </w:p>
    <w:p w14:paraId="2BA7A23E" w14:textId="63A27C7C" w:rsidR="00E07197" w:rsidRDefault="006E09E1" w:rsidP="001C213B">
      <w:pPr>
        <w:jc w:val="both"/>
      </w:pPr>
      <w:r>
        <w:rPr>
          <w:sz w:val="20"/>
          <w:szCs w:val="20"/>
        </w:rPr>
        <w:t xml:space="preserve">                     </w:t>
      </w:r>
      <w:r w:rsidRPr="004057BB">
        <w:rPr>
          <w:sz w:val="20"/>
          <w:szCs w:val="20"/>
        </w:rPr>
        <w:t>(на</w:t>
      </w:r>
      <w:r>
        <w:rPr>
          <w:sz w:val="20"/>
          <w:szCs w:val="20"/>
        </w:rPr>
        <w:t>йменування</w:t>
      </w:r>
      <w:r>
        <w:rPr>
          <w:sz w:val="20"/>
          <w:szCs w:val="20"/>
        </w:rPr>
        <w:t> </w:t>
      </w:r>
      <w:r w:rsidRPr="004057BB">
        <w:rPr>
          <w:sz w:val="20"/>
          <w:szCs w:val="20"/>
        </w:rPr>
        <w:t>підприємства)</w:t>
      </w:r>
      <w:r>
        <w:br/>
      </w:r>
      <w:r w:rsidR="00790CB8">
        <w:t xml:space="preserve">пожежної </w:t>
      </w:r>
      <w:r w:rsidR="00E07197">
        <w:t>безпеки в</w:t>
      </w:r>
      <w:r w:rsidR="00790CB8">
        <w:t xml:space="preserve"> </w:t>
      </w:r>
      <w:r w:rsidR="00E07197">
        <w:t>них</w:t>
      </w:r>
      <w:r w:rsidR="00B02DE8">
        <w:rPr>
          <w:rStyle w:val="a8"/>
        </w:rPr>
        <w:footnoteReference w:id="1"/>
      </w:r>
      <w:r w:rsidR="00E07197">
        <w:t>.</w:t>
      </w:r>
    </w:p>
    <w:p w14:paraId="2BA7A23F" w14:textId="71E295E6" w:rsidR="00E07197" w:rsidRDefault="00790CB8" w:rsidP="003D7B88">
      <w:pPr>
        <w:ind w:firstLine="709"/>
        <w:jc w:val="both"/>
      </w:pPr>
      <w:r>
        <w:t>1.2. Інструкція обов’язкова для вивчення і виконання всіма</w:t>
      </w:r>
      <w:r w:rsidR="00E07197">
        <w:t xml:space="preserve"> працівниками</w:t>
      </w:r>
      <w:r w:rsidR="006E09E1">
        <w:rPr>
          <w:iCs/>
          <w:color w:val="FF0000"/>
        </w:rPr>
        <w:t xml:space="preserve"> </w:t>
      </w:r>
      <w:r w:rsidR="006E09E1">
        <w:rPr>
          <w:iCs/>
          <w:color w:val="FF0000"/>
        </w:rPr>
        <w:br/>
      </w:r>
      <w:r w:rsidR="00AF1D63" w:rsidRPr="00AF1D63">
        <w:rPr>
          <w:iCs/>
        </w:rPr>
        <w:t>_____________</w:t>
      </w:r>
      <w:r w:rsidR="00AF1D63">
        <w:rPr>
          <w:iCs/>
        </w:rPr>
        <w:t>__________________________</w:t>
      </w:r>
      <w:r w:rsidR="00E07197">
        <w:t>,</w:t>
      </w:r>
      <w:r w:rsidR="000B46BA">
        <w:t> </w:t>
      </w:r>
      <w:r w:rsidR="00E07197">
        <w:t>орендарями</w:t>
      </w:r>
      <w:r w:rsidR="000B46BA">
        <w:t> </w:t>
      </w:r>
      <w:r w:rsidR="00E07197">
        <w:t>та</w:t>
      </w:r>
      <w:r w:rsidR="000B46BA">
        <w:t> </w:t>
      </w:r>
      <w:r w:rsidR="00E07197">
        <w:t>відвідувачами.</w:t>
      </w:r>
      <w:r w:rsidR="00AF1D63">
        <w:br/>
      </w:r>
      <w:r w:rsidR="00AF1D63" w:rsidRPr="00AF1D63">
        <w:rPr>
          <w:sz w:val="20"/>
          <w:szCs w:val="20"/>
        </w:rPr>
        <w:t xml:space="preserve">                     (найменування підприємства)</w:t>
      </w:r>
    </w:p>
    <w:p w14:paraId="2BA7A240" w14:textId="77777777" w:rsidR="00E07197" w:rsidRDefault="00E07197" w:rsidP="00790CB8">
      <w:pPr>
        <w:jc w:val="both"/>
      </w:pPr>
    </w:p>
    <w:p w14:paraId="2BA7A241" w14:textId="77777777" w:rsidR="00E07197" w:rsidRPr="00790CB8" w:rsidRDefault="00E07197" w:rsidP="00790CB8">
      <w:pPr>
        <w:jc w:val="center"/>
        <w:rPr>
          <w:b/>
        </w:rPr>
      </w:pPr>
      <w:r w:rsidRPr="00790CB8">
        <w:rPr>
          <w:b/>
        </w:rPr>
        <w:t>2.</w:t>
      </w:r>
      <w:r w:rsidR="00790CB8" w:rsidRPr="00790CB8">
        <w:rPr>
          <w:b/>
        </w:rPr>
        <w:t xml:space="preserve"> </w:t>
      </w:r>
      <w:r w:rsidRPr="00790CB8">
        <w:rPr>
          <w:b/>
        </w:rPr>
        <w:t>Вимоги пожежної безпеки</w:t>
      </w:r>
    </w:p>
    <w:p w14:paraId="2BA7A242" w14:textId="77777777" w:rsidR="00E07197" w:rsidRDefault="00E07197" w:rsidP="003D7B88">
      <w:pPr>
        <w:ind w:firstLine="709"/>
        <w:jc w:val="both"/>
      </w:pPr>
      <w:r>
        <w:t xml:space="preserve">2.1. Вимоги пожежної безпеки до утримання </w:t>
      </w:r>
      <w:r w:rsidR="001F127B">
        <w:t>території</w:t>
      </w:r>
      <w:r>
        <w:t>.</w:t>
      </w:r>
    </w:p>
    <w:p w14:paraId="2BA7A243" w14:textId="35EC039F" w:rsidR="00E07197" w:rsidRDefault="001F127B" w:rsidP="003D7B88">
      <w:pPr>
        <w:ind w:firstLine="709"/>
        <w:jc w:val="both"/>
      </w:pPr>
      <w:r>
        <w:t xml:space="preserve">2.1.1. </w:t>
      </w:r>
      <w:r w:rsidR="00E07197">
        <w:t>До будівель і споруд, що належать</w:t>
      </w:r>
      <w:r w:rsidR="008A632F">
        <w:rPr>
          <w:iCs/>
        </w:rPr>
        <w:t xml:space="preserve"> _________________________</w:t>
      </w:r>
      <w:r w:rsidR="00357B76">
        <w:rPr>
          <w:iCs/>
        </w:rPr>
        <w:t>_</w:t>
      </w:r>
      <w:r w:rsidR="00D84B15">
        <w:rPr>
          <w:iCs/>
        </w:rPr>
        <w:t>_</w:t>
      </w:r>
      <w:r w:rsidR="008A632F">
        <w:rPr>
          <w:iCs/>
        </w:rPr>
        <w:t>_________</w:t>
      </w:r>
      <w:r w:rsidRPr="001F127B">
        <w:t xml:space="preserve">, </w:t>
      </w:r>
      <w:r w:rsidR="008A632F">
        <w:br/>
      </w:r>
      <w:r w:rsidR="00357B76">
        <w:t xml:space="preserve">                                                                                                  </w:t>
      </w:r>
      <w:r w:rsidR="00357B76" w:rsidRPr="00AF1D63">
        <w:rPr>
          <w:sz w:val="20"/>
          <w:szCs w:val="20"/>
        </w:rPr>
        <w:t>(найменування</w:t>
      </w:r>
      <w:r w:rsidR="00357B76">
        <w:rPr>
          <w:sz w:val="20"/>
          <w:szCs w:val="20"/>
        </w:rPr>
        <w:t> </w:t>
      </w:r>
      <w:r w:rsidR="00357B76" w:rsidRPr="00AF1D63">
        <w:rPr>
          <w:sz w:val="20"/>
          <w:szCs w:val="20"/>
        </w:rPr>
        <w:t>підприємства)</w:t>
      </w:r>
      <w:r w:rsidR="00357B76">
        <w:rPr>
          <w:sz w:val="20"/>
          <w:szCs w:val="20"/>
        </w:rPr>
        <w:br/>
      </w:r>
      <w:r w:rsidR="00E07197">
        <w:t>має бути забезпечений вільний доступ.</w:t>
      </w:r>
    </w:p>
    <w:p w14:paraId="2BA7A244" w14:textId="77777777" w:rsidR="00E07197" w:rsidRDefault="001F127B" w:rsidP="003D7B88">
      <w:pPr>
        <w:ind w:firstLine="709"/>
        <w:jc w:val="both"/>
      </w:pPr>
      <w:r>
        <w:t xml:space="preserve">2.1.2. </w:t>
      </w:r>
      <w:r w:rsidR="00E07197">
        <w:t>Протипожежні розриви між будинками, спорудами, відкритими майданчиками повинн</w:t>
      </w:r>
      <w:r w:rsidR="00B60124">
        <w:t>і відповідати вимогам будівельн</w:t>
      </w:r>
      <w:r w:rsidR="00E15FBA">
        <w:t>их норм. Заборонено</w:t>
      </w:r>
      <w:r w:rsidR="00E07197">
        <w:t xml:space="preserve"> захаращувати</w:t>
      </w:r>
      <w:r w:rsidR="00E15FBA">
        <w:t xml:space="preserve"> їх</w:t>
      </w:r>
      <w:r w:rsidR="00E07197">
        <w:t>, використовувати для складування матеріалів, стоянок транспорту.</w:t>
      </w:r>
    </w:p>
    <w:p w14:paraId="2BA7A245" w14:textId="77777777" w:rsidR="00E07197" w:rsidRDefault="001F127B" w:rsidP="003D7B88">
      <w:pPr>
        <w:ind w:firstLine="709"/>
        <w:jc w:val="both"/>
      </w:pPr>
      <w:r>
        <w:t xml:space="preserve">2.1.3. </w:t>
      </w:r>
      <w:r w:rsidR="0066719B">
        <w:t>Проїзди й</w:t>
      </w:r>
      <w:r w:rsidR="00E07197">
        <w:t xml:space="preserve"> проходи до </w:t>
      </w:r>
      <w:r w:rsidR="0066719B">
        <w:t>будівель, пожежних водогонів, пожежного інвентарю</w:t>
      </w:r>
      <w:r w:rsidR="00E07197">
        <w:t xml:space="preserve"> мають бути завжди ві</w:t>
      </w:r>
      <w:r w:rsidR="0066719B">
        <w:t>льними, утримуватися справними й</w:t>
      </w:r>
      <w:r w:rsidR="00E07197">
        <w:t xml:space="preserve"> перебувати в </w:t>
      </w:r>
      <w:r w:rsidR="0066719B">
        <w:t>задовільному стані в</w:t>
      </w:r>
      <w:r w:rsidR="00E07197">
        <w:t xml:space="preserve"> будь-яку пору року.</w:t>
      </w:r>
    </w:p>
    <w:p w14:paraId="2BA7A246" w14:textId="77777777" w:rsidR="00E07197" w:rsidRDefault="001F127B" w:rsidP="003D7B88">
      <w:pPr>
        <w:ind w:firstLine="709"/>
        <w:jc w:val="both"/>
      </w:pPr>
      <w:r>
        <w:t xml:space="preserve">2.1.4. </w:t>
      </w:r>
      <w:r w:rsidR="0066719B">
        <w:t>Заборонено</w:t>
      </w:r>
      <w:r w:rsidR="00E07197">
        <w:t xml:space="preserve"> зменшу</w:t>
      </w:r>
      <w:r w:rsidR="007001DC">
        <w:t>вати нормативну ширину проїздів і</w:t>
      </w:r>
      <w:r w:rsidR="00E07197">
        <w:t xml:space="preserve"> пр</w:t>
      </w:r>
      <w:r w:rsidR="007001DC">
        <w:t>оходів</w:t>
      </w:r>
      <w:r w:rsidR="00E07197">
        <w:t xml:space="preserve"> </w:t>
      </w:r>
      <w:r w:rsidR="007001DC">
        <w:t>до будівель, пожежних водогонів</w:t>
      </w:r>
      <w:r w:rsidR="00E07197">
        <w:t>, пожежного інвентарю.</w:t>
      </w:r>
    </w:p>
    <w:p w14:paraId="2BA7A247" w14:textId="77777777" w:rsidR="00E07197" w:rsidRDefault="00E07197" w:rsidP="003D7B88">
      <w:pPr>
        <w:ind w:firstLine="709"/>
        <w:jc w:val="both"/>
      </w:pPr>
      <w:r>
        <w:t>2.2. Вимоги пожежної безпеки до утримання будинків, будівель, споруд, приміщень.</w:t>
      </w:r>
    </w:p>
    <w:p w14:paraId="2BA7A248" w14:textId="77777777" w:rsidR="00E07197" w:rsidRDefault="00CF57DC" w:rsidP="003D7B88">
      <w:pPr>
        <w:ind w:firstLine="709"/>
        <w:jc w:val="both"/>
      </w:pPr>
      <w:r>
        <w:t xml:space="preserve">2.2.1. </w:t>
      </w:r>
      <w:r w:rsidR="00E07197">
        <w:t>Для всіх будинків, будіве</w:t>
      </w:r>
      <w:r w:rsidR="00AE1976">
        <w:t xml:space="preserve">ль, споруд, приміщень </w:t>
      </w:r>
      <w:r w:rsidR="00E07197">
        <w:t>визна</w:t>
      </w:r>
      <w:r w:rsidR="00875ED2">
        <w:t>чати категорію вибухопожежної і</w:t>
      </w:r>
      <w:r w:rsidR="00E07197">
        <w:t xml:space="preserve"> пожежної небезпек</w:t>
      </w:r>
      <w:r w:rsidR="00FB7184">
        <w:t>и відповідно до</w:t>
      </w:r>
      <w:r w:rsidR="00E07197">
        <w:t xml:space="preserve"> </w:t>
      </w:r>
      <w:r w:rsidR="00875ED2" w:rsidRPr="00875ED2">
        <w:t xml:space="preserve">ДСТУ Б В.1.1-36:2016 </w:t>
      </w:r>
      <w:r w:rsidR="00A13FE5">
        <w:t>«</w:t>
      </w:r>
      <w:r w:rsidR="00875ED2" w:rsidRPr="00875ED2">
        <w:t>Визначення категорій приміщень, будинків та зовнішніх установок за вибухопожежною та пожежною небезпекою</w:t>
      </w:r>
      <w:r w:rsidR="00A13FE5">
        <w:t>»</w:t>
      </w:r>
      <w:r w:rsidR="00FB7184">
        <w:t>, та Правил</w:t>
      </w:r>
      <w:r w:rsidR="00875ED2">
        <w:t xml:space="preserve"> улаштування </w:t>
      </w:r>
      <w:r w:rsidR="00E07197">
        <w:t>електроустановок</w:t>
      </w:r>
      <w:r w:rsidR="00FB7184">
        <w:t xml:space="preserve">, затверджених наказом </w:t>
      </w:r>
      <w:r w:rsidR="00FB7184" w:rsidRPr="00FB7184">
        <w:t>Міненерговугілля від 21.07.2017 № 476</w:t>
      </w:r>
      <w:r w:rsidR="00E07197">
        <w:t xml:space="preserve"> (ПУЕ).</w:t>
      </w:r>
    </w:p>
    <w:p w14:paraId="2BA7A249" w14:textId="25149D69" w:rsidR="00E07197" w:rsidRDefault="00E15FBA" w:rsidP="003D7B88">
      <w:pPr>
        <w:ind w:firstLine="709"/>
        <w:jc w:val="both"/>
      </w:pPr>
      <w:r>
        <w:t xml:space="preserve">2.2.2. </w:t>
      </w:r>
      <w:r w:rsidR="00E07197">
        <w:t xml:space="preserve">На вхідних дверях у </w:t>
      </w:r>
      <w:r w:rsidR="00650874">
        <w:t>вищезазначених</w:t>
      </w:r>
      <w:r w:rsidR="00A13FE5">
        <w:t xml:space="preserve"> приміщеннях вивіси</w:t>
      </w:r>
      <w:r w:rsidR="00E07197">
        <w:t>ти табличку з</w:t>
      </w:r>
      <w:r w:rsidR="00474444">
        <w:t> </w:t>
      </w:r>
      <w:r w:rsidR="00E07197">
        <w:t>визначе</w:t>
      </w:r>
      <w:r w:rsidR="00A80DED">
        <w:t>нням категорії вибухопожежної і</w:t>
      </w:r>
      <w:r w:rsidR="00E07197">
        <w:t xml:space="preserve"> пожежної небезпеки та класу зони.</w:t>
      </w:r>
    </w:p>
    <w:p w14:paraId="2BA7A24A" w14:textId="77777777" w:rsidR="00E07197" w:rsidRDefault="00A80DED" w:rsidP="003D7B88">
      <w:pPr>
        <w:ind w:firstLine="709"/>
        <w:jc w:val="both"/>
      </w:pPr>
      <w:r>
        <w:t xml:space="preserve">2.2.3. </w:t>
      </w:r>
      <w:r w:rsidR="00E07197">
        <w:t>Усі будинки,</w:t>
      </w:r>
      <w:r>
        <w:t xml:space="preserve"> будівлі, споруди й приміщення своєчасно очищати</w:t>
      </w:r>
      <w:r w:rsidR="00E07197">
        <w:t xml:space="preserve"> від горючог</w:t>
      </w:r>
      <w:r w:rsidR="00650874">
        <w:t>о сміття і постійно утримувати в</w:t>
      </w:r>
      <w:r w:rsidR="00E07197">
        <w:t xml:space="preserve"> чистоті.</w:t>
      </w:r>
    </w:p>
    <w:p w14:paraId="2BA7A24B" w14:textId="29D3C658" w:rsidR="00E07197" w:rsidRDefault="00A80DED" w:rsidP="003D7B88">
      <w:pPr>
        <w:ind w:firstLine="709"/>
        <w:jc w:val="both"/>
      </w:pPr>
      <w:r>
        <w:lastRenderedPageBreak/>
        <w:t xml:space="preserve">2.2.4. </w:t>
      </w:r>
      <w:r w:rsidR="00650874">
        <w:t>Розміщувати в приміщеннях меблі та обладнання таким чином, щоб</w:t>
      </w:r>
      <w:r w:rsidR="00474444">
        <w:t> </w:t>
      </w:r>
      <w:r w:rsidR="00650874">
        <w:t>забезпечити</w:t>
      </w:r>
      <w:r w:rsidR="00E07197">
        <w:t xml:space="preserve"> вільний евакуаційний прохід до дверей виходу з приміщення.</w:t>
      </w:r>
    </w:p>
    <w:p w14:paraId="2BA7A24C" w14:textId="77777777" w:rsidR="00E07197" w:rsidRDefault="00650874" w:rsidP="003D7B88">
      <w:pPr>
        <w:ind w:firstLine="709"/>
        <w:jc w:val="both"/>
      </w:pPr>
      <w:r>
        <w:t xml:space="preserve">2.2.5. </w:t>
      </w:r>
      <w:r w:rsidR="001725B2">
        <w:t>Навпроти дверного</w:t>
      </w:r>
      <w:r w:rsidR="00695585">
        <w:t xml:space="preserve"> отвору залишити прохід, ширина якого</w:t>
      </w:r>
      <w:r w:rsidR="001725B2">
        <w:t xml:space="preserve"> </w:t>
      </w:r>
      <w:r w:rsidR="00E07197">
        <w:t xml:space="preserve">дорівнює ширині дверей, але не менше </w:t>
      </w:r>
      <w:r w:rsidR="00695585">
        <w:t xml:space="preserve">ніж </w:t>
      </w:r>
      <w:r w:rsidR="00E07197">
        <w:t>1 м.</w:t>
      </w:r>
    </w:p>
    <w:p w14:paraId="2BA7A24D" w14:textId="36F94516" w:rsidR="00E07197" w:rsidRDefault="001725B2" w:rsidP="003D7B88">
      <w:pPr>
        <w:ind w:firstLine="709"/>
        <w:jc w:val="both"/>
      </w:pPr>
      <w:r>
        <w:t xml:space="preserve">2.2.6. </w:t>
      </w:r>
      <w:r w:rsidR="00130B65">
        <w:t xml:space="preserve">Евакуаційні шляхи — </w:t>
      </w:r>
      <w:r w:rsidR="00E07197">
        <w:t>проходи, коридори</w:t>
      </w:r>
      <w:r w:rsidR="00130B65">
        <w:t>, вестибюлі, сходові марші тощо — і</w:t>
      </w:r>
      <w:r w:rsidR="00474444">
        <w:t> </w:t>
      </w:r>
      <w:r w:rsidR="00130B65">
        <w:t>виходи постійно утримувати</w:t>
      </w:r>
      <w:r w:rsidR="00E07197">
        <w:t xml:space="preserve"> вільними, нічи</w:t>
      </w:r>
      <w:r w:rsidR="00130B65">
        <w:t>м не захаращувати</w:t>
      </w:r>
      <w:r w:rsidR="00E07197">
        <w:t>.</w:t>
      </w:r>
    </w:p>
    <w:p w14:paraId="2BA7A24E" w14:textId="77777777" w:rsidR="001F583D" w:rsidRDefault="00DC67C3" w:rsidP="003D7B88">
      <w:pPr>
        <w:ind w:firstLine="709"/>
        <w:jc w:val="both"/>
      </w:pPr>
      <w:r>
        <w:t xml:space="preserve">2.2.7. </w:t>
      </w:r>
      <w:r w:rsidR="0091028F">
        <w:t>Заборонено</w:t>
      </w:r>
      <w:r w:rsidR="001F583D">
        <w:t>:</w:t>
      </w:r>
      <w:r w:rsidR="0091028F">
        <w:t xml:space="preserve"> </w:t>
      </w:r>
    </w:p>
    <w:p w14:paraId="2BA7A24F" w14:textId="7F78BA58" w:rsidR="001F583D" w:rsidRDefault="0091028F" w:rsidP="00746623">
      <w:pPr>
        <w:pStyle w:val="a5"/>
        <w:numPr>
          <w:ilvl w:val="0"/>
          <w:numId w:val="1"/>
        </w:numPr>
        <w:ind w:left="0" w:firstLine="1077"/>
        <w:jc w:val="both"/>
      </w:pPr>
      <w:r>
        <w:t>знімати з дверей пристрої для</w:t>
      </w:r>
      <w:r w:rsidR="00E07197">
        <w:t xml:space="preserve"> самозачинення, фіксувати такі двері у</w:t>
      </w:r>
      <w:r w:rsidR="00474444">
        <w:t> </w:t>
      </w:r>
      <w:r w:rsidR="00E07197">
        <w:t>відчиненому пол</w:t>
      </w:r>
      <w:r w:rsidR="001F583D">
        <w:t>оженні;</w:t>
      </w:r>
      <w:r>
        <w:t xml:space="preserve"> </w:t>
      </w:r>
    </w:p>
    <w:p w14:paraId="2BA7A250" w14:textId="77777777" w:rsidR="001F583D" w:rsidRDefault="0091028F" w:rsidP="00746623">
      <w:pPr>
        <w:pStyle w:val="a5"/>
        <w:numPr>
          <w:ilvl w:val="0"/>
          <w:numId w:val="1"/>
        </w:numPr>
        <w:ind w:left="0" w:firstLine="1077"/>
        <w:jc w:val="both"/>
      </w:pPr>
      <w:r>
        <w:t>зберігати, зокрема тимчасово, інвентар і</w:t>
      </w:r>
      <w:r w:rsidR="00E07197">
        <w:t xml:space="preserve"> різні матеріали у тамбурах виходів, у шафах (нішах) для інженерних комуні</w:t>
      </w:r>
      <w:r w:rsidR="001F583D">
        <w:t>кацій;</w:t>
      </w:r>
      <w:r w:rsidR="00E07197">
        <w:t xml:space="preserve"> </w:t>
      </w:r>
    </w:p>
    <w:p w14:paraId="2BA7A251" w14:textId="77777777" w:rsidR="00E07197" w:rsidRDefault="00E07197" w:rsidP="00746623">
      <w:pPr>
        <w:pStyle w:val="a5"/>
        <w:numPr>
          <w:ilvl w:val="0"/>
          <w:numId w:val="1"/>
        </w:numPr>
        <w:ind w:left="0" w:firstLine="1077"/>
        <w:jc w:val="both"/>
      </w:pPr>
      <w:r>
        <w:t>зачиняти на замки та інш</w:t>
      </w:r>
      <w:r w:rsidR="0091028F">
        <w:t>і запори, що важко відчиняються</w:t>
      </w:r>
      <w:r>
        <w:t xml:space="preserve"> зсередини, зовнішні евакуаційні двері у разі знаходження у будинку людей.</w:t>
      </w:r>
    </w:p>
    <w:p w14:paraId="2BA7A252" w14:textId="53BBE4C4" w:rsidR="00E07197" w:rsidRDefault="00604137" w:rsidP="003D7B88">
      <w:pPr>
        <w:ind w:firstLine="709"/>
        <w:jc w:val="both"/>
      </w:pPr>
      <w:r>
        <w:t xml:space="preserve">2.2.8. </w:t>
      </w:r>
      <w:r w:rsidR="00E07197">
        <w:t>У разі необхідності встановлення на вікнах п</w:t>
      </w:r>
      <w:r w:rsidR="00097957">
        <w:t>риміщень, де перебувають люди, ґ</w:t>
      </w:r>
      <w:r w:rsidR="00E07197">
        <w:t>ратів останні повинні розкриватися, розсуватися або зніматися. Під час переб</w:t>
      </w:r>
      <w:r w:rsidR="00097957">
        <w:t>ування в</w:t>
      </w:r>
      <w:r w:rsidR="00474444">
        <w:t> </w:t>
      </w:r>
      <w:r w:rsidR="00097957">
        <w:t>цих приміщеннях людей ґ</w:t>
      </w:r>
      <w:r w:rsidR="00E07197">
        <w:t>ра</w:t>
      </w:r>
      <w:r w:rsidR="00097957">
        <w:t>ти мають бути відчиненими (знятими</w:t>
      </w:r>
      <w:r w:rsidR="00E07197">
        <w:t>).</w:t>
      </w:r>
    </w:p>
    <w:p w14:paraId="2BA7A253" w14:textId="77777777" w:rsidR="00E07197" w:rsidRDefault="00604137" w:rsidP="003D7B88">
      <w:pPr>
        <w:ind w:firstLine="709"/>
        <w:jc w:val="both"/>
      </w:pPr>
      <w:r>
        <w:t xml:space="preserve">2.2.9. </w:t>
      </w:r>
      <w:r w:rsidR="00097957">
        <w:t>Встановлювати глухі (незнімні) ґ</w:t>
      </w:r>
      <w:r w:rsidR="00E07197">
        <w:t xml:space="preserve">рати дозволяється в касі, складах, кімнаті для </w:t>
      </w:r>
      <w:r w:rsidR="00097957">
        <w:t>зберігання</w:t>
      </w:r>
      <w:r w:rsidR="00E07197">
        <w:t xml:space="preserve"> зброї та в інших приміщеннях, де це передбачено нор</w:t>
      </w:r>
      <w:r w:rsidR="00097957">
        <w:t>мами й</w:t>
      </w:r>
      <w:r w:rsidR="00E07197">
        <w:t xml:space="preserve"> правилами, затвердженими в установленому порядку.</w:t>
      </w:r>
    </w:p>
    <w:p w14:paraId="2BA7A254" w14:textId="77777777" w:rsidR="00E07197" w:rsidRDefault="00097957" w:rsidP="003D7B88">
      <w:pPr>
        <w:ind w:firstLine="709"/>
        <w:jc w:val="both"/>
      </w:pPr>
      <w:r>
        <w:t xml:space="preserve">2.3. </w:t>
      </w:r>
      <w:r w:rsidR="00E07197">
        <w:t xml:space="preserve">Під час організації і проведення заходів </w:t>
      </w:r>
      <w:r w:rsidR="00C078ED">
        <w:t>і</w:t>
      </w:r>
      <w:r w:rsidR="00E07197">
        <w:t>з</w:t>
      </w:r>
      <w:r w:rsidR="00C078ED">
        <w:t xml:space="preserve"> масовим перебуванням людей</w:t>
      </w:r>
      <w:r w:rsidR="00E07197">
        <w:t xml:space="preserve"> дотримуватися таких вимог:</w:t>
      </w:r>
    </w:p>
    <w:p w14:paraId="2BA7A255" w14:textId="4F26CA2C" w:rsidR="00E07197" w:rsidRDefault="00E07197" w:rsidP="00746623">
      <w:pPr>
        <w:pStyle w:val="a5"/>
        <w:numPr>
          <w:ilvl w:val="0"/>
          <w:numId w:val="2"/>
        </w:numPr>
        <w:ind w:left="0" w:firstLine="1077"/>
        <w:jc w:val="both"/>
      </w:pPr>
      <w:r>
        <w:t>особи, якім доручено проведення таких заходів, перед їх початком зобов’язані ретельно оглян</w:t>
      </w:r>
      <w:r w:rsidR="0012170F">
        <w:t>ути приміщення і переконатися, що вони забезпечені</w:t>
      </w:r>
      <w:r>
        <w:t xml:space="preserve"> потрібною кількістю первинних засобів пожежогасіння, справ</w:t>
      </w:r>
      <w:r w:rsidR="0012170F">
        <w:t xml:space="preserve">них засобів зв’язку, </w:t>
      </w:r>
      <w:r>
        <w:t>пожежної автоматики та</w:t>
      </w:r>
      <w:r w:rsidR="00746623">
        <w:t> </w:t>
      </w:r>
      <w:r>
        <w:t>сигналізації;</w:t>
      </w:r>
    </w:p>
    <w:p w14:paraId="2BA7A256" w14:textId="549E800B" w:rsidR="00E07197" w:rsidRDefault="00A7169B" w:rsidP="00746623">
      <w:pPr>
        <w:pStyle w:val="a5"/>
        <w:numPr>
          <w:ilvl w:val="0"/>
          <w:numId w:val="2"/>
        </w:numPr>
        <w:ind w:left="0" w:firstLine="1077"/>
        <w:jc w:val="both"/>
      </w:pPr>
      <w:r>
        <w:t>організувати</w:t>
      </w:r>
      <w:r w:rsidR="00E07197">
        <w:t xml:space="preserve"> чергування членів добровільної пожежної дружини (ДПД) і</w:t>
      </w:r>
      <w:r w:rsidR="00746623">
        <w:t> </w:t>
      </w:r>
      <w:r w:rsidR="00E07197">
        <w:t>відповідальних чергових;</w:t>
      </w:r>
    </w:p>
    <w:p w14:paraId="2BA7A257" w14:textId="77777777" w:rsidR="00A7169B" w:rsidRDefault="00A7169B" w:rsidP="00746623">
      <w:pPr>
        <w:pStyle w:val="a5"/>
        <w:numPr>
          <w:ilvl w:val="0"/>
          <w:numId w:val="2"/>
        </w:numPr>
        <w:ind w:left="0" w:firstLine="1077"/>
        <w:jc w:val="both"/>
      </w:pPr>
      <w:r>
        <w:t>заборонено перебування у приміщенні людей понад установлену проєктом норму, звуження проходів;</w:t>
      </w:r>
      <w:r w:rsidR="00E07197">
        <w:t xml:space="preserve"> </w:t>
      </w:r>
    </w:p>
    <w:p w14:paraId="2BA7A258" w14:textId="4FE04EBA" w:rsidR="00E07197" w:rsidRDefault="00A7169B" w:rsidP="00746623">
      <w:pPr>
        <w:pStyle w:val="a5"/>
        <w:numPr>
          <w:ilvl w:val="0"/>
          <w:numId w:val="2"/>
        </w:numPr>
        <w:ind w:left="0" w:firstLine="1077"/>
        <w:jc w:val="both"/>
      </w:pPr>
      <w:r>
        <w:t>п</w:t>
      </w:r>
      <w:r w:rsidR="00E07197">
        <w:t xml:space="preserve">ожежні крани </w:t>
      </w:r>
      <w:r>
        <w:t>повинні</w:t>
      </w:r>
      <w:r w:rsidR="00E07197">
        <w:t xml:space="preserve"> бути уко</w:t>
      </w:r>
      <w:r>
        <w:t>мплектовані пожежними рукавами й</w:t>
      </w:r>
      <w:r w:rsidR="00474444">
        <w:t> </w:t>
      </w:r>
      <w:r w:rsidR="00E07197">
        <w:t>стволами, а також важелем для полегшення відкривання в</w:t>
      </w:r>
      <w:r>
        <w:t>ентиля, утримуватися справними й</w:t>
      </w:r>
      <w:r w:rsidR="00E07197">
        <w:t xml:space="preserve"> доступними д</w:t>
      </w:r>
      <w:r>
        <w:t>ля використання. Не менше ніж раз на шість місяців їх має перевіряти</w:t>
      </w:r>
      <w:r w:rsidR="00E07197">
        <w:t xml:space="preserve"> на п</w:t>
      </w:r>
      <w:r>
        <w:t>рацездатність служба</w:t>
      </w:r>
      <w:r w:rsidR="00E07197">
        <w:t>, що здій</w:t>
      </w:r>
      <w:r w:rsidR="0012170F">
        <w:t xml:space="preserve">снює </w:t>
      </w:r>
      <w:r>
        <w:t>їхнє</w:t>
      </w:r>
      <w:r w:rsidR="0012170F">
        <w:t xml:space="preserve"> технічне обслуговування;</w:t>
      </w:r>
    </w:p>
    <w:p w14:paraId="2BA7A259" w14:textId="093BC7DC" w:rsidR="0012170F" w:rsidRDefault="00A7169B" w:rsidP="00746623">
      <w:pPr>
        <w:pStyle w:val="a5"/>
        <w:numPr>
          <w:ilvl w:val="0"/>
          <w:numId w:val="2"/>
        </w:numPr>
        <w:ind w:left="0" w:firstLine="1077"/>
        <w:jc w:val="both"/>
      </w:pPr>
      <w:r>
        <w:t>заборонено влашто</w:t>
      </w:r>
      <w:r w:rsidR="00FA2F3C">
        <w:t>вувати комори</w:t>
      </w:r>
      <w:r>
        <w:t xml:space="preserve"> чи інші допоміжні</w:t>
      </w:r>
      <w:r w:rsidR="0012170F">
        <w:t xml:space="preserve"> </w:t>
      </w:r>
      <w:r>
        <w:t>приміщення</w:t>
      </w:r>
      <w:r w:rsidR="0012170F">
        <w:t xml:space="preserve"> під</w:t>
      </w:r>
      <w:r w:rsidR="00474444">
        <w:t> </w:t>
      </w:r>
      <w:r w:rsidR="0012170F">
        <w:t>сходовими маршами.</w:t>
      </w:r>
    </w:p>
    <w:p w14:paraId="2BA7A25A" w14:textId="77777777" w:rsidR="00E07197" w:rsidRDefault="00097957" w:rsidP="003D7B88">
      <w:pPr>
        <w:ind w:firstLine="709"/>
        <w:jc w:val="both"/>
      </w:pPr>
      <w:r>
        <w:t xml:space="preserve">2.5. </w:t>
      </w:r>
      <w:r w:rsidR="00FA2F3C">
        <w:t xml:space="preserve">Пожежні рукава </w:t>
      </w:r>
      <w:r w:rsidR="00E07197">
        <w:t>у</w:t>
      </w:r>
      <w:r w:rsidR="00FA2F3C">
        <w:t>тримувати сухими, складеними у «гармошку»</w:t>
      </w:r>
      <w:r w:rsidR="00E07197">
        <w:t xml:space="preserve"> або подвійну скатку, приєднаними до крана та ствола. </w:t>
      </w:r>
    </w:p>
    <w:p w14:paraId="2BA7A25B" w14:textId="1E6AE7A8" w:rsidR="00E07197" w:rsidRDefault="00097957" w:rsidP="003D7B88">
      <w:pPr>
        <w:ind w:firstLine="709"/>
        <w:jc w:val="both"/>
      </w:pPr>
      <w:r>
        <w:t xml:space="preserve">2.6. </w:t>
      </w:r>
      <w:r w:rsidR="00E07197">
        <w:t>Від</w:t>
      </w:r>
      <w:r w:rsidR="003807CA">
        <w:t>повідальний за пожежну безпеку в</w:t>
      </w:r>
      <w:r w:rsidR="00E07197">
        <w:t xml:space="preserve"> приміщенні </w:t>
      </w:r>
      <w:r w:rsidR="003807CA">
        <w:t>після</w:t>
      </w:r>
      <w:r w:rsidR="00E07197">
        <w:t xml:space="preserve"> закінчення роботи повинен оглянути його, переконатися у відсутності порушень, що можуть при</w:t>
      </w:r>
      <w:r w:rsidR="003807CA">
        <w:t>з</w:t>
      </w:r>
      <w:r w:rsidR="00E07197">
        <w:t>вести до</w:t>
      </w:r>
      <w:r w:rsidR="00474444">
        <w:t> </w:t>
      </w:r>
      <w:r w:rsidR="003807CA">
        <w:t>пожежі, перевірити відключення</w:t>
      </w:r>
      <w:r w:rsidR="00E07197">
        <w:t xml:space="preserve"> електроприладів, обладнання, освітлення.</w:t>
      </w:r>
    </w:p>
    <w:p w14:paraId="2BA7A25C" w14:textId="77777777" w:rsidR="00E07197" w:rsidRDefault="00E07197" w:rsidP="003D7B88">
      <w:pPr>
        <w:ind w:firstLine="709"/>
        <w:jc w:val="both"/>
      </w:pPr>
      <w:r>
        <w:t>2.7. Обов’язки працівників охорони.</w:t>
      </w:r>
    </w:p>
    <w:p w14:paraId="2BA7A25D" w14:textId="4343165C" w:rsidR="00E07197" w:rsidRDefault="00E07197" w:rsidP="003D7B88">
      <w:pPr>
        <w:ind w:firstLine="709"/>
        <w:jc w:val="both"/>
      </w:pPr>
      <w:r>
        <w:t>Несення охоронної служби працівниками охорони здійснюється в установленому порядку. Обов’язки щодо контролю за додержанням п</w:t>
      </w:r>
      <w:r w:rsidR="003807CA">
        <w:t>ротипожежного режиму викладені в</w:t>
      </w:r>
      <w:r w:rsidR="00474444">
        <w:t> </w:t>
      </w:r>
      <w:r>
        <w:t>окремій інструкції.</w:t>
      </w:r>
    </w:p>
    <w:p w14:paraId="2BA7A25E" w14:textId="77777777" w:rsidR="00E07197" w:rsidRDefault="00E07197" w:rsidP="00790CB8">
      <w:pPr>
        <w:jc w:val="both"/>
      </w:pPr>
    </w:p>
    <w:p w14:paraId="2BA7A25F" w14:textId="77777777" w:rsidR="00E07197" w:rsidRPr="003807CA" w:rsidRDefault="00E07197" w:rsidP="003807CA">
      <w:pPr>
        <w:jc w:val="center"/>
        <w:rPr>
          <w:b/>
        </w:rPr>
      </w:pPr>
      <w:r w:rsidRPr="003807CA">
        <w:rPr>
          <w:b/>
        </w:rPr>
        <w:t>3.</w:t>
      </w:r>
      <w:r w:rsidR="003807CA">
        <w:rPr>
          <w:b/>
        </w:rPr>
        <w:t xml:space="preserve"> Обов’язки та дії у разі пожежі</w:t>
      </w:r>
    </w:p>
    <w:p w14:paraId="2BA7A260" w14:textId="77777777" w:rsidR="00E07197" w:rsidRDefault="001A40D0" w:rsidP="003D7B88">
      <w:pPr>
        <w:ind w:firstLine="709"/>
        <w:jc w:val="both"/>
      </w:pPr>
      <w:r>
        <w:t xml:space="preserve">3.1. </w:t>
      </w:r>
      <w:r w:rsidR="00E07197">
        <w:t>У разі виявлення о</w:t>
      </w:r>
      <w:r w:rsidR="00B95A1F">
        <w:t xml:space="preserve">знак пожежі працівник, який їх </w:t>
      </w:r>
      <w:r w:rsidR="00E07197">
        <w:t>помітив, повинен:</w:t>
      </w:r>
    </w:p>
    <w:p w14:paraId="2BA7A261" w14:textId="1F87819E" w:rsidR="00E07197" w:rsidRDefault="00072379" w:rsidP="00746623">
      <w:pPr>
        <w:pStyle w:val="a5"/>
        <w:numPr>
          <w:ilvl w:val="0"/>
          <w:numId w:val="4"/>
        </w:numPr>
        <w:ind w:left="0" w:firstLine="1077"/>
        <w:jc w:val="both"/>
      </w:pPr>
      <w:r>
        <w:t xml:space="preserve">негайно повідомити </w:t>
      </w:r>
      <w:r w:rsidRPr="00072379">
        <w:t>Державну службу з надзвичайних ситуацій</w:t>
      </w:r>
      <w:r w:rsidR="00E07197">
        <w:t xml:space="preserve"> </w:t>
      </w:r>
      <w:r w:rsidR="00715C36">
        <w:t xml:space="preserve">(ДСНС) </w:t>
      </w:r>
      <w:r w:rsidR="00E07197">
        <w:t>за</w:t>
      </w:r>
      <w:r w:rsidR="00746623">
        <w:t> </w:t>
      </w:r>
      <w:r w:rsidR="00E07197">
        <w:t xml:space="preserve">телефоном </w:t>
      </w:r>
      <w:r w:rsidR="00B95A1F">
        <w:t>1</w:t>
      </w:r>
      <w:r w:rsidR="00E07197">
        <w:t>01, вказати при цьому адресу</w:t>
      </w:r>
      <w:r>
        <w:t>,</w:t>
      </w:r>
      <w:r w:rsidR="00E07197">
        <w:t xml:space="preserve"> кількість поверхів, місце виникнення пожежі, наявність людей, а також своє </w:t>
      </w:r>
      <w:r>
        <w:t>прізвище</w:t>
      </w:r>
      <w:r w:rsidR="00E07197">
        <w:t>;</w:t>
      </w:r>
    </w:p>
    <w:p w14:paraId="2BA7A262" w14:textId="77777777" w:rsidR="00E07197" w:rsidRDefault="00E07197" w:rsidP="00746623">
      <w:pPr>
        <w:pStyle w:val="a5"/>
        <w:numPr>
          <w:ilvl w:val="0"/>
          <w:numId w:val="4"/>
        </w:numPr>
        <w:ind w:left="0" w:firstLine="1077"/>
        <w:jc w:val="both"/>
      </w:pPr>
      <w:r>
        <w:t>повідомити про пожежу керівника, адміністрацію, пожежну охорону підприємства;</w:t>
      </w:r>
    </w:p>
    <w:p w14:paraId="2BA7A263" w14:textId="77777777" w:rsidR="00E07197" w:rsidRDefault="00E07197" w:rsidP="00746623">
      <w:pPr>
        <w:pStyle w:val="a5"/>
        <w:numPr>
          <w:ilvl w:val="0"/>
          <w:numId w:val="4"/>
        </w:numPr>
        <w:ind w:left="0" w:firstLine="1077"/>
        <w:jc w:val="both"/>
      </w:pPr>
      <w:r>
        <w:lastRenderedPageBreak/>
        <w:t>організувати оповіщення людей про пожежу;</w:t>
      </w:r>
    </w:p>
    <w:p w14:paraId="2BA7A264" w14:textId="77777777" w:rsidR="00E07197" w:rsidRDefault="00E07197" w:rsidP="00746623">
      <w:pPr>
        <w:pStyle w:val="a5"/>
        <w:numPr>
          <w:ilvl w:val="0"/>
          <w:numId w:val="4"/>
        </w:numPr>
        <w:ind w:left="0" w:firstLine="1077"/>
        <w:jc w:val="both"/>
      </w:pPr>
      <w:r>
        <w:t>вжити</w:t>
      </w:r>
      <w:r w:rsidR="00222570">
        <w:t xml:space="preserve"> заходів щодо евакуації людей і</w:t>
      </w:r>
      <w:r>
        <w:t xml:space="preserve"> матеріальних цінностей;</w:t>
      </w:r>
    </w:p>
    <w:p w14:paraId="2BA7A265" w14:textId="77777777" w:rsidR="00E07197" w:rsidRDefault="00E07197" w:rsidP="00746623">
      <w:pPr>
        <w:pStyle w:val="a5"/>
        <w:numPr>
          <w:ilvl w:val="0"/>
          <w:numId w:val="4"/>
        </w:numPr>
        <w:ind w:left="0" w:firstLine="1077"/>
        <w:jc w:val="both"/>
      </w:pPr>
      <w:r>
        <w:t>вжити заходів щодо гасіння пожежі з використанням наявних вогнегасників та інших засобів пожежогасіння.</w:t>
      </w:r>
    </w:p>
    <w:p w14:paraId="2BA7A266" w14:textId="77777777" w:rsidR="00E07197" w:rsidRDefault="004608B0" w:rsidP="003D7B88">
      <w:pPr>
        <w:ind w:firstLine="709"/>
        <w:jc w:val="both"/>
      </w:pPr>
      <w:r>
        <w:t xml:space="preserve">3.2. </w:t>
      </w:r>
      <w:r w:rsidR="00E07197">
        <w:t>Керівник та пожежна охорона установи, я</w:t>
      </w:r>
      <w:r w:rsidR="00204C03">
        <w:t>ким повідомили про виникнення пожежі, повинні</w:t>
      </w:r>
      <w:r w:rsidR="00E07197">
        <w:t>:</w:t>
      </w:r>
    </w:p>
    <w:p w14:paraId="2BA7A267" w14:textId="77777777" w:rsidR="00E07197" w:rsidRDefault="00E07197" w:rsidP="005152D6">
      <w:pPr>
        <w:pStyle w:val="a5"/>
        <w:numPr>
          <w:ilvl w:val="0"/>
          <w:numId w:val="3"/>
        </w:numPr>
        <w:ind w:left="0" w:firstLine="1077"/>
        <w:jc w:val="both"/>
      </w:pPr>
      <w:r>
        <w:t>перевірити, чи ви</w:t>
      </w:r>
      <w:r w:rsidR="00204C03">
        <w:t>кликали ДСНС</w:t>
      </w:r>
      <w:r>
        <w:t>;</w:t>
      </w:r>
    </w:p>
    <w:p w14:paraId="2BA7A268" w14:textId="77777777" w:rsidR="00E07197" w:rsidRDefault="00204C03" w:rsidP="005152D6">
      <w:pPr>
        <w:pStyle w:val="a5"/>
        <w:numPr>
          <w:ilvl w:val="0"/>
          <w:numId w:val="3"/>
        </w:numPr>
        <w:ind w:left="0" w:firstLine="1077"/>
        <w:jc w:val="both"/>
      </w:pPr>
      <w:r>
        <w:t>вимкнути в</w:t>
      </w:r>
      <w:r w:rsidR="00E07197">
        <w:t xml:space="preserve"> разі необхідності струмоприймачі та вентиляцію;</w:t>
      </w:r>
    </w:p>
    <w:p w14:paraId="2BA7A269" w14:textId="28AF0081" w:rsidR="00E07197" w:rsidRDefault="00E07197" w:rsidP="005152D6">
      <w:pPr>
        <w:pStyle w:val="a5"/>
        <w:numPr>
          <w:ilvl w:val="0"/>
          <w:numId w:val="3"/>
        </w:numPr>
        <w:ind w:left="0" w:firstLine="1077"/>
        <w:jc w:val="both"/>
      </w:pPr>
      <w:r>
        <w:t>у разі загрози жит</w:t>
      </w:r>
      <w:r w:rsidR="0095484F">
        <w:t xml:space="preserve">тю людей </w:t>
      </w:r>
      <w:r w:rsidR="00204C03">
        <w:t>організувати їх евакуацію;</w:t>
      </w:r>
      <w:r>
        <w:t xml:space="preserve"> вивести за</w:t>
      </w:r>
      <w:r w:rsidR="005152D6">
        <w:t xml:space="preserve"> </w:t>
      </w:r>
      <w:r>
        <w:t xml:space="preserve">межі </w:t>
      </w:r>
      <w:r w:rsidR="00204C03">
        <w:t>небезпечної</w:t>
      </w:r>
      <w:r w:rsidR="0095484F">
        <w:t xml:space="preserve"> зони </w:t>
      </w:r>
      <w:r>
        <w:t>працівників, які не беруть участь у ліквідації пожежі;</w:t>
      </w:r>
    </w:p>
    <w:p w14:paraId="2BA7A26A" w14:textId="77777777" w:rsidR="00E07197" w:rsidRDefault="00E07197" w:rsidP="005152D6">
      <w:pPr>
        <w:pStyle w:val="a5"/>
        <w:numPr>
          <w:ilvl w:val="0"/>
          <w:numId w:val="3"/>
        </w:numPr>
        <w:ind w:left="0" w:firstLine="1077"/>
        <w:jc w:val="both"/>
      </w:pPr>
      <w:r>
        <w:t>перевірити здійснення оповіщення людей про пожежу;</w:t>
      </w:r>
    </w:p>
    <w:p w14:paraId="2BA7A26B" w14:textId="5FF12E1F" w:rsidR="00E07197" w:rsidRDefault="00E07197" w:rsidP="005152D6">
      <w:pPr>
        <w:pStyle w:val="a5"/>
        <w:numPr>
          <w:ilvl w:val="0"/>
          <w:numId w:val="3"/>
        </w:numPr>
        <w:ind w:left="0" w:firstLine="1077"/>
        <w:jc w:val="both"/>
      </w:pPr>
      <w:r>
        <w:t xml:space="preserve">забезпечити дотримання </w:t>
      </w:r>
      <w:r w:rsidR="004E02DA" w:rsidRPr="005152D6">
        <w:t>вимог</w:t>
      </w:r>
      <w:r w:rsidR="004E02DA">
        <w:t xml:space="preserve"> </w:t>
      </w:r>
      <w:r>
        <w:t>безпеки працівниками, які беруть участь у</w:t>
      </w:r>
      <w:r w:rsidR="005152D6">
        <w:t> </w:t>
      </w:r>
      <w:r>
        <w:t>гасінні пожежі;</w:t>
      </w:r>
    </w:p>
    <w:p w14:paraId="2BA7A26C" w14:textId="436A20A3" w:rsidR="00E07197" w:rsidRDefault="00E07197" w:rsidP="005152D6">
      <w:pPr>
        <w:pStyle w:val="a5"/>
        <w:numPr>
          <w:ilvl w:val="0"/>
          <w:numId w:val="3"/>
        </w:numPr>
        <w:ind w:left="0" w:firstLine="1077"/>
        <w:jc w:val="both"/>
      </w:pPr>
      <w:r>
        <w:t>ор</w:t>
      </w:r>
      <w:r w:rsidR="0095484F">
        <w:t xml:space="preserve">ганізувати </w:t>
      </w:r>
      <w:r>
        <w:t>зустріч підрозд</w:t>
      </w:r>
      <w:r w:rsidR="0095484F">
        <w:t>ілів ДСНС, надати їм допомогу в</w:t>
      </w:r>
      <w:r w:rsidR="00474444">
        <w:t> </w:t>
      </w:r>
      <w:r w:rsidR="0095484F">
        <w:t>локалізації і</w:t>
      </w:r>
      <w:r w:rsidR="005152D6">
        <w:t> </w:t>
      </w:r>
      <w:r>
        <w:t>ліквідації пожежі.</w:t>
      </w:r>
    </w:p>
    <w:p w14:paraId="2BA7A26D" w14:textId="77777777" w:rsidR="00E07197" w:rsidRDefault="00FB3F97" w:rsidP="003D7B88">
      <w:pPr>
        <w:ind w:firstLine="709"/>
        <w:jc w:val="both"/>
      </w:pPr>
      <w:r>
        <w:t xml:space="preserve">3.3. </w:t>
      </w:r>
      <w:r w:rsidR="00C00D62">
        <w:t>Забезпечити</w:t>
      </w:r>
      <w:r w:rsidR="00C00D62" w:rsidRPr="00C00D62">
        <w:t xml:space="preserve"> безперешкодний доступ </w:t>
      </w:r>
      <w:r w:rsidR="00E07197">
        <w:t>підроз</w:t>
      </w:r>
      <w:r w:rsidR="00C00D62">
        <w:t xml:space="preserve">ділів ДСНС </w:t>
      </w:r>
      <w:r w:rsidR="00E07197">
        <w:t>до місця, де виникла пожежа.</w:t>
      </w:r>
    </w:p>
    <w:p w14:paraId="2BA7A26F" w14:textId="77777777" w:rsidR="00B02DE8" w:rsidRDefault="00B02DE8" w:rsidP="00E07197"/>
    <w:tbl>
      <w:tblPr>
        <w:tblStyle w:val="a9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699"/>
        <w:gridCol w:w="3115"/>
      </w:tblGrid>
      <w:tr w:rsidR="00DA3013" w14:paraId="7EB027AF" w14:textId="77777777" w:rsidTr="0092443D">
        <w:tc>
          <w:tcPr>
            <w:tcW w:w="5524" w:type="dxa"/>
          </w:tcPr>
          <w:p w14:paraId="3674E81C" w14:textId="46A49E35" w:rsidR="00DA3013" w:rsidRDefault="00DA3013" w:rsidP="008A1E3A">
            <w:pPr>
              <w:jc w:val="center"/>
            </w:pPr>
            <w:r w:rsidRPr="00B02DE8">
              <w:rPr>
                <w:rFonts w:eastAsia="Calibri"/>
                <w:color w:val="000000"/>
                <w:lang w:eastAsia="ar-SA"/>
              </w:rPr>
              <w:t>Відповідальний за пожежну безпеку</w:t>
            </w:r>
            <w:r w:rsidR="008A1E3A">
              <w:rPr>
                <w:rFonts w:eastAsia="Calibri"/>
                <w:color w:val="000000"/>
                <w:lang w:eastAsia="ar-SA"/>
              </w:rPr>
              <w:br/>
            </w:r>
            <w:r w:rsidRPr="00DA3013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(посада керівника підрозділу </w:t>
            </w:r>
            <w:r w:rsidR="008A1E3A">
              <w:rPr>
                <w:rFonts w:eastAsia="Calibri"/>
                <w:color w:val="000000"/>
                <w:sz w:val="20"/>
                <w:szCs w:val="20"/>
                <w:lang w:eastAsia="ar-SA"/>
              </w:rPr>
              <w:br/>
            </w:r>
            <w:r w:rsidRPr="00DA3013">
              <w:rPr>
                <w:rFonts w:eastAsia="Calibri"/>
                <w:color w:val="000000"/>
                <w:sz w:val="20"/>
                <w:szCs w:val="20"/>
                <w:lang w:eastAsia="ar-SA"/>
              </w:rPr>
              <w:t>(організації)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A3013">
              <w:rPr>
                <w:rFonts w:eastAsia="Calibri"/>
                <w:color w:val="000000"/>
                <w:sz w:val="20"/>
                <w:szCs w:val="20"/>
                <w:lang w:eastAsia="ar-SA"/>
              </w:rPr>
              <w:t>— розробника)</w:t>
            </w:r>
          </w:p>
        </w:tc>
        <w:tc>
          <w:tcPr>
            <w:tcW w:w="1699" w:type="dxa"/>
          </w:tcPr>
          <w:p w14:paraId="3DF93D15" w14:textId="6B81D315" w:rsidR="00DA3013" w:rsidRDefault="00DA3013" w:rsidP="00DA3013">
            <w:pPr>
              <w:jc w:val="center"/>
            </w:pPr>
            <w:r w:rsidRPr="00B02DE8">
              <w:rPr>
                <w:rFonts w:eastAsia="Calibri"/>
                <w:color w:val="000000"/>
                <w:lang w:eastAsia="ar-SA"/>
              </w:rPr>
              <w:t>____________</w:t>
            </w:r>
            <w:r>
              <w:rPr>
                <w:rFonts w:eastAsia="Calibri"/>
                <w:color w:val="000000"/>
                <w:lang w:eastAsia="ar-SA"/>
              </w:rPr>
              <w:br/>
            </w:r>
            <w:r w:rsidRPr="002C7F26">
              <w:rPr>
                <w:rFonts w:eastAsia="Calibri"/>
                <w:color w:val="000000"/>
                <w:sz w:val="20"/>
                <w:szCs w:val="20"/>
                <w:lang w:eastAsia="ar-SA"/>
              </w:rPr>
              <w:t>(підпис)</w:t>
            </w:r>
          </w:p>
        </w:tc>
        <w:tc>
          <w:tcPr>
            <w:tcW w:w="3115" w:type="dxa"/>
          </w:tcPr>
          <w:p w14:paraId="1DA93056" w14:textId="481C3BBB" w:rsidR="00DA3013" w:rsidRDefault="00DA3013" w:rsidP="00DA3013">
            <w:pPr>
              <w:jc w:val="center"/>
            </w:pPr>
            <w:r w:rsidRPr="00B02DE8">
              <w:rPr>
                <w:rFonts w:eastAsia="Calibri"/>
                <w:color w:val="000000"/>
                <w:lang w:eastAsia="ar-SA"/>
              </w:rPr>
              <w:t>_____</w:t>
            </w:r>
            <w:r>
              <w:rPr>
                <w:rFonts w:eastAsia="Calibri"/>
                <w:color w:val="000000"/>
                <w:lang w:eastAsia="ar-SA"/>
              </w:rPr>
              <w:t>___</w:t>
            </w:r>
            <w:r w:rsidRPr="00B02DE8">
              <w:rPr>
                <w:rFonts w:eastAsia="Calibri"/>
                <w:color w:val="000000"/>
                <w:lang w:eastAsia="ar-SA"/>
              </w:rPr>
              <w:t>________________</w:t>
            </w:r>
            <w:r>
              <w:rPr>
                <w:rFonts w:eastAsia="Calibri"/>
                <w:color w:val="000000"/>
                <w:lang w:eastAsia="ar-SA"/>
              </w:rPr>
              <w:br/>
            </w:r>
            <w:r w:rsidRPr="002C7F26">
              <w:rPr>
                <w:rFonts w:eastAsia="Calibri"/>
                <w:color w:val="000000"/>
                <w:sz w:val="20"/>
                <w:szCs w:val="20"/>
                <w:lang w:eastAsia="ar-SA"/>
              </w:rPr>
              <w:t>(ім’я, ПРІЗВИЩЕ)</w:t>
            </w:r>
          </w:p>
        </w:tc>
      </w:tr>
    </w:tbl>
    <w:p w14:paraId="185AC1CC" w14:textId="77777777" w:rsidR="00063365" w:rsidRDefault="00063365" w:rsidP="00063365">
      <w:pPr>
        <w:spacing w:after="200"/>
        <w:rPr>
          <w:rFonts w:eastAsia="Calibri"/>
          <w:i/>
          <w:color w:val="000000"/>
        </w:rPr>
      </w:pPr>
    </w:p>
    <w:p w14:paraId="2BA7A272" w14:textId="1AADCB3E" w:rsidR="00B02DE8" w:rsidRPr="00B02DE8" w:rsidRDefault="00B02DE8" w:rsidP="00063365">
      <w:pPr>
        <w:spacing w:after="200"/>
        <w:rPr>
          <w:rFonts w:eastAsia="Calibri"/>
          <w:color w:val="000000"/>
          <w:lang w:eastAsia="ar-SA"/>
        </w:rPr>
      </w:pPr>
      <w:r w:rsidRPr="00B02DE8">
        <w:rPr>
          <w:rFonts w:eastAsia="Calibri"/>
          <w:i/>
          <w:color w:val="000000"/>
          <w:lang w:eastAsia="ar-SA"/>
        </w:rPr>
        <w:t>Погоджено</w:t>
      </w:r>
      <w:r w:rsidRPr="00B02DE8">
        <w:rPr>
          <w:rFonts w:eastAsia="Calibri"/>
          <w:color w:val="000000"/>
          <w:lang w:eastAsia="ar-SA"/>
        </w:rPr>
        <w:t>:</w:t>
      </w:r>
    </w:p>
    <w:p w14:paraId="2BA7A273" w14:textId="77777777" w:rsidR="00B02DE8" w:rsidRPr="00B02DE8" w:rsidRDefault="00B02DE8" w:rsidP="00063365">
      <w:pPr>
        <w:spacing w:after="200"/>
        <w:rPr>
          <w:rFonts w:eastAsia="Calibri"/>
          <w:color w:val="000000"/>
          <w:lang w:eastAsia="ar-SA"/>
        </w:rPr>
      </w:pPr>
      <w:r w:rsidRPr="00B02DE8">
        <w:rPr>
          <w:rFonts w:eastAsia="Calibri"/>
          <w:color w:val="000000"/>
          <w:lang w:eastAsia="ar-SA"/>
        </w:rPr>
        <w:t>Керівник (спеціаліст)</w:t>
      </w:r>
      <w:r w:rsidRPr="00B02DE8">
        <w:rPr>
          <w:rFonts w:eastAsia="Calibri"/>
          <w:color w:val="000000"/>
          <w:lang w:eastAsia="ar-SA"/>
        </w:rPr>
        <w:br/>
        <w:t>служби охорони праці підприємства</w:t>
      </w:r>
    </w:p>
    <w:p w14:paraId="2BA7A275" w14:textId="1AF4FACC" w:rsidR="00B02DE8" w:rsidRPr="00B02DE8" w:rsidRDefault="00B02DE8" w:rsidP="00063365">
      <w:pPr>
        <w:spacing w:after="200"/>
        <w:rPr>
          <w:rFonts w:eastAsia="Calibri"/>
          <w:color w:val="000000"/>
          <w:vertAlign w:val="superscript"/>
          <w:lang w:eastAsia="ar-SA"/>
        </w:rPr>
      </w:pPr>
      <w:r w:rsidRPr="00B02DE8">
        <w:rPr>
          <w:rFonts w:eastAsia="Calibri"/>
          <w:color w:val="000000"/>
          <w:lang w:eastAsia="ar-SA"/>
        </w:rPr>
        <w:t>_____________</w:t>
      </w:r>
      <w:r w:rsidRPr="00B02DE8">
        <w:rPr>
          <w:rFonts w:eastAsia="Calibri"/>
          <w:color w:val="000000"/>
          <w:lang w:eastAsia="ar-SA"/>
        </w:rPr>
        <w:tab/>
        <w:t>_____________________</w:t>
      </w:r>
      <w:r w:rsidR="00474444">
        <w:rPr>
          <w:rFonts w:eastAsia="Calibri"/>
          <w:color w:val="000000"/>
          <w:lang w:eastAsia="ar-SA"/>
        </w:rPr>
        <w:br/>
      </w:r>
      <w:r w:rsidR="00474444" w:rsidRPr="002C7F26">
        <w:rPr>
          <w:rFonts w:eastAsia="Calibri"/>
          <w:color w:val="000000"/>
          <w:sz w:val="20"/>
          <w:szCs w:val="20"/>
          <w:lang w:eastAsia="ar-SA"/>
        </w:rPr>
        <w:t xml:space="preserve">        </w:t>
      </w:r>
      <w:r w:rsidRPr="002C7F26">
        <w:rPr>
          <w:rFonts w:eastAsia="Calibri"/>
          <w:color w:val="000000"/>
          <w:sz w:val="20"/>
          <w:szCs w:val="20"/>
          <w:lang w:eastAsia="ar-SA"/>
        </w:rPr>
        <w:t>(підпис)</w:t>
      </w:r>
      <w:r w:rsidRPr="002C7F26">
        <w:rPr>
          <w:rFonts w:eastAsia="Calibri"/>
          <w:color w:val="000000"/>
          <w:sz w:val="20"/>
          <w:szCs w:val="20"/>
          <w:lang w:eastAsia="ar-SA"/>
        </w:rPr>
        <w:tab/>
      </w:r>
      <w:r w:rsidR="002C7F26">
        <w:rPr>
          <w:rFonts w:eastAsia="Calibri"/>
          <w:color w:val="000000"/>
          <w:vertAlign w:val="superscript"/>
          <w:lang w:eastAsia="ar-SA"/>
        </w:rPr>
        <w:t xml:space="preserve"> </w:t>
      </w:r>
      <w:r w:rsidR="002C7F26">
        <w:rPr>
          <w:rFonts w:eastAsia="Calibri"/>
          <w:color w:val="000000"/>
          <w:sz w:val="20"/>
          <w:szCs w:val="20"/>
          <w:lang w:eastAsia="ar-SA"/>
        </w:rPr>
        <w:t xml:space="preserve">       </w:t>
      </w:r>
      <w:r w:rsidRPr="002C7F26">
        <w:rPr>
          <w:rFonts w:eastAsia="Calibri"/>
          <w:color w:val="000000"/>
          <w:sz w:val="20"/>
          <w:szCs w:val="20"/>
          <w:lang w:eastAsia="ar-SA"/>
        </w:rPr>
        <w:t>(</w:t>
      </w:r>
      <w:r w:rsidR="00F01926" w:rsidRPr="002C7F26">
        <w:rPr>
          <w:rFonts w:eastAsia="Calibri"/>
          <w:color w:val="000000"/>
          <w:sz w:val="20"/>
          <w:szCs w:val="20"/>
          <w:lang w:eastAsia="ar-SA"/>
        </w:rPr>
        <w:t>ім’я, ПРІЗВИЩЕ</w:t>
      </w:r>
      <w:r w:rsidRPr="002C7F26">
        <w:rPr>
          <w:rFonts w:eastAsia="Calibri"/>
          <w:color w:val="000000"/>
          <w:sz w:val="20"/>
          <w:szCs w:val="20"/>
          <w:lang w:eastAsia="ar-SA"/>
        </w:rPr>
        <w:t>)</w:t>
      </w:r>
    </w:p>
    <w:p w14:paraId="2BA7A276" w14:textId="77777777" w:rsidR="00B02DE8" w:rsidRPr="00B02DE8" w:rsidRDefault="00B02DE8" w:rsidP="0006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2"/>
          <w:szCs w:val="22"/>
          <w:lang w:eastAsia="ru-RU"/>
        </w:rPr>
      </w:pPr>
      <w:r w:rsidRPr="00B02DE8">
        <w:rPr>
          <w:sz w:val="22"/>
          <w:szCs w:val="22"/>
        </w:rPr>
        <w:t xml:space="preserve">Керівник (фахівець) </w:t>
      </w:r>
    </w:p>
    <w:p w14:paraId="2BA7A277" w14:textId="77777777" w:rsidR="00B02DE8" w:rsidRPr="00B02DE8" w:rsidRDefault="00B02DE8" w:rsidP="00063365">
      <w:pPr>
        <w:spacing w:after="200"/>
        <w:rPr>
          <w:rFonts w:eastAsia="Calibri"/>
          <w:sz w:val="22"/>
          <w:szCs w:val="22"/>
          <w:vertAlign w:val="superscript"/>
          <w:lang w:eastAsia="ar-SA"/>
        </w:rPr>
      </w:pPr>
      <w:r w:rsidRPr="00B02DE8">
        <w:rPr>
          <w:rFonts w:eastAsia="Calibri"/>
          <w:sz w:val="22"/>
          <w:szCs w:val="22"/>
          <w:lang w:eastAsia="en-US"/>
        </w:rPr>
        <w:t>із правових питань</w:t>
      </w:r>
      <w:r w:rsidRPr="00B02DE8">
        <w:rPr>
          <w:rFonts w:eastAsia="Calibri"/>
          <w:vertAlign w:val="superscript"/>
          <w:lang w:eastAsia="en-US"/>
        </w:rPr>
        <w:footnoteReference w:id="2"/>
      </w:r>
    </w:p>
    <w:p w14:paraId="3483B5EB" w14:textId="77777777" w:rsidR="002C7F26" w:rsidRPr="00B02DE8" w:rsidRDefault="002C7F26" w:rsidP="00063365">
      <w:pPr>
        <w:spacing w:after="200"/>
        <w:rPr>
          <w:rFonts w:eastAsia="Calibri"/>
          <w:color w:val="000000"/>
          <w:vertAlign w:val="superscript"/>
          <w:lang w:eastAsia="ar-SA"/>
        </w:rPr>
      </w:pPr>
      <w:r w:rsidRPr="00B02DE8">
        <w:rPr>
          <w:rFonts w:eastAsia="Calibri"/>
          <w:color w:val="000000"/>
          <w:lang w:eastAsia="ar-SA"/>
        </w:rPr>
        <w:t>_____________</w:t>
      </w:r>
      <w:r w:rsidRPr="00B02DE8">
        <w:rPr>
          <w:rFonts w:eastAsia="Calibri"/>
          <w:color w:val="000000"/>
          <w:lang w:eastAsia="ar-SA"/>
        </w:rPr>
        <w:tab/>
        <w:t>_____________________</w:t>
      </w:r>
      <w:r>
        <w:rPr>
          <w:rFonts w:eastAsia="Calibri"/>
          <w:color w:val="000000"/>
          <w:lang w:eastAsia="ar-SA"/>
        </w:rPr>
        <w:br/>
      </w:r>
      <w:r w:rsidRPr="002C7F26">
        <w:rPr>
          <w:rFonts w:eastAsia="Calibri"/>
          <w:color w:val="000000"/>
          <w:sz w:val="20"/>
          <w:szCs w:val="20"/>
          <w:lang w:eastAsia="ar-SA"/>
        </w:rPr>
        <w:t xml:space="preserve">        (підпис)</w:t>
      </w:r>
      <w:r w:rsidRPr="002C7F26">
        <w:rPr>
          <w:rFonts w:eastAsia="Calibri"/>
          <w:color w:val="000000"/>
          <w:sz w:val="20"/>
          <w:szCs w:val="20"/>
          <w:lang w:eastAsia="ar-SA"/>
        </w:rPr>
        <w:tab/>
      </w:r>
      <w:r>
        <w:rPr>
          <w:rFonts w:eastAsia="Calibri"/>
          <w:color w:val="000000"/>
          <w:vertAlign w:val="superscript"/>
          <w:lang w:eastAsia="ar-SA"/>
        </w:rPr>
        <w:t xml:space="preserve"> </w:t>
      </w:r>
      <w:r>
        <w:rPr>
          <w:rFonts w:eastAsia="Calibri"/>
          <w:color w:val="000000"/>
          <w:sz w:val="20"/>
          <w:szCs w:val="20"/>
          <w:lang w:eastAsia="ar-SA"/>
        </w:rPr>
        <w:t xml:space="preserve">       </w:t>
      </w:r>
      <w:r w:rsidRPr="002C7F26">
        <w:rPr>
          <w:rFonts w:eastAsia="Calibri"/>
          <w:color w:val="000000"/>
          <w:sz w:val="20"/>
          <w:szCs w:val="20"/>
          <w:lang w:eastAsia="ar-SA"/>
        </w:rPr>
        <w:t>(ім’я, ПРІЗВИЩЕ)</w:t>
      </w:r>
    </w:p>
    <w:p w14:paraId="2BA7A27A" w14:textId="77777777" w:rsidR="0092443D" w:rsidRDefault="0092443D" w:rsidP="00B02DE8"/>
    <w:sectPr w:rsidR="009A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6DB9" w14:textId="77777777" w:rsidR="00BD214E" w:rsidRDefault="00BD214E" w:rsidP="00B02DE8">
      <w:r>
        <w:separator/>
      </w:r>
    </w:p>
  </w:endnote>
  <w:endnote w:type="continuationSeparator" w:id="0">
    <w:p w14:paraId="569A5296" w14:textId="77777777" w:rsidR="00BD214E" w:rsidRDefault="00BD214E" w:rsidP="00B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20FB" w14:textId="77777777" w:rsidR="00BD214E" w:rsidRDefault="00BD214E" w:rsidP="00B02DE8">
      <w:r>
        <w:separator/>
      </w:r>
    </w:p>
  </w:footnote>
  <w:footnote w:type="continuationSeparator" w:id="0">
    <w:p w14:paraId="1FE28306" w14:textId="77777777" w:rsidR="00BD214E" w:rsidRDefault="00BD214E" w:rsidP="00B02DE8">
      <w:r>
        <w:continuationSeparator/>
      </w:r>
    </w:p>
  </w:footnote>
  <w:footnote w:id="1">
    <w:p w14:paraId="2BA7A27F" w14:textId="77777777" w:rsidR="00B02DE8" w:rsidRDefault="00B02DE8">
      <w:pPr>
        <w:pStyle w:val="a6"/>
      </w:pPr>
      <w:r>
        <w:rPr>
          <w:rStyle w:val="a8"/>
        </w:rPr>
        <w:footnoteRef/>
      </w:r>
      <w:r>
        <w:t xml:space="preserve"> </w:t>
      </w:r>
      <w:r w:rsidRPr="003358C9">
        <w:rPr>
          <w:rFonts w:ascii="Times New Roman" w:hAnsi="Times New Roman" w:cs="Times New Roman"/>
        </w:rPr>
        <w:t>Наведено примірну інструкцію. За потреби адаптуйте її до умов вашого підприємства.</w:t>
      </w:r>
    </w:p>
  </w:footnote>
  <w:footnote w:id="2">
    <w:p w14:paraId="2BA7A280" w14:textId="77777777" w:rsidR="00B02DE8" w:rsidRDefault="00B02DE8" w:rsidP="00B02DE8">
      <w:pPr>
        <w:pStyle w:val="a6"/>
        <w:rPr>
          <w:rFonts w:eastAsia="Times New Roman"/>
          <w:lang w:eastAsia="x-none"/>
        </w:rPr>
      </w:pPr>
      <w:r>
        <w:rPr>
          <w:rStyle w:val="a8"/>
        </w:rPr>
        <w:footnoteRef/>
      </w:r>
      <w:r>
        <w:t>За потреби інструкцію погоджують інші уповноважені служби, підрозділи і посадові особи підприємства, перелік яких визначає служба охорони праці.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5AC2"/>
    <w:multiLevelType w:val="hybridMultilevel"/>
    <w:tmpl w:val="3252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48CA"/>
    <w:multiLevelType w:val="hybridMultilevel"/>
    <w:tmpl w:val="5364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851B8"/>
    <w:multiLevelType w:val="hybridMultilevel"/>
    <w:tmpl w:val="9046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A31B0"/>
    <w:multiLevelType w:val="hybridMultilevel"/>
    <w:tmpl w:val="AF22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96896">
    <w:abstractNumId w:val="2"/>
  </w:num>
  <w:num w:numId="2" w16cid:durableId="881329129">
    <w:abstractNumId w:val="1"/>
  </w:num>
  <w:num w:numId="3" w16cid:durableId="715667097">
    <w:abstractNumId w:val="0"/>
  </w:num>
  <w:num w:numId="4" w16cid:durableId="1206602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97"/>
    <w:rsid w:val="00063365"/>
    <w:rsid w:val="00072379"/>
    <w:rsid w:val="00097957"/>
    <w:rsid w:val="000B46BA"/>
    <w:rsid w:val="0012170F"/>
    <w:rsid w:val="00130B65"/>
    <w:rsid w:val="001725B2"/>
    <w:rsid w:val="001A40D0"/>
    <w:rsid w:val="001C213B"/>
    <w:rsid w:val="001D07C2"/>
    <w:rsid w:val="001E6750"/>
    <w:rsid w:val="001F127B"/>
    <w:rsid w:val="001F583D"/>
    <w:rsid w:val="00204C03"/>
    <w:rsid w:val="00222570"/>
    <w:rsid w:val="002C7F26"/>
    <w:rsid w:val="002F79E2"/>
    <w:rsid w:val="003358C9"/>
    <w:rsid w:val="00357B76"/>
    <w:rsid w:val="003807CA"/>
    <w:rsid w:val="003D7B88"/>
    <w:rsid w:val="004057BB"/>
    <w:rsid w:val="004608B0"/>
    <w:rsid w:val="00474444"/>
    <w:rsid w:val="004E02DA"/>
    <w:rsid w:val="005152D6"/>
    <w:rsid w:val="00520724"/>
    <w:rsid w:val="00536F1E"/>
    <w:rsid w:val="00604137"/>
    <w:rsid w:val="006367DB"/>
    <w:rsid w:val="00650874"/>
    <w:rsid w:val="0066719B"/>
    <w:rsid w:val="00695585"/>
    <w:rsid w:val="006E09E1"/>
    <w:rsid w:val="007001DC"/>
    <w:rsid w:val="00715C36"/>
    <w:rsid w:val="00746623"/>
    <w:rsid w:val="00790CB8"/>
    <w:rsid w:val="00847AC0"/>
    <w:rsid w:val="008675CB"/>
    <w:rsid w:val="00875ED2"/>
    <w:rsid w:val="008A1E3A"/>
    <w:rsid w:val="008A632F"/>
    <w:rsid w:val="0091028F"/>
    <w:rsid w:val="0092443D"/>
    <w:rsid w:val="0095484F"/>
    <w:rsid w:val="009A5442"/>
    <w:rsid w:val="009D613B"/>
    <w:rsid w:val="00A13FE5"/>
    <w:rsid w:val="00A150BB"/>
    <w:rsid w:val="00A7169B"/>
    <w:rsid w:val="00A80DED"/>
    <w:rsid w:val="00AA08F2"/>
    <w:rsid w:val="00AE1976"/>
    <w:rsid w:val="00AF1D63"/>
    <w:rsid w:val="00B02DE8"/>
    <w:rsid w:val="00B60124"/>
    <w:rsid w:val="00B76E33"/>
    <w:rsid w:val="00B95A1F"/>
    <w:rsid w:val="00BD214E"/>
    <w:rsid w:val="00BE6349"/>
    <w:rsid w:val="00C00D62"/>
    <w:rsid w:val="00C078ED"/>
    <w:rsid w:val="00C34DAB"/>
    <w:rsid w:val="00CF57DC"/>
    <w:rsid w:val="00D76046"/>
    <w:rsid w:val="00D84B15"/>
    <w:rsid w:val="00DA3013"/>
    <w:rsid w:val="00DC67C3"/>
    <w:rsid w:val="00E07197"/>
    <w:rsid w:val="00E15FBA"/>
    <w:rsid w:val="00F009E3"/>
    <w:rsid w:val="00F01926"/>
    <w:rsid w:val="00F71FD8"/>
    <w:rsid w:val="00FA2F3C"/>
    <w:rsid w:val="00FB3F97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A231"/>
  <w15:docId w15:val="{866E1381-C32A-48FD-BE01-EB57C81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26"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метки редактора"/>
    <w:basedOn w:val="a"/>
    <w:qFormat/>
    <w:rsid w:val="00D76046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cs="Arno Pro"/>
      <w:b/>
      <w:color w:val="FF0000"/>
      <w:sz w:val="28"/>
      <w:szCs w:val="25"/>
      <w:lang w:eastAsia="en-US"/>
    </w:rPr>
  </w:style>
  <w:style w:type="paragraph" w:styleId="a4">
    <w:name w:val="No Spacing"/>
    <w:uiPriority w:val="1"/>
    <w:qFormat/>
    <w:rsid w:val="00D7604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76046"/>
    <w:pPr>
      <w:ind w:left="720"/>
      <w:contextualSpacing/>
    </w:pPr>
    <w:rPr>
      <w:rFonts w:eastAsia="Times New Roman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B02DE8"/>
    <w:rPr>
      <w:rFonts w:asciiTheme="minorHAnsi" w:hAnsi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02DE8"/>
    <w:rPr>
      <w:sz w:val="20"/>
      <w:szCs w:val="20"/>
      <w:lang w:val="uk-UA"/>
    </w:rPr>
  </w:style>
  <w:style w:type="character" w:styleId="a8">
    <w:name w:val="footnote reference"/>
    <w:basedOn w:val="a0"/>
    <w:semiHidden/>
    <w:unhideWhenUsed/>
    <w:rsid w:val="00B02DE8"/>
    <w:rPr>
      <w:vertAlign w:val="superscript"/>
    </w:rPr>
  </w:style>
  <w:style w:type="table" w:styleId="a9">
    <w:name w:val="Table Grid"/>
    <w:basedOn w:val="a1"/>
    <w:uiPriority w:val="39"/>
    <w:unhideWhenUsed/>
    <w:rsid w:val="009D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E5C2-B482-45CA-AC88-53A85ED1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Інна Літвінова</dc:creator>
  <cp:lastModifiedBy>Інна Літвінова</cp:lastModifiedBy>
  <cp:revision>19</cp:revision>
  <dcterms:created xsi:type="dcterms:W3CDTF">2024-09-12T09:05:00Z</dcterms:created>
  <dcterms:modified xsi:type="dcterms:W3CDTF">2024-09-12T09:51:00Z</dcterms:modified>
</cp:coreProperties>
</file>