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  <w:bidi w:val="0"/>
        <w:spacing w:lineRule="auto" w:line="264" w:before="240" w:after="283"/>
        <w:ind w:hanging="0" w:start="0" w:end="0"/>
        <w:jc w:val="start"/>
        <w:rPr>
          <w:rFonts w:ascii="Arial" w:hAnsi="Arial"/>
          <w:b/>
          <w:spacing w:val="15"/>
          <w:sz w:val="48"/>
        </w:rPr>
      </w:pPr>
      <w:r>
        <w:rPr>
          <w:rFonts w:ascii="Arial" w:hAnsi="Arial" w:eastAsia="Arial" w:cs="Arial"/>
          <w:b/>
          <w:color w:val="000000"/>
          <w:spacing w:val="15"/>
          <w:sz w:val="48"/>
        </w:rPr>
        <w:t xml:space="preserve">Наказ про оголошення простою через відключення світла </w:t>
      </w:r>
    </w:p>
    <w:p>
      <w:pPr>
        <w:pStyle w:val="BodyText"/>
        <w:bidi w:val="0"/>
        <w:spacing w:before="0" w:after="283"/>
        <w:jc w:val="start"/>
        <w:rPr/>
      </w:pPr>
      <w:r>
        <w:rPr>
          <w:rFonts w:ascii="Arial" w:hAnsi="Arial" w:eastAsia="Arial" w:cs="Arial"/>
          <w:color w:val="000000"/>
        </w:rPr>
      </w:r>
    </w:p>
    <w:p>
      <w:pPr>
        <w:pStyle w:val="BodyText"/>
        <w:bidi w:val="0"/>
        <w:ind w:hanging="0" w:start="0" w:end="0"/>
        <w:jc w:val="start"/>
        <w:rPr/>
      </w:pPr>
      <w:r>
        <w:rPr>
          <w:rStyle w:val="Emphasis"/>
          <w:rFonts w:ascii="Arial" w:hAnsi="Arial" w:eastAsia="Arial" w:cs="Arial"/>
          <w:color w:val="000000"/>
          <w:sz w:val="29"/>
        </w:rPr>
        <w:t>Оформите простій, якщо підприємство не може провадити господарську діяльність у повному обсязі через відключення електроенергії, пов’язані із руйнуванням енергетичної інфраструктури під час воєнного стану</w:t>
      </w:r>
    </w:p>
    <w:p>
      <w:pPr>
        <w:pStyle w:val="BodyText"/>
        <w:bidi w:val="0"/>
        <w:spacing w:before="0" w:after="0"/>
        <w:jc w:val="start"/>
        <w:rPr/>
      </w:pPr>
      <w:r>
        <w:rPr>
          <w:rFonts w:ascii="Arial" w:hAnsi="Arial" w:eastAsia="Arial" w:cs="Arial"/>
          <w:color w:val="000000"/>
        </w:rPr>
      </w:r>
    </w:p>
    <w:p w14:paraId="3C4582ED" w14:textId="77777777" w:rsidR="000F0288" w:rsidRPr="00316285" w:rsidRDefault="000F0288" w:rsidP="000F0288">
      <w:pPr>
        <w:jc w:val="center"/>
        <w:rPr>
          <w:b/>
          <w:lang w:val="uk-UA"/>
        </w:rPr>
      </w:pPr>
      <w:r w:rsidRPr="00316285">
        <w:rPr>
          <w:b/>
          <w:lang w:val="uk-UA"/>
        </w:rPr>
        <w:t>ТОВАРИСТВО З ОБМЕЖЕНОЮ ВІДПОВІДАЛЬНІСТЮ</w:t>
      </w:r>
    </w:p>
    <w:p w14:paraId="51BCA4D3" w14:textId="77777777" w:rsidR="000F0288" w:rsidRPr="00316285" w:rsidRDefault="000F0288" w:rsidP="000F0288">
      <w:pPr>
        <w:jc w:val="center"/>
        <w:rPr>
          <w:b/>
          <w:lang w:val="uk-UA"/>
        </w:rPr>
      </w:pPr>
      <w:r w:rsidRPr="00316285">
        <w:rPr>
          <w:b/>
          <w:lang w:val="uk-UA"/>
        </w:rPr>
        <w:t>«УСЕ БУДЕ ДОБРЕ»</w:t>
      </w:r>
    </w:p>
    <w:p w14:paraId="4D0C0D9D" w14:textId="77777777" w:rsidR="000F0288" w:rsidRPr="00316285" w:rsidRDefault="000F0288" w:rsidP="000F0288">
      <w:pPr>
        <w:jc w:val="center"/>
        <w:rPr>
          <w:b/>
          <w:lang w:val="uk-UA"/>
        </w:rPr>
      </w:pPr>
      <w:r w:rsidRPr="00316285">
        <w:rPr>
          <w:b/>
          <w:lang w:val="uk-UA"/>
        </w:rPr>
        <w:t>(ТОВ «УСЕ БУДЕ ДОБРЕ»)</w:t>
      </w:r>
    </w:p>
    <w:p w14:paraId="62732D81" w14:textId="77777777" w:rsidR="000F0288" w:rsidRDefault="000F0288" w:rsidP="000F0288">
      <w:pPr>
        <w:jc w:val="center"/>
        <w:rPr>
          <w:b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E57F6" w14:paraId="5E56408F" w14:textId="77777777" w:rsidTr="00FE57F6">
        <w:tc>
          <w:tcPr>
            <w:tcW w:w="3115" w:type="dxa"/>
          </w:tcPr>
          <w:p w14:paraId="60652F50" w14:textId="77777777" w:rsidR="00FE57F6" w:rsidRDefault="00FE57F6" w:rsidP="000F02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15" w:type="dxa"/>
          </w:tcPr>
          <w:p w14:paraId="24D4EDCD" w14:textId="77777777" w:rsidR="00FE57F6" w:rsidRDefault="00FE57F6" w:rsidP="000F02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15" w:type="dxa"/>
          </w:tcPr>
          <w:p w14:paraId="17B38DDE" w14:textId="6A466508" w:rsidR="00FE57F6" w:rsidRDefault="00FE57F6" w:rsidP="00FE57F6">
            <w:pPr>
              <w:jc w:val="right"/>
              <w:rPr>
                <w:b/>
                <w:lang w:val="uk-UA"/>
              </w:rPr>
            </w:pPr>
            <w:r w:rsidRPr="00316285">
              <w:rPr>
                <w:lang w:val="uk-UA"/>
              </w:rPr>
              <w:t>Код ЄДРПОУ 12345678</w:t>
            </w:r>
          </w:p>
        </w:tc>
      </w:tr>
      <w:tr w:rsidR="00FE57F6" w14:paraId="5BE397D6" w14:textId="77777777" w:rsidTr="00FE57F6">
        <w:tc>
          <w:tcPr>
            <w:tcW w:w="3115" w:type="dxa"/>
          </w:tcPr>
          <w:p w14:paraId="2DF78FA8" w14:textId="77777777" w:rsidR="00FE57F6" w:rsidRDefault="00FE57F6" w:rsidP="000F0288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115" w:type="dxa"/>
          </w:tcPr>
          <w:p w14:paraId="0D4EF47B" w14:textId="761FE75A" w:rsidR="00FE57F6" w:rsidRDefault="00FE57F6" w:rsidP="00FE57F6">
            <w:pPr>
              <w:jc w:val="center"/>
              <w:rPr>
                <w:b/>
                <w:lang w:val="uk-UA"/>
              </w:rPr>
            </w:pPr>
            <w:r w:rsidRPr="00316285">
              <w:rPr>
                <w:b/>
                <w:spacing w:val="60"/>
                <w:sz w:val="28"/>
                <w:lang w:val="uk-UA"/>
              </w:rPr>
              <w:t>НАКАЗ</w:t>
            </w:r>
          </w:p>
        </w:tc>
        <w:tc>
          <w:tcPr>
            <w:tcW w:w="3115" w:type="dxa"/>
          </w:tcPr>
          <w:p w14:paraId="2905BAFF" w14:textId="77777777" w:rsidR="00FE57F6" w:rsidRDefault="00FE57F6" w:rsidP="000F0288">
            <w:pPr>
              <w:jc w:val="center"/>
              <w:rPr>
                <w:b/>
                <w:lang w:val="uk-UA"/>
              </w:rPr>
            </w:pPr>
          </w:p>
        </w:tc>
      </w:tr>
      <w:tr w:rsidR="00FE57F6" w14:paraId="0A93940E" w14:textId="77777777" w:rsidTr="00FE57F6">
        <w:tc>
          <w:tcPr>
            <w:tcW w:w="3115" w:type="dxa"/>
          </w:tcPr>
          <w:p w14:paraId="4544C65B" w14:textId="4155B088" w:rsidR="00FE57F6" w:rsidRDefault="00EE7004" w:rsidP="00FE57F6">
            <w:pPr>
              <w:rPr>
                <w:b/>
                <w:lang w:val="uk-UA"/>
              </w:rPr>
            </w:pPr>
            <w:r>
              <w:rPr>
                <w:lang w:val="uk-UA"/>
              </w:rPr>
              <w:t>2</w:t>
            </w:r>
            <w:r w:rsidR="00864C22">
              <w:rPr>
                <w:lang w:val="uk-UA"/>
              </w:rPr>
              <w:t>4</w:t>
            </w:r>
            <w:r w:rsidR="00FE57F6" w:rsidRPr="00316285">
              <w:rPr>
                <w:lang w:val="uk-UA"/>
              </w:rPr>
              <w:t>.</w:t>
            </w:r>
            <w:r w:rsidR="004226BF">
              <w:rPr>
                <w:lang w:val="uk-UA"/>
              </w:rPr>
              <w:t>10</w:t>
            </w:r>
            <w:r w:rsidR="00FE57F6" w:rsidRPr="00316285">
              <w:rPr>
                <w:lang w:val="uk-UA"/>
              </w:rPr>
              <w:t>.202</w:t>
            </w:r>
            <w:r w:rsidR="004226BF">
              <w:rPr>
                <w:lang w:val="uk-UA"/>
              </w:rPr>
              <w:t>5</w:t>
            </w:r>
          </w:p>
        </w:tc>
        <w:tc>
          <w:tcPr>
            <w:tcW w:w="3115" w:type="dxa"/>
          </w:tcPr>
          <w:p w14:paraId="7A7A742F" w14:textId="3DBE7595" w:rsidR="00FE57F6" w:rsidRDefault="00FE57F6" w:rsidP="000F0288">
            <w:pPr>
              <w:jc w:val="center"/>
              <w:rPr>
                <w:b/>
                <w:lang w:val="uk-UA"/>
              </w:rPr>
            </w:pPr>
            <w:r w:rsidRPr="00316285">
              <w:rPr>
                <w:lang w:val="uk-UA"/>
              </w:rPr>
              <w:t>Київ</w:t>
            </w:r>
          </w:p>
        </w:tc>
        <w:tc>
          <w:tcPr>
            <w:tcW w:w="3115" w:type="dxa"/>
          </w:tcPr>
          <w:p w14:paraId="46C83B31" w14:textId="1028142A" w:rsidR="00FE57F6" w:rsidRDefault="00FE57F6" w:rsidP="00FE57F6">
            <w:pPr>
              <w:jc w:val="right"/>
              <w:rPr>
                <w:b/>
                <w:lang w:val="uk-UA"/>
              </w:rPr>
            </w:pPr>
            <w:r w:rsidRPr="00316285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27</w:t>
            </w:r>
            <w:r w:rsidRPr="00316285">
              <w:rPr>
                <w:lang w:val="uk-UA"/>
              </w:rPr>
              <w:t>5/к/тр</w:t>
            </w:r>
          </w:p>
        </w:tc>
      </w:tr>
    </w:tbl>
    <w:p w14:paraId="5DA73280" w14:textId="77777777" w:rsidR="00FE57F6" w:rsidRPr="00316285" w:rsidRDefault="00FE57F6" w:rsidP="000F0288">
      <w:pPr>
        <w:jc w:val="center"/>
        <w:rPr>
          <w:b/>
          <w:lang w:val="uk-UA"/>
        </w:rPr>
      </w:pPr>
    </w:p>
    <w:p w14:paraId="1B093E01" w14:textId="77777777" w:rsidR="000F0288" w:rsidRPr="00316285" w:rsidRDefault="000F0288" w:rsidP="000F0288">
      <w:pPr>
        <w:rPr>
          <w:b/>
          <w:lang w:val="uk-UA"/>
        </w:rPr>
      </w:pPr>
      <w:r w:rsidRPr="00316285">
        <w:rPr>
          <w:b/>
          <w:lang w:val="uk-UA"/>
        </w:rPr>
        <w:t>Про оголошення простою</w:t>
      </w:r>
    </w:p>
    <w:p w14:paraId="4C9C7C3D" w14:textId="77777777" w:rsidR="000F0288" w:rsidRPr="00316285" w:rsidRDefault="000F0288" w:rsidP="000F0288">
      <w:pPr>
        <w:pStyle w:val="a3"/>
        <w:shd w:val="clear" w:color="auto" w:fill="FFFFFF"/>
        <w:spacing w:before="0" w:beforeAutospacing="0" w:after="0" w:afterAutospacing="0"/>
        <w:jc w:val="both"/>
        <w:rPr>
          <w:rFonts w:ascii="inherit" w:hAnsi="inherit"/>
          <w:color w:val="000000"/>
          <w:sz w:val="22"/>
          <w:szCs w:val="22"/>
          <w:bdr w:val="none" w:sz="0" w:space="0" w:color="auto" w:frame="1"/>
          <w:lang w:val="uk-UA"/>
        </w:rPr>
      </w:pPr>
    </w:p>
    <w:p w14:paraId="2A56FBC4" w14:textId="432AAD7F" w:rsidR="000F0288" w:rsidRPr="00316285" w:rsidRDefault="000F0288" w:rsidP="00EE70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У зв’язку з відсутністю організаційних і технічних умов для господарської діяльності підприємства у повному обсязі</w:t>
      </w:r>
      <w:r>
        <w:rPr>
          <w:color w:val="000000"/>
          <w:bdr w:val="none" w:sz="0" w:space="0" w:color="auto" w:frame="1"/>
          <w:lang w:val="uk-UA"/>
        </w:rPr>
        <w:t xml:space="preserve"> через відключення електроенергії, пов’язані з</w:t>
      </w:r>
      <w:r w:rsidR="00B076EE">
        <w:rPr>
          <w:color w:val="000000"/>
          <w:bdr w:val="none" w:sz="0" w:space="0" w:color="auto" w:frame="1"/>
          <w:lang w:val="uk-UA"/>
        </w:rPr>
        <w:t> </w:t>
      </w:r>
      <w:r>
        <w:rPr>
          <w:color w:val="000000"/>
          <w:bdr w:val="none" w:sz="0" w:space="0" w:color="auto" w:frame="1"/>
          <w:lang w:val="uk-UA"/>
        </w:rPr>
        <w:t>руйнуванням енергетичної інфраструктури</w:t>
      </w:r>
      <w:r w:rsidRPr="00316285">
        <w:rPr>
          <w:color w:val="000000"/>
          <w:bdr w:val="none" w:sz="0" w:space="0" w:color="auto" w:frame="1"/>
          <w:lang w:val="uk-UA"/>
        </w:rPr>
        <w:t>, керуючись статтею 113 Кодексу законів про працю України,</w:t>
      </w:r>
    </w:p>
    <w:p w14:paraId="66054C3E" w14:textId="77777777" w:rsidR="000F0288" w:rsidRPr="00316285" w:rsidRDefault="000F0288" w:rsidP="000F02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/>
        </w:rPr>
      </w:pPr>
    </w:p>
    <w:p w14:paraId="744ACFA5" w14:textId="77777777" w:rsidR="000F0288" w:rsidRPr="00316285" w:rsidRDefault="000F0288" w:rsidP="000F02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НАКАЗУЮ:</w:t>
      </w:r>
    </w:p>
    <w:p w14:paraId="750CE712" w14:textId="77777777" w:rsidR="000F0288" w:rsidRPr="00316285" w:rsidRDefault="000F0288" w:rsidP="000F02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/>
        </w:rPr>
      </w:pPr>
    </w:p>
    <w:p w14:paraId="0B09A0BE" w14:textId="44446002" w:rsidR="000F0288" w:rsidRPr="00316285" w:rsidRDefault="000F0288" w:rsidP="00EE700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 xml:space="preserve">1. Оголосити простій не з вини працівників із </w:t>
      </w:r>
      <w:r>
        <w:rPr>
          <w:color w:val="000000"/>
          <w:bdr w:val="none" w:sz="0" w:space="0" w:color="auto" w:frame="1"/>
          <w:lang w:val="uk-UA"/>
        </w:rPr>
        <w:t xml:space="preserve">14:00 години </w:t>
      </w:r>
      <w:r w:rsidR="00305653">
        <w:rPr>
          <w:color w:val="000000"/>
          <w:bdr w:val="none" w:sz="0" w:space="0" w:color="auto" w:frame="1"/>
          <w:lang w:val="uk-UA"/>
        </w:rPr>
        <w:t>2</w:t>
      </w:r>
      <w:r w:rsidR="00864C22">
        <w:rPr>
          <w:color w:val="000000"/>
          <w:bdr w:val="none" w:sz="0" w:space="0" w:color="auto" w:frame="1"/>
          <w:lang w:val="uk-UA"/>
        </w:rPr>
        <w:t>4</w:t>
      </w:r>
      <w:r>
        <w:rPr>
          <w:color w:val="000000"/>
          <w:bdr w:val="none" w:sz="0" w:space="0" w:color="auto" w:frame="1"/>
          <w:lang w:val="uk-UA"/>
        </w:rPr>
        <w:t xml:space="preserve"> </w:t>
      </w:r>
      <w:r w:rsidR="004226BF">
        <w:rPr>
          <w:color w:val="000000"/>
          <w:bdr w:val="none" w:sz="0" w:space="0" w:color="auto" w:frame="1"/>
          <w:lang w:val="uk-UA"/>
        </w:rPr>
        <w:t>жовтня</w:t>
      </w:r>
      <w:r w:rsidRPr="00316285">
        <w:rPr>
          <w:color w:val="000000"/>
          <w:bdr w:val="none" w:sz="0" w:space="0" w:color="auto" w:frame="1"/>
          <w:lang w:val="uk-UA"/>
        </w:rPr>
        <w:t xml:space="preserve"> 202</w:t>
      </w:r>
      <w:r w:rsidR="004226BF">
        <w:rPr>
          <w:color w:val="000000"/>
          <w:bdr w:val="none" w:sz="0" w:space="0" w:color="auto" w:frame="1"/>
          <w:lang w:val="uk-UA"/>
        </w:rPr>
        <w:t>5</w:t>
      </w:r>
      <w:r w:rsidRPr="00316285">
        <w:rPr>
          <w:color w:val="000000"/>
          <w:bdr w:val="none" w:sz="0" w:space="0" w:color="auto" w:frame="1"/>
          <w:lang w:val="uk-UA"/>
        </w:rPr>
        <w:t xml:space="preserve"> р. </w:t>
      </w:r>
      <w:r>
        <w:rPr>
          <w:color w:val="000000"/>
          <w:bdr w:val="none" w:sz="0" w:space="0" w:color="auto" w:frame="1"/>
          <w:lang w:val="uk-UA"/>
        </w:rPr>
        <w:t>до</w:t>
      </w:r>
      <w:r w:rsidR="00B076EE">
        <w:rPr>
          <w:color w:val="000000"/>
          <w:bdr w:val="none" w:sz="0" w:space="0" w:color="auto" w:frame="1"/>
          <w:lang w:val="uk-UA"/>
        </w:rPr>
        <w:t> </w:t>
      </w:r>
      <w:r>
        <w:rPr>
          <w:color w:val="000000"/>
          <w:bdr w:val="none" w:sz="0" w:space="0" w:color="auto" w:frame="1"/>
          <w:lang w:val="uk-UA"/>
        </w:rPr>
        <w:t xml:space="preserve">відновлення енергопостачання </w:t>
      </w:r>
      <w:r w:rsidRPr="00316285">
        <w:rPr>
          <w:color w:val="000000"/>
          <w:bdr w:val="none" w:sz="0" w:space="0" w:color="auto" w:frame="1"/>
          <w:lang w:val="uk-UA"/>
        </w:rPr>
        <w:t>працівникам:</w:t>
      </w:r>
    </w:p>
    <w:p w14:paraId="3B9C188D" w14:textId="14EEB0A7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— бухгалтерії:</w:t>
      </w:r>
      <w:r w:rsidR="00305653">
        <w:rPr>
          <w:color w:val="000000"/>
          <w:bdr w:val="none" w:sz="0" w:space="0" w:color="auto" w:frame="1"/>
          <w:lang w:val="uk-UA"/>
        </w:rPr>
        <w:t xml:space="preserve"> </w:t>
      </w:r>
      <w:r w:rsidRPr="00316285">
        <w:rPr>
          <w:color w:val="000000"/>
          <w:bdr w:val="none" w:sz="0" w:space="0" w:color="auto" w:frame="1"/>
          <w:lang w:val="uk-UA"/>
        </w:rPr>
        <w:t>КИРИЛЬЧУК Дарині Вікторівні, бухгалтеру І категорії;</w:t>
      </w:r>
    </w:p>
    <w:p w14:paraId="74D37FC6" w14:textId="0B195D34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— відділу кадрів:</w:t>
      </w:r>
      <w:r w:rsidR="00305653">
        <w:rPr>
          <w:color w:val="000000"/>
          <w:bdr w:val="none" w:sz="0" w:space="0" w:color="auto" w:frame="1"/>
          <w:lang w:val="uk-UA"/>
        </w:rPr>
        <w:t xml:space="preserve"> </w:t>
      </w:r>
      <w:r w:rsidRPr="00316285">
        <w:rPr>
          <w:color w:val="000000"/>
          <w:bdr w:val="none" w:sz="0" w:space="0" w:color="auto" w:frame="1"/>
          <w:lang w:val="uk-UA"/>
        </w:rPr>
        <w:t>ДОБРИВЕЧІР Валентині Петрівні, старшому інспектору відділу кадрів;</w:t>
      </w:r>
    </w:p>
    <w:p w14:paraId="3BF26504" w14:textId="609A8E8C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 xml:space="preserve">— </w:t>
      </w:r>
      <w:r w:rsidR="00B076EE">
        <w:rPr>
          <w:color w:val="000000"/>
          <w:bdr w:val="none" w:sz="0" w:space="0" w:color="auto" w:frame="1"/>
          <w:lang w:val="uk-UA"/>
        </w:rPr>
        <w:t>службі охорони праці</w:t>
      </w:r>
      <w:r w:rsidRPr="00316285">
        <w:rPr>
          <w:color w:val="000000"/>
          <w:bdr w:val="none" w:sz="0" w:space="0" w:color="auto" w:frame="1"/>
          <w:lang w:val="uk-UA"/>
        </w:rPr>
        <w:t>:</w:t>
      </w:r>
      <w:r w:rsidR="00305653">
        <w:rPr>
          <w:color w:val="000000"/>
          <w:bdr w:val="none" w:sz="0" w:space="0" w:color="auto" w:frame="1"/>
          <w:lang w:val="uk-UA"/>
        </w:rPr>
        <w:t xml:space="preserve"> </w:t>
      </w:r>
      <w:r w:rsidRPr="00316285">
        <w:rPr>
          <w:color w:val="000000"/>
          <w:bdr w:val="none" w:sz="0" w:space="0" w:color="auto" w:frame="1"/>
          <w:lang w:val="uk-UA"/>
        </w:rPr>
        <w:t xml:space="preserve">БЕЗУГЛІЙ Людмилі Іванівні, </w:t>
      </w:r>
      <w:r w:rsidR="00B076EE" w:rsidRPr="00B076EE">
        <w:rPr>
          <w:color w:val="000000"/>
          <w:bdr w:val="none" w:sz="0" w:space="0" w:color="auto" w:frame="1"/>
          <w:lang w:val="uk-UA"/>
        </w:rPr>
        <w:t>начальник</w:t>
      </w:r>
      <w:r w:rsidR="00B076EE">
        <w:rPr>
          <w:color w:val="000000"/>
          <w:bdr w:val="none" w:sz="0" w:space="0" w:color="auto" w:frame="1"/>
          <w:lang w:val="uk-UA"/>
        </w:rPr>
        <w:t>у</w:t>
      </w:r>
      <w:r w:rsidR="00B076EE" w:rsidRPr="00B076EE">
        <w:rPr>
          <w:color w:val="000000"/>
          <w:bdr w:val="none" w:sz="0" w:space="0" w:color="auto" w:frame="1"/>
          <w:lang w:val="uk-UA"/>
        </w:rPr>
        <w:t xml:space="preserve"> відділу охорони праці</w:t>
      </w:r>
      <w:r w:rsidRPr="00316285">
        <w:rPr>
          <w:color w:val="000000"/>
          <w:bdr w:val="none" w:sz="0" w:space="0" w:color="auto" w:frame="1"/>
          <w:lang w:val="uk-UA"/>
        </w:rPr>
        <w:t>;</w:t>
      </w:r>
      <w:r w:rsidR="00305653">
        <w:rPr>
          <w:color w:val="000000"/>
          <w:bdr w:val="none" w:sz="0" w:space="0" w:color="auto" w:frame="1"/>
          <w:lang w:val="uk-UA"/>
        </w:rPr>
        <w:t xml:space="preserve"> </w:t>
      </w:r>
      <w:r w:rsidRPr="00316285">
        <w:rPr>
          <w:color w:val="000000"/>
          <w:bdr w:val="none" w:sz="0" w:space="0" w:color="auto" w:frame="1"/>
          <w:lang w:val="uk-UA"/>
        </w:rPr>
        <w:t xml:space="preserve">СКРИПНИКУ Олегу Анатолійовичу, </w:t>
      </w:r>
      <w:r w:rsidR="00B076EE" w:rsidRPr="00B076EE">
        <w:rPr>
          <w:color w:val="000000"/>
          <w:bdr w:val="none" w:sz="0" w:space="0" w:color="auto" w:frame="1"/>
          <w:lang w:val="uk-UA"/>
        </w:rPr>
        <w:t>інженер</w:t>
      </w:r>
      <w:r w:rsidR="00B076EE">
        <w:rPr>
          <w:color w:val="000000"/>
          <w:bdr w:val="none" w:sz="0" w:space="0" w:color="auto" w:frame="1"/>
          <w:lang w:val="uk-UA"/>
        </w:rPr>
        <w:t>у</w:t>
      </w:r>
      <w:r w:rsidR="00B076EE" w:rsidRPr="00B076EE">
        <w:rPr>
          <w:color w:val="000000"/>
          <w:bdr w:val="none" w:sz="0" w:space="0" w:color="auto" w:frame="1"/>
          <w:lang w:val="uk-UA"/>
        </w:rPr>
        <w:t xml:space="preserve"> з охорони праці</w:t>
      </w:r>
      <w:r w:rsidRPr="00316285">
        <w:rPr>
          <w:color w:val="000000"/>
          <w:bdr w:val="none" w:sz="0" w:space="0" w:color="auto" w:frame="1"/>
          <w:lang w:val="uk-UA"/>
        </w:rPr>
        <w:t>.</w:t>
      </w:r>
    </w:p>
    <w:p w14:paraId="3B359DF3" w14:textId="77777777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2. Бухгалтерії оплачувати працівникам простій у розмірі 2/3 посадового окладу.</w:t>
      </w:r>
    </w:p>
    <w:p w14:paraId="12F951FD" w14:textId="77777777" w:rsidR="000F0288" w:rsidRDefault="000F0288" w:rsidP="003056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 xml:space="preserve">3. </w:t>
      </w:r>
      <w:r>
        <w:rPr>
          <w:color w:val="000000"/>
          <w:bdr w:val="none" w:sz="0" w:space="0" w:color="auto" w:frame="1"/>
          <w:lang w:val="uk-UA"/>
        </w:rPr>
        <w:t>Зазначеним у пункті 1 працівникам:</w:t>
      </w:r>
    </w:p>
    <w:p w14:paraId="01CB212B" w14:textId="77777777" w:rsidR="000F0288" w:rsidRDefault="000F0288" w:rsidP="003056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дозволити залишати</w:t>
      </w:r>
      <w:r w:rsidRPr="00316285">
        <w:rPr>
          <w:color w:val="000000"/>
          <w:bdr w:val="none" w:sz="0" w:space="0" w:color="auto" w:frame="1"/>
          <w:lang w:val="uk-UA"/>
        </w:rPr>
        <w:t xml:space="preserve"> робоч</w:t>
      </w:r>
      <w:r>
        <w:rPr>
          <w:color w:val="000000"/>
          <w:bdr w:val="none" w:sz="0" w:space="0" w:color="auto" w:frame="1"/>
          <w:lang w:val="uk-UA"/>
        </w:rPr>
        <w:t>і</w:t>
      </w:r>
      <w:r w:rsidRPr="00316285">
        <w:rPr>
          <w:color w:val="000000"/>
          <w:bdr w:val="none" w:sz="0" w:space="0" w:color="auto" w:frame="1"/>
          <w:lang w:val="uk-UA"/>
        </w:rPr>
        <w:t xml:space="preserve"> місц</w:t>
      </w:r>
      <w:r>
        <w:rPr>
          <w:color w:val="000000"/>
          <w:bdr w:val="none" w:sz="0" w:space="0" w:color="auto" w:frame="1"/>
          <w:lang w:val="uk-UA"/>
        </w:rPr>
        <w:t>я</w:t>
      </w:r>
      <w:r w:rsidRPr="00316285">
        <w:rPr>
          <w:color w:val="000000"/>
          <w:bdr w:val="none" w:sz="0" w:space="0" w:color="auto" w:frame="1"/>
          <w:lang w:val="uk-UA"/>
        </w:rPr>
        <w:t xml:space="preserve"> в офісі</w:t>
      </w:r>
      <w:r>
        <w:rPr>
          <w:color w:val="000000"/>
          <w:bdr w:val="none" w:sz="0" w:space="0" w:color="auto" w:frame="1"/>
          <w:lang w:val="uk-UA"/>
        </w:rPr>
        <w:t xml:space="preserve"> на період простою;</w:t>
      </w:r>
    </w:p>
    <w:p w14:paraId="68C42252" w14:textId="77777777" w:rsidR="000F0288" w:rsidRPr="00316285" w:rsidRDefault="000F0288" w:rsidP="0030565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/>
        </w:rPr>
      </w:pPr>
      <w:r>
        <w:rPr>
          <w:color w:val="000000"/>
          <w:bdr w:val="none" w:sz="0" w:space="0" w:color="auto" w:frame="1"/>
          <w:lang w:val="uk-UA"/>
        </w:rPr>
        <w:t>перебувати на зв’язку та бути готовими стати до роботи в офісі з наступного робочого дня після повідомлення про закінчення простою.</w:t>
      </w:r>
    </w:p>
    <w:p w14:paraId="47658A5E" w14:textId="77777777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 xml:space="preserve">4. Начальнику відділу кадрів Добренькій Галині </w:t>
      </w:r>
      <w:r>
        <w:rPr>
          <w:color w:val="000000"/>
          <w:bdr w:val="none" w:sz="0" w:space="0" w:color="auto" w:frame="1"/>
          <w:lang w:val="uk-UA"/>
        </w:rPr>
        <w:t xml:space="preserve">ознайомити з </w:t>
      </w:r>
      <w:r w:rsidRPr="00316285">
        <w:rPr>
          <w:color w:val="000000"/>
          <w:bdr w:val="none" w:sz="0" w:space="0" w:color="auto" w:frame="1"/>
          <w:lang w:val="uk-UA"/>
        </w:rPr>
        <w:t>наказ</w:t>
      </w:r>
      <w:r>
        <w:rPr>
          <w:color w:val="000000"/>
          <w:bdr w:val="none" w:sz="0" w:space="0" w:color="auto" w:frame="1"/>
          <w:lang w:val="uk-UA"/>
        </w:rPr>
        <w:t>ом</w:t>
      </w:r>
      <w:r w:rsidRPr="00316285">
        <w:rPr>
          <w:color w:val="000000"/>
          <w:bdr w:val="none" w:sz="0" w:space="0" w:color="auto" w:frame="1"/>
          <w:lang w:val="uk-UA"/>
        </w:rPr>
        <w:t xml:space="preserve"> працівників</w:t>
      </w:r>
      <w:r>
        <w:rPr>
          <w:color w:val="000000"/>
          <w:bdr w:val="none" w:sz="0" w:space="0" w:color="auto" w:frame="1"/>
          <w:lang w:val="uk-UA"/>
        </w:rPr>
        <w:t>, зазначених у наказі</w:t>
      </w:r>
      <w:r w:rsidRPr="00316285">
        <w:rPr>
          <w:color w:val="000000"/>
          <w:bdr w:val="none" w:sz="0" w:space="0" w:color="auto" w:frame="1"/>
          <w:lang w:val="uk-UA"/>
        </w:rPr>
        <w:t>.</w:t>
      </w:r>
    </w:p>
    <w:p w14:paraId="1D7A1C2E" w14:textId="77777777" w:rsidR="000F0288" w:rsidRPr="00316285" w:rsidRDefault="000F0288" w:rsidP="0030565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/>
        </w:rPr>
      </w:pPr>
      <w:r w:rsidRPr="00316285">
        <w:rPr>
          <w:color w:val="000000"/>
          <w:bdr w:val="none" w:sz="0" w:space="0" w:color="auto" w:frame="1"/>
          <w:lang w:val="uk-UA"/>
        </w:rPr>
        <w:t>5. Контроль за виконанням наказу залишаю за собою.</w:t>
      </w:r>
    </w:p>
    <w:p w14:paraId="7097D6FE" w14:textId="2DA0A649" w:rsidR="000F0288" w:rsidRPr="00316285" w:rsidRDefault="000F0288" w:rsidP="000F02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bdr w:val="none" w:sz="0" w:space="0" w:color="auto" w:frame="1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E0A39" w14:paraId="6E362540" w14:textId="77777777" w:rsidTr="003E0A39">
        <w:tc>
          <w:tcPr>
            <w:tcW w:w="3115" w:type="dxa"/>
          </w:tcPr>
          <w:p w14:paraId="67080E71" w14:textId="2DD7FFAD" w:rsidR="003E0A39" w:rsidRDefault="003E0A39" w:rsidP="000F0288">
            <w:pPr>
              <w:jc w:val="both"/>
              <w:rPr>
                <w:color w:val="000000"/>
                <w:szCs w:val="24"/>
                <w:bdr w:val="none" w:sz="0" w:space="0" w:color="auto" w:frame="1"/>
                <w:lang w:val="uk-UA"/>
              </w:rPr>
            </w:pPr>
            <w:r w:rsidRPr="00316285">
              <w:rPr>
                <w:color w:val="000000"/>
                <w:szCs w:val="24"/>
                <w:bdr w:val="none" w:sz="0" w:space="0" w:color="auto" w:frame="1"/>
                <w:lang w:val="uk-UA"/>
              </w:rPr>
              <w:t>Директор</w:t>
            </w:r>
          </w:p>
        </w:tc>
        <w:tc>
          <w:tcPr>
            <w:tcW w:w="3115" w:type="dxa"/>
          </w:tcPr>
          <w:p w14:paraId="3B1F05B4" w14:textId="0717FD03" w:rsidR="003E0A39" w:rsidRDefault="003E0A39" w:rsidP="003E0A39">
            <w:pPr>
              <w:jc w:val="center"/>
              <w:rPr>
                <w:color w:val="000000"/>
                <w:szCs w:val="24"/>
                <w:bdr w:val="none" w:sz="0" w:space="0" w:color="auto" w:frame="1"/>
                <w:lang w:val="uk-UA"/>
              </w:rPr>
            </w:pPr>
            <w:r w:rsidRPr="00316285">
              <w:rPr>
                <w:i/>
                <w:iCs/>
                <w:color w:val="000000"/>
                <w:szCs w:val="24"/>
                <w:bdr w:val="none" w:sz="0" w:space="0" w:color="auto" w:frame="1"/>
                <w:lang w:val="uk-UA"/>
              </w:rPr>
              <w:t>Добродій</w:t>
            </w:r>
          </w:p>
        </w:tc>
        <w:tc>
          <w:tcPr>
            <w:tcW w:w="3115" w:type="dxa"/>
          </w:tcPr>
          <w:p w14:paraId="302A9F83" w14:textId="75D0D0E7" w:rsidR="003E0A39" w:rsidRDefault="003E0A39" w:rsidP="003E0A39">
            <w:pPr>
              <w:jc w:val="right"/>
              <w:rPr>
                <w:color w:val="000000"/>
                <w:szCs w:val="24"/>
                <w:bdr w:val="none" w:sz="0" w:space="0" w:color="auto" w:frame="1"/>
                <w:lang w:val="uk-UA"/>
              </w:rPr>
            </w:pPr>
            <w:r w:rsidRPr="00316285">
              <w:rPr>
                <w:color w:val="000000"/>
                <w:szCs w:val="24"/>
                <w:bdr w:val="none" w:sz="0" w:space="0" w:color="auto" w:frame="1"/>
                <w:lang w:val="uk-UA"/>
              </w:rPr>
              <w:t>Костянтин ДОБРОДІЙ</w:t>
            </w:r>
          </w:p>
        </w:tc>
      </w:tr>
    </w:tbl>
    <w:p w14:paraId="49CF134D" w14:textId="77777777" w:rsidR="000F0288" w:rsidRPr="00316285" w:rsidRDefault="000F0288" w:rsidP="000F0288">
      <w:pPr>
        <w:pStyle w:val="a3"/>
        <w:tabs>
          <w:tab w:val="left" w:pos="4111"/>
          <w:tab w:val="left" w:pos="6804"/>
        </w:tabs>
        <w:spacing w:before="0" w:beforeAutospacing="0" w:after="0" w:afterAutospacing="0"/>
        <w:jc w:val="both"/>
        <w:rPr>
          <w:i/>
          <w:color w:val="000000"/>
          <w:bdr w:val="none" w:sz="0" w:space="0" w:color="auto" w:frame="1"/>
          <w:lang w:val="uk-UA"/>
        </w:rPr>
      </w:pPr>
    </w:p>
    <w:p w14:paraId="28245D65" w14:textId="081AC65C" w:rsidR="000F0288" w:rsidRPr="00316285" w:rsidRDefault="000F0288" w:rsidP="000F0288">
      <w:pPr>
        <w:pStyle w:val="a3"/>
        <w:tabs>
          <w:tab w:val="left" w:pos="4111"/>
          <w:tab w:val="left" w:pos="6804"/>
        </w:tabs>
        <w:spacing w:before="0" w:beforeAutospacing="0" w:after="0" w:afterAutospacing="0"/>
        <w:jc w:val="both"/>
        <w:rPr>
          <w:i/>
          <w:color w:val="000000"/>
          <w:bdr w:val="none" w:sz="0" w:space="0" w:color="auto" w:frame="1"/>
          <w:lang w:val="uk-UA"/>
        </w:rPr>
      </w:pPr>
      <w:r w:rsidRPr="00316285">
        <w:rPr>
          <w:i/>
          <w:color w:val="000000"/>
          <w:bdr w:val="none" w:sz="0" w:space="0" w:color="auto" w:frame="1"/>
          <w:lang w:val="uk-UA"/>
        </w:rPr>
        <w:t>Візи, відмітки про ознайомлення з</w:t>
      </w:r>
      <w:r w:rsidR="002C7901">
        <w:rPr>
          <w:i/>
          <w:color w:val="000000"/>
          <w:bdr w:val="none" w:sz="0" w:space="0" w:color="auto" w:frame="1"/>
          <w:lang w:val="uk-UA"/>
        </w:rPr>
        <w:t xml:space="preserve"> </w:t>
      </w:r>
      <w:r w:rsidRPr="00316285">
        <w:rPr>
          <w:i/>
          <w:color w:val="000000"/>
          <w:bdr w:val="none" w:sz="0" w:space="0" w:color="auto" w:frame="1"/>
          <w:lang w:val="uk-UA"/>
        </w:rPr>
        <w:t>наказом</w:t>
      </w:r>
    </w:p>
    <w:p w14:paraId="4514F8A8" w14:textId="77777777" w:rsidR="005F54CA" w:rsidRPr="000F0288" w:rsidRDefault="005F54CA">
      <w:pPr>
        <w:rPr>
          <w:lang w:val="uk-UA"/>
        </w:rPr>
      </w:pPr>
    </w:p>
    <w:sectPr w:rsidR="005F54CA" w:rsidRPr="000F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528BA"/>
    <w:multiLevelType w:val="hybridMultilevel"/>
    <w:tmpl w:val="676E7FBC"/>
    <w:lvl w:ilvl="0" w:tplc="C6F89CEE">
      <w:numFmt w:val="bullet"/>
      <w:lvlText w:val="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9EE71DF"/>
    <w:multiLevelType w:val="hybridMultilevel"/>
    <w:tmpl w:val="DEAE544A"/>
    <w:lvl w:ilvl="0" w:tplc="FD4623F0">
      <w:numFmt w:val="bullet"/>
      <w:lvlText w:val="—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1153652">
    <w:abstractNumId w:val="0"/>
  </w:num>
  <w:num w:numId="2" w16cid:durableId="1037045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88"/>
    <w:rsid w:val="00071D44"/>
    <w:rsid w:val="000F0288"/>
    <w:rsid w:val="002C7901"/>
    <w:rsid w:val="00305653"/>
    <w:rsid w:val="00311001"/>
    <w:rsid w:val="003E0A39"/>
    <w:rsid w:val="003F7B55"/>
    <w:rsid w:val="00400630"/>
    <w:rsid w:val="004226BF"/>
    <w:rsid w:val="005F54CA"/>
    <w:rsid w:val="00636E6E"/>
    <w:rsid w:val="00864C22"/>
    <w:rsid w:val="008A3076"/>
    <w:rsid w:val="00A8281C"/>
    <w:rsid w:val="00B076EE"/>
    <w:rsid w:val="00CB1368"/>
    <w:rsid w:val="00D13D08"/>
    <w:rsid w:val="00E00EDC"/>
    <w:rsid w:val="00E16199"/>
    <w:rsid w:val="00E21C2D"/>
    <w:rsid w:val="00EE7004"/>
    <w:rsid w:val="00F834EC"/>
    <w:rsid w:val="00FE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7D7"/>
  <w15:chartTrackingRefBased/>
  <w15:docId w15:val="{30B42894-D051-40F1-A8A6-BA9485CF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288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0288"/>
    <w:pPr>
      <w:spacing w:before="100" w:beforeAutospacing="1" w:after="100" w:afterAutospacing="1"/>
    </w:pPr>
    <w:rPr>
      <w:szCs w:val="24"/>
    </w:rPr>
  </w:style>
  <w:style w:type="table" w:styleId="a4">
    <w:name w:val="Table Grid"/>
    <w:basedOn w:val="a1"/>
    <w:uiPriority w:val="39"/>
    <w:rsid w:val="003E0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strike w:val="false"/>
      <w:dstrike w:val="false"/>
      <w:color w:val="00008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Донська</dc:creator>
  <cp:keywords/>
  <dc:description/>
  <cp:lastModifiedBy>Інна Літвінова</cp:lastModifiedBy>
  <cp:revision>10</cp:revision>
  <dcterms:created xsi:type="dcterms:W3CDTF">2024-07-19T12:48:00Z</dcterms:created>
  <dcterms:modified xsi:type="dcterms:W3CDTF">2025-10-23T08:51:00Z</dcterms:modified>
</cp:coreProperties>
</file>