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457" w:tblpY="24"/>
        <w:tblW w:w="0" w:type="auto"/>
        <w:tblLook w:val="00A0" w:firstRow="1" w:lastRow="0" w:firstColumn="1" w:lastColumn="0" w:noHBand="0" w:noVBand="0"/>
      </w:tblPr>
      <w:tblGrid>
        <w:gridCol w:w="5211"/>
      </w:tblGrid>
      <w:tr w:rsidR="00697891" w:rsidRPr="005D4F51" w:rsidTr="00F932D6">
        <w:tc>
          <w:tcPr>
            <w:tcW w:w="5211" w:type="dxa"/>
          </w:tcPr>
          <w:p w:rsidR="00697891" w:rsidRPr="005D4F51" w:rsidRDefault="00697891" w:rsidP="00F932D6">
            <w:pPr>
              <w:spacing w:after="0" w:line="360" w:lineRule="auto"/>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ЗАТВЕРДЖЕНО </w:t>
            </w:r>
          </w:p>
          <w:p w:rsidR="00697891" w:rsidRPr="005D4F51" w:rsidRDefault="00697891" w:rsidP="00F932D6">
            <w:pPr>
              <w:spacing w:after="0" w:line="360" w:lineRule="auto"/>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постановою Кабінету Міністрів України</w:t>
            </w:r>
          </w:p>
          <w:p w:rsidR="00697891" w:rsidRPr="005D4F51" w:rsidRDefault="00697891" w:rsidP="00F932D6">
            <w:pPr>
              <w:spacing w:after="0" w:line="360" w:lineRule="auto"/>
              <w:jc w:val="both"/>
              <w:rPr>
                <w:rFonts w:ascii="Times New Roman" w:hAnsi="Times New Roman" w:cs="Times New Roman"/>
                <w:b/>
                <w:bCs/>
                <w:sz w:val="28"/>
                <w:szCs w:val="28"/>
                <w:lang w:val="uk-UA"/>
              </w:rPr>
            </w:pPr>
            <w:r w:rsidRPr="005D4F51">
              <w:rPr>
                <w:rFonts w:ascii="Times New Roman" w:hAnsi="Times New Roman" w:cs="Times New Roman"/>
                <w:sz w:val="28"/>
                <w:szCs w:val="28"/>
                <w:lang w:val="uk-UA"/>
              </w:rPr>
              <w:t>від</w:t>
            </w:r>
            <w:r w:rsidR="000417FB" w:rsidRPr="005D4F51">
              <w:rPr>
                <w:rFonts w:ascii="Times New Roman" w:hAnsi="Times New Roman" w:cs="Times New Roman"/>
                <w:sz w:val="28"/>
                <w:szCs w:val="28"/>
                <w:lang w:val="uk-UA"/>
              </w:rPr>
              <w:t xml:space="preserve"> _______________2017 р. №_____</w:t>
            </w:r>
          </w:p>
        </w:tc>
      </w:tr>
    </w:tbl>
    <w:p w:rsidR="00697891" w:rsidRPr="005D4F51" w:rsidRDefault="00697891" w:rsidP="0088519A">
      <w:pPr>
        <w:spacing w:after="0" w:line="360" w:lineRule="auto"/>
        <w:jc w:val="both"/>
        <w:rPr>
          <w:rFonts w:ascii="Times New Roman" w:hAnsi="Times New Roman" w:cs="Times New Roman"/>
          <w:sz w:val="28"/>
          <w:szCs w:val="28"/>
          <w:lang w:val="uk-UA"/>
        </w:rPr>
      </w:pPr>
    </w:p>
    <w:p w:rsidR="00697891" w:rsidRPr="005D4F51" w:rsidRDefault="00697891" w:rsidP="0088519A">
      <w:pPr>
        <w:spacing w:after="0" w:line="360" w:lineRule="auto"/>
        <w:jc w:val="both"/>
        <w:rPr>
          <w:rFonts w:ascii="Times New Roman" w:hAnsi="Times New Roman" w:cs="Times New Roman"/>
          <w:sz w:val="28"/>
          <w:szCs w:val="28"/>
          <w:lang w:val="uk-UA"/>
        </w:rPr>
      </w:pPr>
    </w:p>
    <w:p w:rsidR="00697891" w:rsidRPr="005D4F51" w:rsidRDefault="00697891" w:rsidP="0088519A">
      <w:pPr>
        <w:spacing w:after="0" w:line="360" w:lineRule="auto"/>
        <w:jc w:val="both"/>
        <w:rPr>
          <w:rFonts w:ascii="Times New Roman" w:hAnsi="Times New Roman" w:cs="Times New Roman"/>
          <w:sz w:val="28"/>
          <w:szCs w:val="28"/>
          <w:lang w:val="uk-UA"/>
        </w:rPr>
      </w:pPr>
    </w:p>
    <w:p w:rsidR="00697891" w:rsidRPr="005D4F51" w:rsidRDefault="00697891" w:rsidP="0088519A">
      <w:pPr>
        <w:tabs>
          <w:tab w:val="left" w:pos="2830"/>
          <w:tab w:val="center" w:pos="4819"/>
        </w:tabs>
        <w:spacing w:after="0" w:line="360" w:lineRule="auto"/>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ab/>
      </w:r>
    </w:p>
    <w:p w:rsidR="00697891" w:rsidRPr="005D4F51" w:rsidRDefault="00697891" w:rsidP="00060866">
      <w:pPr>
        <w:tabs>
          <w:tab w:val="left" w:pos="2830"/>
          <w:tab w:val="center" w:pos="4819"/>
        </w:tabs>
        <w:spacing w:after="0" w:line="360" w:lineRule="auto"/>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ТЕХНІЧНИЙ  РЕГЛАМЕНТ</w:t>
      </w:r>
    </w:p>
    <w:p w:rsidR="00697891" w:rsidRPr="005D4F51" w:rsidRDefault="00AE683F" w:rsidP="00060866">
      <w:pPr>
        <w:spacing w:after="0" w:line="360" w:lineRule="auto"/>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 xml:space="preserve">вибухових матеріалів промислового </w:t>
      </w:r>
      <w:r w:rsidR="00697891" w:rsidRPr="005D4F51">
        <w:rPr>
          <w:rFonts w:ascii="Times New Roman" w:hAnsi="Times New Roman" w:cs="Times New Roman"/>
          <w:b/>
          <w:bCs/>
          <w:sz w:val="28"/>
          <w:szCs w:val="28"/>
          <w:lang w:val="uk-UA"/>
        </w:rPr>
        <w:t>призначення</w:t>
      </w:r>
    </w:p>
    <w:p w:rsidR="00697891" w:rsidRPr="005D4F51" w:rsidRDefault="00697891" w:rsidP="0088519A">
      <w:pPr>
        <w:spacing w:after="0" w:line="360" w:lineRule="auto"/>
        <w:jc w:val="both"/>
        <w:rPr>
          <w:rFonts w:ascii="Times New Roman" w:hAnsi="Times New Roman" w:cs="Times New Roman"/>
          <w:sz w:val="28"/>
          <w:szCs w:val="28"/>
          <w:lang w:val="uk-UA"/>
        </w:rPr>
      </w:pPr>
    </w:p>
    <w:p w:rsidR="00697891" w:rsidRPr="005D4F51" w:rsidRDefault="007D642A" w:rsidP="00D04E20">
      <w:pPr>
        <w:spacing w:after="0" w:line="360" w:lineRule="auto"/>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Зага</w:t>
      </w:r>
      <w:bookmarkStart w:id="0" w:name="_GoBack"/>
      <w:bookmarkEnd w:id="0"/>
      <w:r w:rsidRPr="005D4F51">
        <w:rPr>
          <w:rFonts w:ascii="Times New Roman" w:hAnsi="Times New Roman" w:cs="Times New Roman"/>
          <w:b/>
          <w:bCs/>
          <w:sz w:val="28"/>
          <w:szCs w:val="28"/>
          <w:lang w:val="uk-UA"/>
        </w:rPr>
        <w:t>льна частина</w:t>
      </w:r>
    </w:p>
    <w:p w:rsidR="00697891" w:rsidRPr="005D4F51" w:rsidRDefault="00697891" w:rsidP="0088519A">
      <w:pPr>
        <w:spacing w:after="0" w:line="360" w:lineRule="auto"/>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1. </w:t>
      </w:r>
      <w:r w:rsidR="00915D6E" w:rsidRPr="005D4F51">
        <w:rPr>
          <w:rFonts w:ascii="Times New Roman" w:hAnsi="Times New Roman" w:cs="Times New Roman"/>
          <w:sz w:val="28"/>
          <w:szCs w:val="28"/>
          <w:lang w:val="uk-UA"/>
        </w:rPr>
        <w:t xml:space="preserve">Цей </w:t>
      </w:r>
      <w:r w:rsidRPr="005D4F51">
        <w:rPr>
          <w:rFonts w:ascii="Times New Roman" w:hAnsi="Times New Roman" w:cs="Times New Roman"/>
          <w:sz w:val="28"/>
          <w:szCs w:val="28"/>
          <w:lang w:val="uk-UA"/>
        </w:rPr>
        <w:t xml:space="preserve">Технічний </w:t>
      </w:r>
      <w:r w:rsidR="00CE52E6" w:rsidRPr="005D4F51">
        <w:rPr>
          <w:rFonts w:ascii="Times New Roman" w:hAnsi="Times New Roman" w:cs="Times New Roman"/>
          <w:sz w:val="28"/>
          <w:szCs w:val="28"/>
          <w:lang w:val="uk-UA"/>
        </w:rPr>
        <w:t xml:space="preserve">регламент </w:t>
      </w:r>
      <w:r w:rsidR="00FC71DF" w:rsidRPr="005D4F51">
        <w:rPr>
          <w:rFonts w:ascii="Times New Roman" w:hAnsi="Times New Roman" w:cs="Times New Roman"/>
          <w:sz w:val="28"/>
          <w:szCs w:val="28"/>
          <w:lang w:val="uk-UA"/>
        </w:rPr>
        <w:t>у</w:t>
      </w:r>
      <w:r w:rsidRPr="005D4F51">
        <w:rPr>
          <w:rFonts w:ascii="Times New Roman" w:hAnsi="Times New Roman" w:cs="Times New Roman"/>
          <w:sz w:val="28"/>
          <w:szCs w:val="28"/>
          <w:lang w:val="uk-UA"/>
        </w:rPr>
        <w:t xml:space="preserve">становлює </w:t>
      </w:r>
      <w:r w:rsidR="00336FDD" w:rsidRPr="005D4F51">
        <w:rPr>
          <w:rFonts w:ascii="Times New Roman" w:hAnsi="Times New Roman" w:cs="Times New Roman"/>
          <w:sz w:val="28"/>
          <w:szCs w:val="28"/>
          <w:lang w:val="uk-UA"/>
        </w:rPr>
        <w:t xml:space="preserve">суттєві </w:t>
      </w:r>
      <w:r w:rsidRPr="005D4F51">
        <w:rPr>
          <w:rFonts w:ascii="Times New Roman" w:hAnsi="Times New Roman" w:cs="Times New Roman"/>
          <w:sz w:val="28"/>
          <w:szCs w:val="28"/>
          <w:lang w:val="uk-UA"/>
        </w:rPr>
        <w:t>вимоги до вибухових матеріалів промислового призначення, проведення процедури оцінки відповідності таким вимогам, забезпечення надання їх на ринку та нагляду за ними</w:t>
      </w:r>
      <w:r w:rsidR="00D07C2D"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Цей Технічний регламент розроблено на основі Директиви 2014/28/ЄС Європейського Парламенту та Ради від 26 лютого 2014 року про гармонізацію закон</w:t>
      </w:r>
      <w:r w:rsidR="00246EA5" w:rsidRPr="005D4F51">
        <w:rPr>
          <w:rFonts w:ascii="Times New Roman" w:hAnsi="Times New Roman" w:cs="Times New Roman"/>
          <w:sz w:val="28"/>
          <w:szCs w:val="28"/>
          <w:lang w:val="uk-UA"/>
        </w:rPr>
        <w:t>одавства</w:t>
      </w:r>
      <w:r w:rsidRPr="005D4F51">
        <w:rPr>
          <w:rFonts w:ascii="Times New Roman" w:hAnsi="Times New Roman" w:cs="Times New Roman"/>
          <w:sz w:val="28"/>
          <w:szCs w:val="28"/>
          <w:lang w:val="uk-UA"/>
        </w:rPr>
        <w:t xml:space="preserve"> держав-членів </w:t>
      </w:r>
      <w:r w:rsidR="002230FE" w:rsidRPr="005D4F51">
        <w:rPr>
          <w:rFonts w:ascii="Times New Roman" w:hAnsi="Times New Roman" w:cs="Times New Roman"/>
          <w:sz w:val="28"/>
          <w:szCs w:val="28"/>
          <w:lang w:val="uk-UA"/>
        </w:rPr>
        <w:t>стосовно</w:t>
      </w:r>
      <w:r w:rsidRPr="005D4F51">
        <w:rPr>
          <w:rFonts w:ascii="Times New Roman" w:hAnsi="Times New Roman" w:cs="Times New Roman"/>
          <w:sz w:val="28"/>
          <w:szCs w:val="28"/>
          <w:lang w:val="uk-UA"/>
        </w:rPr>
        <w:t xml:space="preserve"> </w:t>
      </w:r>
      <w:r w:rsidR="00857B26" w:rsidRPr="005D4F51">
        <w:rPr>
          <w:rFonts w:ascii="Times New Roman" w:hAnsi="Times New Roman" w:cs="Times New Roman"/>
          <w:sz w:val="28"/>
          <w:szCs w:val="28"/>
          <w:lang w:val="uk-UA"/>
        </w:rPr>
        <w:t>надання</w:t>
      </w:r>
      <w:r w:rsidRPr="005D4F51">
        <w:rPr>
          <w:rFonts w:ascii="Times New Roman" w:hAnsi="Times New Roman" w:cs="Times New Roman"/>
          <w:sz w:val="28"/>
          <w:szCs w:val="28"/>
          <w:lang w:val="uk-UA"/>
        </w:rPr>
        <w:t xml:space="preserve"> на ринку та нагляду за вибуховими </w:t>
      </w:r>
      <w:r w:rsidR="00D603E2" w:rsidRPr="005D4F51">
        <w:rPr>
          <w:rFonts w:ascii="Times New Roman" w:hAnsi="Times New Roman" w:cs="Times New Roman"/>
          <w:sz w:val="28"/>
          <w:szCs w:val="28"/>
          <w:lang w:val="uk-UA"/>
        </w:rPr>
        <w:t xml:space="preserve">матеріалами промислового </w:t>
      </w:r>
      <w:r w:rsidR="00D07C2D" w:rsidRPr="005D4F51">
        <w:rPr>
          <w:rFonts w:ascii="Times New Roman" w:hAnsi="Times New Roman" w:cs="Times New Roman"/>
          <w:sz w:val="28"/>
          <w:szCs w:val="28"/>
          <w:lang w:val="uk-UA"/>
        </w:rPr>
        <w:t>призначення.</w:t>
      </w:r>
    </w:p>
    <w:p w:rsidR="00D603E2" w:rsidRPr="005D4F51" w:rsidRDefault="00D603E2" w:rsidP="0088519A">
      <w:pPr>
        <w:spacing w:after="0" w:line="360" w:lineRule="auto"/>
        <w:ind w:firstLine="902"/>
        <w:jc w:val="both"/>
        <w:rPr>
          <w:rFonts w:ascii="Times New Roman" w:hAnsi="Times New Roman" w:cs="Times New Roman"/>
          <w:sz w:val="28"/>
          <w:szCs w:val="28"/>
          <w:lang w:val="uk-UA"/>
        </w:rPr>
      </w:pPr>
    </w:p>
    <w:p w:rsidR="001D634B" w:rsidRPr="005D4F51" w:rsidRDefault="00A1553B" w:rsidP="00D33A6D">
      <w:pPr>
        <w:shd w:val="clear" w:color="auto" w:fill="FFFFFF"/>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 xml:space="preserve">Дія цього </w:t>
      </w:r>
      <w:r w:rsidR="004E3411" w:rsidRPr="005D4F51">
        <w:rPr>
          <w:rFonts w:ascii="Times New Roman" w:hAnsi="Times New Roman" w:cs="Times New Roman"/>
          <w:sz w:val="28"/>
          <w:szCs w:val="28"/>
          <w:lang w:val="uk-UA"/>
        </w:rPr>
        <w:t>Т</w:t>
      </w:r>
      <w:r w:rsidR="00697891" w:rsidRPr="005D4F51">
        <w:rPr>
          <w:rFonts w:ascii="Times New Roman" w:hAnsi="Times New Roman" w:cs="Times New Roman"/>
          <w:sz w:val="28"/>
          <w:szCs w:val="28"/>
          <w:lang w:val="uk-UA"/>
        </w:rPr>
        <w:t xml:space="preserve">ехнічного регламенту поширюється на </w:t>
      </w:r>
      <w:r w:rsidR="000461D7" w:rsidRPr="005D4F51">
        <w:rPr>
          <w:rFonts w:ascii="Times New Roman" w:hAnsi="Times New Roman" w:cs="Times New Roman"/>
          <w:sz w:val="28"/>
          <w:szCs w:val="28"/>
          <w:lang w:val="uk-UA"/>
        </w:rPr>
        <w:t xml:space="preserve">всі </w:t>
      </w:r>
      <w:r w:rsidR="00697891" w:rsidRPr="005D4F51">
        <w:rPr>
          <w:rFonts w:ascii="Times New Roman" w:hAnsi="Times New Roman" w:cs="Times New Roman"/>
          <w:sz w:val="28"/>
          <w:szCs w:val="28"/>
          <w:lang w:val="uk-UA"/>
        </w:rPr>
        <w:t>вибухові матеріали</w:t>
      </w:r>
      <w:r w:rsidR="000461D7" w:rsidRPr="005D4F51">
        <w:rPr>
          <w:rFonts w:ascii="Times New Roman" w:hAnsi="Times New Roman" w:cs="Times New Roman"/>
          <w:sz w:val="28"/>
          <w:szCs w:val="28"/>
          <w:lang w:val="uk-UA"/>
        </w:rPr>
        <w:t xml:space="preserve"> промислового призначення</w:t>
      </w:r>
      <w:r w:rsidR="00B437EF" w:rsidRPr="005D4F51">
        <w:rPr>
          <w:rFonts w:ascii="Times New Roman" w:hAnsi="Times New Roman" w:cs="Times New Roman"/>
          <w:sz w:val="28"/>
          <w:szCs w:val="28"/>
          <w:lang w:val="uk-UA"/>
        </w:rPr>
        <w:t xml:space="preserve"> </w:t>
      </w:r>
      <w:r w:rsidR="000461D7" w:rsidRPr="005D4F51">
        <w:rPr>
          <w:rFonts w:ascii="Times New Roman" w:hAnsi="Times New Roman" w:cs="Times New Roman"/>
          <w:sz w:val="28"/>
          <w:szCs w:val="28"/>
          <w:lang w:val="uk-UA"/>
        </w:rPr>
        <w:t>(далі – вибухові матеріали</w:t>
      </w:r>
      <w:r w:rsidR="000417FB" w:rsidRPr="005D4F51">
        <w:rPr>
          <w:rFonts w:ascii="Times New Roman" w:hAnsi="Times New Roman" w:cs="Times New Roman"/>
          <w:sz w:val="28"/>
          <w:szCs w:val="28"/>
          <w:lang w:val="uk-UA"/>
        </w:rPr>
        <w:t>).</w:t>
      </w:r>
    </w:p>
    <w:p w:rsidR="000417FB" w:rsidRPr="005D4F51" w:rsidRDefault="000417FB" w:rsidP="00D33A6D">
      <w:pPr>
        <w:shd w:val="clear" w:color="auto" w:fill="FFFFFF"/>
        <w:spacing w:after="0" w:line="360" w:lineRule="auto"/>
        <w:ind w:firstLine="708"/>
        <w:jc w:val="both"/>
        <w:rPr>
          <w:rStyle w:val="rvts0"/>
          <w:rFonts w:ascii="Times New Roman" w:hAnsi="Times New Roman" w:cs="Times New Roman"/>
          <w:sz w:val="28"/>
          <w:szCs w:val="28"/>
          <w:lang w:val="uk-UA"/>
        </w:rPr>
      </w:pPr>
    </w:p>
    <w:p w:rsidR="00697891" w:rsidRPr="005D4F51" w:rsidRDefault="00B20A8A"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Дія цього Технічного регламенту не поширюється на:</w:t>
      </w:r>
    </w:p>
    <w:p w:rsidR="00697891" w:rsidRPr="005D4F51" w:rsidRDefault="00F40E75"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 xml:space="preserve">) вибухові матеріали, </w:t>
      </w:r>
      <w:r w:rsidR="00336FDD" w:rsidRPr="005D4F51">
        <w:rPr>
          <w:rFonts w:ascii="Times New Roman" w:hAnsi="Times New Roman" w:cs="Times New Roman"/>
          <w:sz w:val="28"/>
          <w:szCs w:val="28"/>
          <w:lang w:val="uk-UA"/>
        </w:rPr>
        <w:t>зокрема</w:t>
      </w:r>
      <w:r w:rsidR="00697891" w:rsidRPr="005D4F51">
        <w:rPr>
          <w:rFonts w:ascii="Times New Roman" w:hAnsi="Times New Roman" w:cs="Times New Roman"/>
          <w:sz w:val="28"/>
          <w:szCs w:val="28"/>
          <w:lang w:val="uk-UA"/>
        </w:rPr>
        <w:t xml:space="preserve"> боєприпаси, що призначені для використання згідно</w:t>
      </w:r>
      <w:r w:rsidR="00447CE2" w:rsidRPr="005D4F51">
        <w:rPr>
          <w:rFonts w:ascii="Times New Roman" w:hAnsi="Times New Roman" w:cs="Times New Roman"/>
          <w:sz w:val="28"/>
          <w:szCs w:val="28"/>
          <w:lang w:val="uk-UA"/>
        </w:rPr>
        <w:t xml:space="preserve"> з національним законодавством З</w:t>
      </w:r>
      <w:r w:rsidR="00697891" w:rsidRPr="005D4F51">
        <w:rPr>
          <w:rFonts w:ascii="Times New Roman" w:hAnsi="Times New Roman" w:cs="Times New Roman"/>
          <w:sz w:val="28"/>
          <w:szCs w:val="28"/>
          <w:lang w:val="uk-UA"/>
        </w:rPr>
        <w:t xml:space="preserve">бройними силами </w:t>
      </w:r>
      <w:r w:rsidR="00447CE2" w:rsidRPr="005D4F51">
        <w:rPr>
          <w:rFonts w:ascii="Times New Roman" w:hAnsi="Times New Roman" w:cs="Times New Roman"/>
          <w:sz w:val="28"/>
          <w:szCs w:val="28"/>
          <w:lang w:val="uk-UA"/>
        </w:rPr>
        <w:t xml:space="preserve">України </w:t>
      </w:r>
      <w:r w:rsidR="00697891" w:rsidRPr="005D4F51">
        <w:rPr>
          <w:rFonts w:ascii="Times New Roman" w:hAnsi="Times New Roman" w:cs="Times New Roman"/>
          <w:sz w:val="28"/>
          <w:szCs w:val="28"/>
          <w:lang w:val="uk-UA"/>
        </w:rPr>
        <w:t xml:space="preserve">або </w:t>
      </w:r>
      <w:r w:rsidR="00447CE2" w:rsidRPr="005D4F51">
        <w:rPr>
          <w:rFonts w:ascii="Times New Roman" w:hAnsi="Times New Roman" w:cs="Times New Roman"/>
          <w:sz w:val="28"/>
          <w:szCs w:val="28"/>
          <w:lang w:val="uk-UA"/>
        </w:rPr>
        <w:t xml:space="preserve">Національною </w:t>
      </w:r>
      <w:r w:rsidR="00697891" w:rsidRPr="005D4F51">
        <w:rPr>
          <w:rFonts w:ascii="Times New Roman" w:hAnsi="Times New Roman" w:cs="Times New Roman"/>
          <w:sz w:val="28"/>
          <w:szCs w:val="28"/>
          <w:lang w:val="uk-UA"/>
        </w:rPr>
        <w:t>поліцією</w:t>
      </w:r>
      <w:r w:rsidR="00447CE2" w:rsidRPr="005D4F51">
        <w:rPr>
          <w:rFonts w:ascii="Times New Roman" w:hAnsi="Times New Roman" w:cs="Times New Roman"/>
          <w:sz w:val="28"/>
          <w:szCs w:val="28"/>
          <w:lang w:val="uk-UA"/>
        </w:rPr>
        <w:t xml:space="preserve"> України</w:t>
      </w:r>
      <w:r w:rsidR="00697891" w:rsidRPr="005D4F51">
        <w:rPr>
          <w:rFonts w:ascii="Times New Roman" w:hAnsi="Times New Roman" w:cs="Times New Roman"/>
          <w:sz w:val="28"/>
          <w:szCs w:val="28"/>
          <w:lang w:val="uk-UA"/>
        </w:rPr>
        <w:t>;</w:t>
      </w:r>
    </w:p>
    <w:p w:rsidR="00697891" w:rsidRPr="005D4F51" w:rsidRDefault="00F40E75" w:rsidP="0088519A">
      <w:pPr>
        <w:pStyle w:val="HTML"/>
        <w:shd w:val="clear" w:color="auto" w:fill="FFFFFF"/>
        <w:spacing w:line="360" w:lineRule="auto"/>
        <w:ind w:firstLine="709"/>
        <w:jc w:val="both"/>
        <w:textAlignment w:val="baseline"/>
        <w:rPr>
          <w:rFonts w:ascii="Times New Roman" w:hAnsi="Times New Roman" w:cs="Times New Roman"/>
          <w:sz w:val="28"/>
          <w:szCs w:val="28"/>
          <w:lang w:val="uk-UA"/>
        </w:rPr>
      </w:pPr>
      <w:r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 xml:space="preserve">) піротехнічні вироби, на які поширюється дія Технічного регламенту піротехнічних виробів, затвердженого постановою Кабінету Міністрів України від 3 серпня 2011 року </w:t>
      </w:r>
      <w:r w:rsidR="00447CE2"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839;</w:t>
      </w:r>
    </w:p>
    <w:p w:rsidR="00697891" w:rsidRPr="005D4F51" w:rsidRDefault="00F40E75"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боєприпаси</w:t>
      </w:r>
      <w:r w:rsidR="00336FDD" w:rsidRPr="005D4F51">
        <w:rPr>
          <w:rFonts w:ascii="Times New Roman" w:hAnsi="Times New Roman" w:cs="Times New Roman"/>
          <w:sz w:val="28"/>
          <w:szCs w:val="28"/>
          <w:lang w:val="uk-UA"/>
        </w:rPr>
        <w:t>, за винятком випадків, передбачених пункт</w:t>
      </w:r>
      <w:r w:rsidR="00926496" w:rsidRPr="005D4F51">
        <w:rPr>
          <w:rFonts w:ascii="Times New Roman" w:hAnsi="Times New Roman" w:cs="Times New Roman"/>
          <w:sz w:val="28"/>
          <w:szCs w:val="28"/>
          <w:lang w:val="uk-UA"/>
        </w:rPr>
        <w:t>ами</w:t>
      </w:r>
      <w:r w:rsidR="00F62FD1" w:rsidRPr="005D4F51">
        <w:rPr>
          <w:rFonts w:ascii="Times New Roman" w:hAnsi="Times New Roman" w:cs="Times New Roman"/>
          <w:sz w:val="28"/>
          <w:szCs w:val="28"/>
          <w:lang w:val="uk-UA"/>
        </w:rPr>
        <w:t xml:space="preserve"> 33</w:t>
      </w:r>
      <w:r w:rsidR="00926496" w:rsidRPr="005D4F51">
        <w:rPr>
          <w:rFonts w:ascii="Times New Roman" w:hAnsi="Times New Roman" w:cs="Times New Roman"/>
          <w:sz w:val="28"/>
          <w:szCs w:val="28"/>
          <w:lang w:val="uk-UA"/>
        </w:rPr>
        <w:t>-35</w:t>
      </w:r>
      <w:r w:rsidR="00F62FD1" w:rsidRPr="005D4F51">
        <w:rPr>
          <w:rFonts w:ascii="Times New Roman" w:hAnsi="Times New Roman" w:cs="Times New Roman"/>
          <w:sz w:val="28"/>
          <w:szCs w:val="28"/>
          <w:lang w:val="uk-UA"/>
        </w:rPr>
        <w:t xml:space="preserve"> цього Технічного Регламенту</w:t>
      </w:r>
      <w:r w:rsidR="00697891" w:rsidRPr="005D4F51">
        <w:rPr>
          <w:rFonts w:ascii="Times New Roman" w:hAnsi="Times New Roman" w:cs="Times New Roman"/>
          <w:sz w:val="28"/>
          <w:szCs w:val="28"/>
          <w:lang w:val="uk-UA"/>
        </w:rPr>
        <w:t>.</w:t>
      </w:r>
    </w:p>
    <w:p w:rsidR="00CD46FE" w:rsidRPr="005D4F51" w:rsidRDefault="00CD46FE"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 xml:space="preserve">Додаток 1 містить </w:t>
      </w:r>
      <w:r w:rsidR="00336FDD" w:rsidRPr="005D4F51">
        <w:rPr>
          <w:rFonts w:ascii="Times New Roman" w:hAnsi="Times New Roman" w:cs="Times New Roman"/>
          <w:sz w:val="28"/>
          <w:szCs w:val="28"/>
          <w:lang w:val="uk-UA"/>
        </w:rPr>
        <w:t xml:space="preserve">невичерпний </w:t>
      </w:r>
      <w:r w:rsidRPr="005D4F51">
        <w:rPr>
          <w:rFonts w:ascii="Times New Roman" w:hAnsi="Times New Roman" w:cs="Times New Roman"/>
          <w:sz w:val="28"/>
          <w:szCs w:val="28"/>
          <w:lang w:val="uk-UA"/>
        </w:rPr>
        <w:t>перелік піротехнічних виробів та боєприпасів, зазначених у підпункті 2</w:t>
      </w:r>
      <w:r w:rsidR="000417FB"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цього пу</w:t>
      </w:r>
      <w:r w:rsidR="00447CE2" w:rsidRPr="005D4F51">
        <w:rPr>
          <w:rFonts w:ascii="Times New Roman" w:hAnsi="Times New Roman" w:cs="Times New Roman"/>
          <w:sz w:val="28"/>
          <w:szCs w:val="28"/>
          <w:lang w:val="uk-UA"/>
        </w:rPr>
        <w:t xml:space="preserve">нкту, </w:t>
      </w:r>
      <w:r w:rsidR="0056253A" w:rsidRPr="005D4F51">
        <w:rPr>
          <w:rFonts w:ascii="Times New Roman" w:hAnsi="Times New Roman" w:cs="Times New Roman"/>
          <w:sz w:val="28"/>
          <w:szCs w:val="28"/>
          <w:lang w:val="uk-UA"/>
        </w:rPr>
        <w:t xml:space="preserve">підпункті </w:t>
      </w:r>
      <w:r w:rsidR="001A6E1F" w:rsidRPr="005D4F51">
        <w:rPr>
          <w:rFonts w:ascii="Times New Roman" w:hAnsi="Times New Roman" w:cs="Times New Roman"/>
          <w:sz w:val="28"/>
          <w:szCs w:val="28"/>
          <w:lang w:val="uk-UA"/>
        </w:rPr>
        <w:t>3</w:t>
      </w:r>
      <w:r w:rsidR="000417FB" w:rsidRPr="005D4F51">
        <w:rPr>
          <w:rFonts w:ascii="Times New Roman" w:hAnsi="Times New Roman" w:cs="Times New Roman"/>
          <w:sz w:val="28"/>
          <w:szCs w:val="28"/>
          <w:lang w:val="uk-UA"/>
        </w:rPr>
        <w:t>)</w:t>
      </w:r>
      <w:r w:rsidR="005D1A56" w:rsidRPr="005D4F51">
        <w:rPr>
          <w:rFonts w:ascii="Times New Roman" w:hAnsi="Times New Roman" w:cs="Times New Roman"/>
          <w:sz w:val="28"/>
          <w:szCs w:val="28"/>
          <w:lang w:val="uk-UA"/>
        </w:rPr>
        <w:t xml:space="preserve"> пункту 4</w:t>
      </w:r>
      <w:r w:rsidR="00447CE2" w:rsidRPr="005D4F51">
        <w:rPr>
          <w:rFonts w:ascii="Times New Roman" w:hAnsi="Times New Roman" w:cs="Times New Roman"/>
          <w:sz w:val="28"/>
          <w:szCs w:val="28"/>
          <w:lang w:val="uk-UA"/>
        </w:rPr>
        <w:t xml:space="preserve"> цього Технічного регламенту</w:t>
      </w:r>
      <w:r w:rsidRPr="005D4F51">
        <w:rPr>
          <w:rFonts w:ascii="Times New Roman" w:hAnsi="Times New Roman" w:cs="Times New Roman"/>
          <w:sz w:val="28"/>
          <w:szCs w:val="28"/>
          <w:lang w:val="uk-UA"/>
        </w:rPr>
        <w:t xml:space="preserve">, </w:t>
      </w:r>
      <w:r w:rsidR="00604679" w:rsidRPr="005D4F51">
        <w:rPr>
          <w:rFonts w:ascii="Times New Roman" w:hAnsi="Times New Roman" w:cs="Times New Roman"/>
          <w:sz w:val="28"/>
          <w:szCs w:val="28"/>
          <w:lang w:val="uk-UA"/>
        </w:rPr>
        <w:t>складений</w:t>
      </w:r>
      <w:r w:rsidRPr="005D4F51">
        <w:rPr>
          <w:rFonts w:ascii="Times New Roman" w:hAnsi="Times New Roman" w:cs="Times New Roman"/>
          <w:sz w:val="28"/>
          <w:szCs w:val="28"/>
          <w:lang w:val="uk-UA"/>
        </w:rPr>
        <w:t xml:space="preserve"> відповідно до Рекомендацій ООН з перевезення небезпечних вантажів.</w:t>
      </w:r>
    </w:p>
    <w:p w:rsidR="00CA706F" w:rsidRPr="005D4F51" w:rsidRDefault="00CA706F" w:rsidP="0088519A">
      <w:pPr>
        <w:spacing w:after="0" w:line="360" w:lineRule="auto"/>
        <w:ind w:firstLine="708"/>
        <w:jc w:val="both"/>
        <w:rPr>
          <w:rFonts w:ascii="Times New Roman" w:hAnsi="Times New Roman" w:cs="Times New Roman"/>
          <w:sz w:val="28"/>
          <w:szCs w:val="28"/>
          <w:lang w:val="uk-UA"/>
        </w:rPr>
      </w:pPr>
    </w:p>
    <w:p w:rsidR="00697891" w:rsidRPr="005D4F51" w:rsidRDefault="00B20A8A" w:rsidP="00FD779F">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4</w:t>
      </w:r>
      <w:r w:rsidR="00697891" w:rsidRPr="005D4F51">
        <w:rPr>
          <w:rFonts w:ascii="Times New Roman" w:hAnsi="Times New Roman" w:cs="Times New Roman"/>
          <w:sz w:val="28"/>
          <w:szCs w:val="28"/>
          <w:lang w:val="uk-UA"/>
        </w:rPr>
        <w:t>. У цьому Технічному регламенті терміни вживаються в такому значенні:</w:t>
      </w:r>
    </w:p>
    <w:p w:rsidR="00806FAB" w:rsidRPr="005D4F51" w:rsidRDefault="009C28E0" w:rsidP="00806FAB">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E3017C" w:rsidRPr="005D4F51">
        <w:rPr>
          <w:rFonts w:ascii="Times New Roman" w:hAnsi="Times New Roman" w:cs="Times New Roman"/>
          <w:sz w:val="28"/>
          <w:szCs w:val="28"/>
          <w:lang w:val="uk-UA"/>
        </w:rPr>
        <w:t>) безпека – запобігання використанню</w:t>
      </w:r>
      <w:r w:rsidR="00F94151" w:rsidRPr="005D4F51">
        <w:rPr>
          <w:rFonts w:ascii="Times New Roman" w:hAnsi="Times New Roman" w:cs="Times New Roman"/>
          <w:sz w:val="28"/>
          <w:szCs w:val="28"/>
          <w:lang w:val="uk-UA"/>
        </w:rPr>
        <w:t>,</w:t>
      </w:r>
      <w:r w:rsidR="00E3017C" w:rsidRPr="005D4F51">
        <w:rPr>
          <w:rFonts w:ascii="Times New Roman" w:hAnsi="Times New Roman" w:cs="Times New Roman"/>
          <w:sz w:val="28"/>
          <w:szCs w:val="28"/>
          <w:lang w:val="uk-UA"/>
        </w:rPr>
        <w:t xml:space="preserve"> </w:t>
      </w:r>
      <w:r w:rsidR="00F94151" w:rsidRPr="005D4F51">
        <w:rPr>
          <w:rFonts w:ascii="Times New Roman" w:hAnsi="Times New Roman" w:cs="Times New Roman"/>
          <w:sz w:val="28"/>
          <w:szCs w:val="28"/>
          <w:lang w:val="uk-UA"/>
        </w:rPr>
        <w:t>що суперечить закону та загрожує порядку</w:t>
      </w:r>
      <w:r w:rsidR="00E3017C" w:rsidRPr="005D4F51">
        <w:rPr>
          <w:rFonts w:ascii="Times New Roman" w:hAnsi="Times New Roman" w:cs="Times New Roman"/>
          <w:sz w:val="28"/>
          <w:szCs w:val="28"/>
          <w:lang w:val="uk-UA"/>
        </w:rPr>
        <w:t>;</w:t>
      </w:r>
    </w:p>
    <w:p w:rsidR="00806FAB" w:rsidRPr="005D4F51" w:rsidRDefault="009C28E0" w:rsidP="00806FAB">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w:t>
      </w:r>
      <w:r w:rsidR="00806FAB" w:rsidRPr="005D4F51">
        <w:rPr>
          <w:rFonts w:ascii="Times New Roman" w:hAnsi="Times New Roman" w:cs="Times New Roman"/>
          <w:sz w:val="28"/>
          <w:szCs w:val="28"/>
          <w:lang w:val="uk-UA"/>
        </w:rPr>
        <w:t xml:space="preserve">) безпечність – запобігання нещасним випадкам, а </w:t>
      </w:r>
      <w:r w:rsidR="00271534" w:rsidRPr="005D4F51">
        <w:rPr>
          <w:rFonts w:ascii="Times New Roman" w:hAnsi="Times New Roman" w:cs="Times New Roman"/>
          <w:sz w:val="28"/>
          <w:szCs w:val="28"/>
          <w:lang w:val="uk-UA"/>
        </w:rPr>
        <w:t>також стримування наслідків таких випадків у разі, якщо запобігти їм не вдалося;</w:t>
      </w:r>
    </w:p>
    <w:p w:rsidR="00257DFC" w:rsidRPr="005D4F51" w:rsidRDefault="009C28E0" w:rsidP="00FD779F">
      <w:pPr>
        <w:spacing w:after="0" w:line="360" w:lineRule="auto"/>
        <w:ind w:firstLine="708"/>
        <w:jc w:val="both"/>
        <w:rPr>
          <w:rFonts w:ascii="Times New Roman" w:hAnsi="Times New Roman" w:cs="Times New Roman"/>
          <w:sz w:val="28"/>
          <w:szCs w:val="28"/>
          <w:shd w:val="clear" w:color="auto" w:fill="FFFFFF"/>
          <w:lang w:val="uk-UA"/>
        </w:rPr>
      </w:pPr>
      <w:r w:rsidRPr="005D4F51">
        <w:rPr>
          <w:rFonts w:ascii="Times New Roman" w:hAnsi="Times New Roman" w:cs="Times New Roman"/>
          <w:sz w:val="28"/>
          <w:szCs w:val="28"/>
          <w:lang w:val="uk-UA"/>
        </w:rPr>
        <w:t>3</w:t>
      </w:r>
      <w:r w:rsidR="00257DFC" w:rsidRPr="005D4F51">
        <w:rPr>
          <w:rFonts w:ascii="Times New Roman" w:hAnsi="Times New Roman" w:cs="Times New Roman"/>
          <w:sz w:val="28"/>
          <w:szCs w:val="28"/>
          <w:lang w:val="uk-UA"/>
        </w:rPr>
        <w:t>) </w:t>
      </w:r>
      <w:r w:rsidR="00257DFC" w:rsidRPr="005D4F51">
        <w:rPr>
          <w:rFonts w:ascii="Times New Roman" w:hAnsi="Times New Roman" w:cs="Times New Roman"/>
          <w:sz w:val="28"/>
          <w:szCs w:val="28"/>
          <w:shd w:val="clear" w:color="auto" w:fill="FFFFFF"/>
          <w:lang w:val="uk-UA"/>
        </w:rPr>
        <w:t xml:space="preserve">боєприпаси – </w:t>
      </w:r>
      <w:r w:rsidR="00CB0133" w:rsidRPr="005D4F51">
        <w:rPr>
          <w:rFonts w:ascii="Times New Roman" w:hAnsi="Times New Roman" w:cs="Times New Roman"/>
          <w:sz w:val="28"/>
          <w:szCs w:val="28"/>
          <w:shd w:val="clear" w:color="auto" w:fill="FFFFFF"/>
          <w:lang w:val="uk-UA"/>
        </w:rPr>
        <w:t>снаряди, споряджені або неспоряджені метальними зарядами, та незаряджені боєприпаси, що використовуються в портативній вогнепальній зброї, іншій вогнепальній зброї та артилерії</w:t>
      </w:r>
      <w:r w:rsidR="00257DFC" w:rsidRPr="005D4F51">
        <w:rPr>
          <w:rFonts w:ascii="Times New Roman" w:hAnsi="Times New Roman" w:cs="Times New Roman"/>
          <w:sz w:val="28"/>
          <w:szCs w:val="28"/>
          <w:shd w:val="clear" w:color="auto" w:fill="FFFFFF"/>
          <w:lang w:val="uk-UA"/>
        </w:rPr>
        <w:t>;</w:t>
      </w:r>
    </w:p>
    <w:p w:rsidR="005F439A" w:rsidRPr="005D4F51" w:rsidRDefault="009C28E0" w:rsidP="005F43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4</w:t>
      </w:r>
      <w:r w:rsidR="00257DFC" w:rsidRPr="005D4F51">
        <w:rPr>
          <w:rFonts w:ascii="Times New Roman" w:hAnsi="Times New Roman" w:cs="Times New Roman"/>
          <w:sz w:val="28"/>
          <w:szCs w:val="28"/>
          <w:lang w:val="uk-UA"/>
        </w:rPr>
        <w:t>) введення в обіг – надання вибухового матеріалу на ринку України вперше;</w:t>
      </w:r>
    </w:p>
    <w:p w:rsidR="005F439A" w:rsidRPr="001545C1" w:rsidRDefault="009C28E0" w:rsidP="005F439A">
      <w:pPr>
        <w:spacing w:after="0" w:line="360" w:lineRule="auto"/>
        <w:ind w:firstLine="708"/>
        <w:jc w:val="both"/>
        <w:rPr>
          <w:rFonts w:ascii="Times New Roman" w:hAnsi="Times New Roman"/>
          <w:sz w:val="28"/>
          <w:szCs w:val="28"/>
          <w:shd w:val="clear" w:color="auto" w:fill="FFFFFF"/>
          <w:lang w:val="uk-UA"/>
        </w:rPr>
      </w:pPr>
      <w:r w:rsidRPr="005D4F51">
        <w:rPr>
          <w:rFonts w:ascii="Times New Roman" w:hAnsi="Times New Roman" w:cs="Times New Roman"/>
          <w:sz w:val="28"/>
          <w:szCs w:val="28"/>
          <w:lang w:val="uk-UA"/>
        </w:rPr>
        <w:t>5</w:t>
      </w:r>
      <w:r w:rsidR="00257DFC" w:rsidRPr="005D4F51">
        <w:rPr>
          <w:rFonts w:ascii="Times New Roman" w:hAnsi="Times New Roman" w:cs="Times New Roman"/>
          <w:sz w:val="28"/>
          <w:szCs w:val="28"/>
          <w:lang w:val="uk-UA"/>
        </w:rPr>
        <w:t>) </w:t>
      </w:r>
      <w:r w:rsidR="00697891" w:rsidRPr="005D4F51">
        <w:rPr>
          <w:rFonts w:ascii="Times New Roman" w:hAnsi="Times New Roman" w:cs="Times New Roman"/>
          <w:sz w:val="28"/>
          <w:szCs w:val="28"/>
          <w:lang w:val="uk-UA"/>
        </w:rPr>
        <w:t>вибухові матеріали –</w:t>
      </w:r>
      <w:r w:rsidR="00E14054"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shd w:val="clear" w:color="auto" w:fill="FFFFFF"/>
          <w:lang w:val="uk-UA"/>
        </w:rPr>
        <w:t xml:space="preserve">речовини та </w:t>
      </w:r>
      <w:r w:rsidR="00E14054" w:rsidRPr="005D4F51">
        <w:rPr>
          <w:rFonts w:ascii="Times New Roman" w:hAnsi="Times New Roman" w:cs="Times New Roman"/>
          <w:sz w:val="28"/>
          <w:szCs w:val="28"/>
          <w:shd w:val="clear" w:color="auto" w:fill="FFFFFF"/>
          <w:lang w:val="uk-UA"/>
        </w:rPr>
        <w:t>вироби що</w:t>
      </w:r>
      <w:r w:rsidR="005F439A" w:rsidRPr="005D4F51">
        <w:rPr>
          <w:rFonts w:ascii="Times New Roman" w:hAnsi="Times New Roman" w:cs="Times New Roman"/>
          <w:sz w:val="28"/>
          <w:szCs w:val="28"/>
          <w:shd w:val="clear" w:color="auto" w:fill="FFFFFF"/>
          <w:lang w:val="uk-UA"/>
        </w:rPr>
        <w:t xml:space="preserve"> </w:t>
      </w:r>
      <w:r w:rsidR="005F439A" w:rsidRPr="005D4F51">
        <w:rPr>
          <w:rFonts w:ascii="Times New Roman" w:hAnsi="Times New Roman"/>
          <w:sz w:val="28"/>
          <w:szCs w:val="28"/>
          <w:shd w:val="clear" w:color="auto" w:fill="FFFFFF"/>
          <w:lang w:val="uk-UA"/>
        </w:rPr>
        <w:t xml:space="preserve">є вибуховими у розумінні рекомендацій ООН про перевезення небезпечних вантажів та підпадають під </w:t>
      </w:r>
      <w:r w:rsidR="005F439A" w:rsidRPr="000073CA">
        <w:rPr>
          <w:rFonts w:ascii="Times New Roman" w:hAnsi="Times New Roman"/>
          <w:sz w:val="28"/>
          <w:szCs w:val="28"/>
          <w:shd w:val="clear" w:color="auto" w:fill="FFFFFF"/>
          <w:lang w:val="uk-UA"/>
        </w:rPr>
        <w:t xml:space="preserve">дію </w:t>
      </w:r>
      <w:r w:rsidR="001545C1" w:rsidRPr="000073CA">
        <w:rPr>
          <w:rFonts w:ascii="Times New Roman" w:hAnsi="Times New Roman"/>
          <w:sz w:val="28"/>
          <w:szCs w:val="28"/>
          <w:shd w:val="clear" w:color="auto" w:fill="FFFFFF"/>
          <w:lang w:val="uk-UA"/>
        </w:rPr>
        <w:t>Класа</w:t>
      </w:r>
      <w:r w:rsidR="005F439A" w:rsidRPr="000073CA">
        <w:rPr>
          <w:rFonts w:ascii="Times New Roman" w:hAnsi="Times New Roman"/>
          <w:sz w:val="28"/>
          <w:szCs w:val="28"/>
          <w:shd w:val="clear" w:color="auto" w:fill="FFFFFF"/>
        </w:rPr>
        <w:t xml:space="preserve"> 1</w:t>
      </w:r>
      <w:r w:rsidR="005F439A" w:rsidRPr="001545C1">
        <w:rPr>
          <w:rFonts w:ascii="Times New Roman" w:hAnsi="Times New Roman"/>
          <w:sz w:val="28"/>
          <w:szCs w:val="28"/>
          <w:shd w:val="clear" w:color="auto" w:fill="FFFFFF"/>
        </w:rPr>
        <w:t xml:space="preserve"> цих рекомендацій;</w:t>
      </w:r>
    </w:p>
    <w:p w:rsidR="00CB0133" w:rsidRPr="005D4F51" w:rsidRDefault="00573589" w:rsidP="005F439A">
      <w:pPr>
        <w:spacing w:after="0" w:line="360" w:lineRule="auto"/>
        <w:ind w:firstLine="708"/>
        <w:jc w:val="both"/>
        <w:rPr>
          <w:rFonts w:ascii="Times New Roman" w:hAnsi="Times New Roman" w:cs="Times New Roman"/>
          <w:sz w:val="28"/>
          <w:szCs w:val="28"/>
          <w:lang w:val="uk-UA"/>
        </w:rPr>
      </w:pPr>
      <w:r w:rsidRPr="001545C1">
        <w:rPr>
          <w:rFonts w:ascii="Times New Roman" w:hAnsi="Times New Roman" w:cs="Times New Roman"/>
          <w:sz w:val="28"/>
          <w:szCs w:val="28"/>
          <w:lang w:val="uk-UA"/>
        </w:rPr>
        <w:t>6</w:t>
      </w:r>
      <w:r w:rsidR="00CB0133" w:rsidRPr="001545C1">
        <w:rPr>
          <w:rFonts w:ascii="Times New Roman" w:hAnsi="Times New Roman" w:cs="Times New Roman"/>
          <w:sz w:val="28"/>
          <w:szCs w:val="28"/>
          <w:lang w:val="uk-UA"/>
        </w:rPr>
        <w:t>) вилучення</w:t>
      </w:r>
      <w:r w:rsidR="00CB0133" w:rsidRPr="005D4F51">
        <w:rPr>
          <w:rFonts w:ascii="Times New Roman" w:hAnsi="Times New Roman" w:cs="Times New Roman"/>
          <w:sz w:val="28"/>
          <w:szCs w:val="28"/>
          <w:lang w:val="uk-UA"/>
        </w:rPr>
        <w:t xml:space="preserve"> з обігу</w:t>
      </w:r>
      <w:r w:rsidRPr="005D4F51">
        <w:rPr>
          <w:rFonts w:ascii="Times New Roman" w:hAnsi="Times New Roman" w:cs="Times New Roman"/>
          <w:sz w:val="28"/>
          <w:szCs w:val="28"/>
          <w:lang w:val="uk-UA"/>
        </w:rPr>
        <w:t xml:space="preserve"> – </w:t>
      </w:r>
      <w:r w:rsidRPr="005D4F51">
        <w:rPr>
          <w:rFonts w:ascii="Times New Roman" w:hAnsi="Times New Roman" w:cs="Times New Roman"/>
          <w:sz w:val="28"/>
          <w:szCs w:val="28"/>
        </w:rPr>
        <w:t xml:space="preserve">будь-який захід, спрямований на запобігання наданню на ринку </w:t>
      </w:r>
      <w:r w:rsidRPr="005D4F51">
        <w:rPr>
          <w:rFonts w:ascii="Times New Roman" w:hAnsi="Times New Roman" w:cs="Times New Roman"/>
          <w:sz w:val="28"/>
          <w:szCs w:val="28"/>
          <w:lang w:val="uk-UA"/>
        </w:rPr>
        <w:t>вибухового матеріалу</w:t>
      </w:r>
      <w:r w:rsidRPr="005D4F51">
        <w:rPr>
          <w:rFonts w:ascii="Times New Roman" w:hAnsi="Times New Roman" w:cs="Times New Roman"/>
          <w:sz w:val="28"/>
          <w:szCs w:val="28"/>
        </w:rPr>
        <w:t>, що знаходиться в ланцюгу постачання продукції</w:t>
      </w:r>
      <w:r w:rsidRPr="005D4F51">
        <w:rPr>
          <w:rFonts w:ascii="Times New Roman" w:hAnsi="Times New Roman" w:cs="Times New Roman"/>
          <w:sz w:val="28"/>
          <w:szCs w:val="28"/>
          <w:lang w:val="uk-UA"/>
        </w:rPr>
        <w:t>;</w:t>
      </w:r>
    </w:p>
    <w:p w:rsidR="00D7580F" w:rsidRPr="005D4F51" w:rsidRDefault="00573589" w:rsidP="00D7580F">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shd w:val="clear" w:color="auto" w:fill="FFFFFF"/>
          <w:lang w:val="uk-UA"/>
        </w:rPr>
        <w:t>7</w:t>
      </w:r>
      <w:r w:rsidR="00257DFC" w:rsidRPr="005D4F51">
        <w:rPr>
          <w:rFonts w:ascii="Times New Roman" w:hAnsi="Times New Roman" w:cs="Times New Roman"/>
          <w:sz w:val="28"/>
          <w:szCs w:val="28"/>
          <w:shd w:val="clear" w:color="auto" w:fill="FFFFFF"/>
          <w:lang w:val="uk-UA"/>
        </w:rPr>
        <w:t>) </w:t>
      </w:r>
      <w:r w:rsidR="00D7580F" w:rsidRPr="005D4F51">
        <w:rPr>
          <w:rFonts w:ascii="Times New Roman" w:hAnsi="Times New Roman" w:cs="Times New Roman"/>
          <w:sz w:val="28"/>
          <w:szCs w:val="28"/>
          <w:lang w:val="uk-UA"/>
        </w:rPr>
        <w:t>відкликання –</w:t>
      </w:r>
      <w:r w:rsidR="00827F5D" w:rsidRPr="005D4F51">
        <w:rPr>
          <w:rFonts w:ascii="Times New Roman" w:hAnsi="Times New Roman" w:cs="Times New Roman"/>
          <w:sz w:val="28"/>
          <w:szCs w:val="28"/>
          <w:lang w:val="uk-UA"/>
        </w:rPr>
        <w:t xml:space="preserve"> </w:t>
      </w:r>
      <w:r w:rsidR="001A6E1F" w:rsidRPr="005D4F51">
        <w:rPr>
          <w:rFonts w:ascii="Times New Roman" w:hAnsi="Times New Roman" w:cs="Times New Roman"/>
          <w:sz w:val="28"/>
          <w:szCs w:val="28"/>
          <w:lang w:val="uk-UA"/>
        </w:rPr>
        <w:t xml:space="preserve">будь-який </w:t>
      </w:r>
      <w:r w:rsidR="00D7580F" w:rsidRPr="005D4F51">
        <w:rPr>
          <w:rFonts w:ascii="Times New Roman" w:hAnsi="Times New Roman" w:cs="Times New Roman"/>
          <w:sz w:val="28"/>
          <w:szCs w:val="28"/>
          <w:lang w:val="uk-UA"/>
        </w:rPr>
        <w:t xml:space="preserve">захід, спрямований на </w:t>
      </w:r>
      <w:r w:rsidR="00827F5D" w:rsidRPr="005D4F51">
        <w:rPr>
          <w:rFonts w:ascii="Times New Roman" w:hAnsi="Times New Roman" w:cs="Times New Roman"/>
          <w:sz w:val="28"/>
          <w:szCs w:val="28"/>
          <w:lang w:val="uk-UA"/>
        </w:rPr>
        <w:t>забезпечення</w:t>
      </w:r>
      <w:r w:rsidR="00D7580F" w:rsidRPr="005D4F51">
        <w:rPr>
          <w:rFonts w:ascii="Times New Roman" w:hAnsi="Times New Roman" w:cs="Times New Roman"/>
          <w:sz w:val="28"/>
          <w:szCs w:val="28"/>
          <w:lang w:val="uk-UA"/>
        </w:rPr>
        <w:t xml:space="preserve"> повернення вибухових матеріалів, які вже були надані кінцевому </w:t>
      </w:r>
      <w:r w:rsidR="00827F5D" w:rsidRPr="005D4F51">
        <w:rPr>
          <w:rFonts w:ascii="Times New Roman" w:hAnsi="Times New Roman" w:cs="Times New Roman"/>
          <w:sz w:val="28"/>
          <w:szCs w:val="28"/>
          <w:lang w:val="uk-UA"/>
        </w:rPr>
        <w:t>споживачу (</w:t>
      </w:r>
      <w:r w:rsidR="00D7580F" w:rsidRPr="005D4F51">
        <w:rPr>
          <w:rFonts w:ascii="Times New Roman" w:hAnsi="Times New Roman" w:cs="Times New Roman"/>
          <w:sz w:val="28"/>
          <w:szCs w:val="28"/>
          <w:lang w:val="uk-UA"/>
        </w:rPr>
        <w:t>користувачу</w:t>
      </w:r>
      <w:r w:rsidR="00827F5D" w:rsidRPr="005D4F51">
        <w:rPr>
          <w:rFonts w:ascii="Times New Roman" w:hAnsi="Times New Roman" w:cs="Times New Roman"/>
          <w:sz w:val="28"/>
          <w:szCs w:val="28"/>
          <w:lang w:val="uk-UA"/>
        </w:rPr>
        <w:t>)</w:t>
      </w:r>
      <w:r w:rsidR="00D7580F" w:rsidRPr="005D4F51">
        <w:rPr>
          <w:rFonts w:ascii="Times New Roman" w:hAnsi="Times New Roman" w:cs="Times New Roman"/>
          <w:sz w:val="28"/>
          <w:szCs w:val="28"/>
          <w:lang w:val="uk-UA"/>
        </w:rPr>
        <w:t>;</w:t>
      </w:r>
    </w:p>
    <w:p w:rsidR="00D7580F" w:rsidRPr="005D4F51" w:rsidRDefault="00573589" w:rsidP="00D7580F">
      <w:pPr>
        <w:shd w:val="clear" w:color="auto" w:fill="FFFFFF"/>
        <w:spacing w:after="0" w:line="360" w:lineRule="auto"/>
        <w:ind w:firstLine="708"/>
        <w:jc w:val="both"/>
        <w:rPr>
          <w:rStyle w:val="rvts0"/>
          <w:rFonts w:ascii="Times New Roman" w:hAnsi="Times New Roman" w:cs="Times New Roman"/>
          <w:sz w:val="28"/>
          <w:szCs w:val="28"/>
          <w:lang w:val="uk-UA"/>
        </w:rPr>
      </w:pPr>
      <w:r w:rsidRPr="005D4F51">
        <w:rPr>
          <w:rStyle w:val="rvts0"/>
          <w:rFonts w:ascii="Times New Roman" w:hAnsi="Times New Roman" w:cs="Times New Roman"/>
          <w:sz w:val="28"/>
          <w:szCs w:val="28"/>
          <w:lang w:val="uk-UA"/>
        </w:rPr>
        <w:t>8</w:t>
      </w:r>
      <w:r w:rsidR="00697891" w:rsidRPr="005D4F51">
        <w:rPr>
          <w:rStyle w:val="rvts0"/>
          <w:rFonts w:ascii="Times New Roman" w:hAnsi="Times New Roman" w:cs="Times New Roman"/>
          <w:sz w:val="28"/>
          <w:szCs w:val="28"/>
          <w:lang w:val="uk-UA"/>
        </w:rPr>
        <w:t>)</w:t>
      </w:r>
      <w:r w:rsidR="00257DFC" w:rsidRPr="005D4F51">
        <w:rPr>
          <w:rStyle w:val="rvts0"/>
          <w:rFonts w:ascii="Times New Roman" w:hAnsi="Times New Roman" w:cs="Times New Roman"/>
          <w:sz w:val="28"/>
          <w:szCs w:val="28"/>
          <w:lang w:val="uk-UA"/>
        </w:rPr>
        <w:t> </w:t>
      </w:r>
      <w:r w:rsidR="00D7580F" w:rsidRPr="005D4F51">
        <w:rPr>
          <w:rFonts w:ascii="Times New Roman" w:hAnsi="Times New Roman" w:cs="Times New Roman"/>
          <w:sz w:val="28"/>
          <w:szCs w:val="28"/>
          <w:lang w:val="uk-UA"/>
        </w:rPr>
        <w:t>виробник</w:t>
      </w:r>
      <w:r w:rsidR="00D7580F" w:rsidRPr="005D4F51">
        <w:rPr>
          <w:rStyle w:val="rvts0"/>
          <w:rFonts w:ascii="Times New Roman" w:hAnsi="Times New Roman" w:cs="Times New Roman"/>
          <w:sz w:val="28"/>
          <w:szCs w:val="28"/>
          <w:lang w:val="uk-UA"/>
        </w:rPr>
        <w:t xml:space="preserve"> – будь-яка фізична чи юридична особа (резидент чи нерезидент України), яка виготовляє вибуховий матеріал або доручає його розроблення чи виготовлення та реалізує </w:t>
      </w:r>
      <w:r w:rsidR="00827F5D" w:rsidRPr="005D4F51">
        <w:rPr>
          <w:rStyle w:val="rvts0"/>
          <w:rFonts w:ascii="Times New Roman" w:hAnsi="Times New Roman" w:cs="Times New Roman"/>
          <w:sz w:val="28"/>
          <w:szCs w:val="28"/>
          <w:lang w:val="uk-UA"/>
        </w:rPr>
        <w:t xml:space="preserve">вибуховий матеріал </w:t>
      </w:r>
      <w:r w:rsidR="00D7580F" w:rsidRPr="005D4F51">
        <w:rPr>
          <w:rStyle w:val="rvts0"/>
          <w:rFonts w:ascii="Times New Roman" w:hAnsi="Times New Roman" w:cs="Times New Roman"/>
          <w:sz w:val="28"/>
          <w:szCs w:val="28"/>
          <w:lang w:val="uk-UA"/>
        </w:rPr>
        <w:t>під своїм найменуванням або торговельною маркою</w:t>
      </w:r>
      <w:r w:rsidR="001A6E1F" w:rsidRPr="005D4F51">
        <w:rPr>
          <w:rStyle w:val="rvts0"/>
          <w:rFonts w:ascii="Times New Roman" w:hAnsi="Times New Roman" w:cs="Times New Roman"/>
          <w:sz w:val="28"/>
          <w:szCs w:val="28"/>
          <w:lang w:val="uk-UA"/>
        </w:rPr>
        <w:t xml:space="preserve"> </w:t>
      </w:r>
      <w:r w:rsidR="001A6E1F" w:rsidRPr="005D4F51">
        <w:rPr>
          <w:rFonts w:ascii="Times New Roman" w:hAnsi="Times New Roman" w:cs="Times New Roman"/>
          <w:sz w:val="28"/>
          <w:szCs w:val="28"/>
          <w:lang w:val="uk-UA"/>
        </w:rPr>
        <w:t>або використовує його для власних цілей;</w:t>
      </w:r>
    </w:p>
    <w:p w:rsidR="00257DFC" w:rsidRPr="005D4F51" w:rsidRDefault="00573589"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9</w:t>
      </w:r>
      <w:r w:rsidR="00257DFC" w:rsidRPr="005D4F51">
        <w:rPr>
          <w:rFonts w:ascii="Times New Roman" w:hAnsi="Times New Roman" w:cs="Times New Roman"/>
          <w:sz w:val="28"/>
          <w:szCs w:val="28"/>
          <w:lang w:val="uk-UA"/>
        </w:rPr>
        <w:t>) </w:t>
      </w:r>
      <w:r w:rsidR="00257DFC" w:rsidRPr="005D4F51">
        <w:rPr>
          <w:rFonts w:ascii="Times New Roman" w:hAnsi="Times New Roman" w:cs="Times New Roman"/>
          <w:sz w:val="28"/>
          <w:szCs w:val="28"/>
          <w:shd w:val="clear" w:color="auto" w:fill="FFFFFF"/>
          <w:lang w:val="uk-UA"/>
        </w:rPr>
        <w:t xml:space="preserve">гармонізований європейський стандарт </w:t>
      </w:r>
      <w:r w:rsidR="003765DC" w:rsidRPr="005D4F51">
        <w:rPr>
          <w:rFonts w:ascii="Times New Roman" w:hAnsi="Times New Roman" w:cs="Times New Roman"/>
          <w:sz w:val="28"/>
          <w:szCs w:val="28"/>
          <w:shd w:val="clear" w:color="auto" w:fill="FFFFFF"/>
          <w:lang w:val="uk-UA"/>
        </w:rPr>
        <w:t>–</w:t>
      </w:r>
      <w:r w:rsidR="00257DFC" w:rsidRPr="005D4F51">
        <w:rPr>
          <w:rFonts w:ascii="Times New Roman" w:hAnsi="Times New Roman" w:cs="Times New Roman"/>
          <w:sz w:val="28"/>
          <w:szCs w:val="28"/>
          <w:shd w:val="clear" w:color="auto" w:fill="FFFFFF"/>
          <w:lang w:val="uk-UA"/>
        </w:rPr>
        <w:t xml:space="preserve"> стандарт, який прийнятий однією з європейських організацій с</w:t>
      </w:r>
      <w:r w:rsidR="00732AF5" w:rsidRPr="005D4F51">
        <w:rPr>
          <w:rFonts w:ascii="Times New Roman" w:hAnsi="Times New Roman" w:cs="Times New Roman"/>
          <w:sz w:val="28"/>
          <w:szCs w:val="28"/>
          <w:shd w:val="clear" w:color="auto" w:fill="FFFFFF"/>
          <w:lang w:val="uk-UA"/>
        </w:rPr>
        <w:t>тандартизації на основі запиту</w:t>
      </w:r>
      <w:r w:rsidR="001A6E1F" w:rsidRPr="005D4F51">
        <w:rPr>
          <w:rFonts w:ascii="Times New Roman" w:hAnsi="Times New Roman" w:cs="Times New Roman"/>
          <w:sz w:val="28"/>
          <w:szCs w:val="28"/>
          <w:shd w:val="clear" w:color="auto" w:fill="FFFFFF"/>
          <w:lang w:val="uk-UA"/>
        </w:rPr>
        <w:t>,</w:t>
      </w:r>
      <w:r w:rsidR="00732AF5" w:rsidRPr="005D4F51">
        <w:rPr>
          <w:rFonts w:ascii="Times New Roman" w:hAnsi="Times New Roman" w:cs="Times New Roman"/>
          <w:sz w:val="28"/>
          <w:szCs w:val="28"/>
          <w:shd w:val="clear" w:color="auto" w:fill="FFFFFF"/>
          <w:lang w:val="uk-UA"/>
        </w:rPr>
        <w:t xml:space="preserve"> </w:t>
      </w:r>
      <w:r w:rsidR="001A6E1F" w:rsidRPr="005D4F51">
        <w:rPr>
          <w:rFonts w:ascii="Times New Roman" w:hAnsi="Times New Roman" w:cs="Times New Roman"/>
          <w:sz w:val="28"/>
          <w:szCs w:val="28"/>
          <w:shd w:val="clear" w:color="auto" w:fill="FFFFFF"/>
          <w:lang w:val="uk-UA"/>
        </w:rPr>
        <w:t xml:space="preserve">зробленого </w:t>
      </w:r>
      <w:r w:rsidR="00257DFC" w:rsidRPr="005D4F51">
        <w:rPr>
          <w:rFonts w:ascii="Times New Roman" w:hAnsi="Times New Roman" w:cs="Times New Roman"/>
          <w:sz w:val="28"/>
          <w:szCs w:val="28"/>
          <w:shd w:val="clear" w:color="auto" w:fill="FFFFFF"/>
          <w:lang w:val="uk-UA"/>
        </w:rPr>
        <w:t>Європейсько</w:t>
      </w:r>
      <w:r w:rsidR="001A6E1F" w:rsidRPr="005D4F51">
        <w:rPr>
          <w:rFonts w:ascii="Times New Roman" w:hAnsi="Times New Roman" w:cs="Times New Roman"/>
          <w:sz w:val="28"/>
          <w:szCs w:val="28"/>
          <w:shd w:val="clear" w:color="auto" w:fill="FFFFFF"/>
          <w:lang w:val="uk-UA"/>
        </w:rPr>
        <w:t>ю</w:t>
      </w:r>
      <w:r w:rsidR="00257DFC" w:rsidRPr="005D4F51">
        <w:rPr>
          <w:rFonts w:ascii="Times New Roman" w:hAnsi="Times New Roman" w:cs="Times New Roman"/>
          <w:sz w:val="28"/>
          <w:szCs w:val="28"/>
          <w:shd w:val="clear" w:color="auto" w:fill="FFFFFF"/>
          <w:lang w:val="uk-UA"/>
        </w:rPr>
        <w:t xml:space="preserve"> Комісі</w:t>
      </w:r>
      <w:r w:rsidR="001A6E1F" w:rsidRPr="005D4F51">
        <w:rPr>
          <w:rFonts w:ascii="Times New Roman" w:hAnsi="Times New Roman" w:cs="Times New Roman"/>
          <w:sz w:val="28"/>
          <w:szCs w:val="28"/>
          <w:shd w:val="clear" w:color="auto" w:fill="FFFFFF"/>
          <w:lang w:val="uk-UA"/>
        </w:rPr>
        <w:t>єю,</w:t>
      </w:r>
      <w:r w:rsidR="00257DFC" w:rsidRPr="005D4F51">
        <w:rPr>
          <w:rFonts w:ascii="Times New Roman" w:hAnsi="Times New Roman" w:cs="Times New Roman"/>
          <w:sz w:val="28"/>
          <w:szCs w:val="28"/>
          <w:shd w:val="clear" w:color="auto" w:fill="FFFFFF"/>
          <w:lang w:val="uk-UA"/>
        </w:rPr>
        <w:t xml:space="preserve"> та номе</w:t>
      </w:r>
      <w:r w:rsidR="00732AF5" w:rsidRPr="005D4F51">
        <w:rPr>
          <w:rFonts w:ascii="Times New Roman" w:hAnsi="Times New Roman" w:cs="Times New Roman"/>
          <w:sz w:val="28"/>
          <w:szCs w:val="28"/>
          <w:shd w:val="clear" w:color="auto" w:fill="FFFFFF"/>
          <w:lang w:val="uk-UA"/>
        </w:rPr>
        <w:t xml:space="preserve">р і назву якого опубліковано в </w:t>
      </w:r>
      <w:r w:rsidR="00257DFC" w:rsidRPr="005D4F51">
        <w:rPr>
          <w:rFonts w:ascii="Times New Roman" w:hAnsi="Times New Roman" w:cs="Times New Roman"/>
          <w:sz w:val="28"/>
          <w:szCs w:val="28"/>
          <w:shd w:val="clear" w:color="auto" w:fill="FFFFFF"/>
          <w:lang w:val="uk-UA"/>
        </w:rPr>
        <w:t>Офіційному віснику Європейського Союзу;</w:t>
      </w:r>
    </w:p>
    <w:p w:rsidR="00257DFC" w:rsidRPr="005D4F51" w:rsidRDefault="00573589" w:rsidP="00C560CE">
      <w:pPr>
        <w:pStyle w:val="HTML"/>
        <w:tabs>
          <w:tab w:val="clear" w:pos="916"/>
          <w:tab w:val="left" w:pos="709"/>
        </w:tabs>
        <w:spacing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10</w:t>
      </w:r>
      <w:r w:rsidR="0087117D" w:rsidRPr="005D4F51">
        <w:rPr>
          <w:rFonts w:ascii="Times New Roman" w:hAnsi="Times New Roman" w:cs="Times New Roman"/>
          <w:sz w:val="28"/>
          <w:szCs w:val="28"/>
          <w:lang w:val="uk-UA"/>
        </w:rPr>
        <w:t>) знак відповідності технічним регламентам</w:t>
      </w:r>
      <w:r w:rsidR="00D8711A" w:rsidRPr="005D4F51">
        <w:rPr>
          <w:rStyle w:val="rvts0"/>
          <w:rFonts w:ascii="Times New Roman" w:hAnsi="Times New Roman" w:cs="Times New Roman"/>
          <w:sz w:val="28"/>
          <w:szCs w:val="28"/>
          <w:lang w:val="uk-UA"/>
        </w:rPr>
        <w:t xml:space="preserve"> </w:t>
      </w:r>
      <w:r w:rsidR="007113CC" w:rsidRPr="005D4F51">
        <w:rPr>
          <w:rFonts w:ascii="Times New Roman" w:hAnsi="Times New Roman" w:cs="Times New Roman"/>
          <w:sz w:val="28"/>
          <w:szCs w:val="28"/>
          <w:lang w:val="uk-UA"/>
        </w:rPr>
        <w:t>– маркування, за допомогою якого</w:t>
      </w:r>
      <w:r w:rsidR="0087117D" w:rsidRPr="005D4F51">
        <w:rPr>
          <w:rFonts w:ascii="Times New Roman" w:hAnsi="Times New Roman" w:cs="Times New Roman"/>
          <w:sz w:val="28"/>
          <w:szCs w:val="28"/>
          <w:lang w:val="uk-UA"/>
        </w:rPr>
        <w:t xml:space="preserve"> виробник </w:t>
      </w:r>
      <w:r w:rsidR="001A6E1F" w:rsidRPr="005D4F51">
        <w:rPr>
          <w:rFonts w:ascii="Times New Roman" w:hAnsi="Times New Roman" w:cs="Times New Roman"/>
          <w:sz w:val="28"/>
          <w:szCs w:val="28"/>
          <w:lang w:val="uk-UA"/>
        </w:rPr>
        <w:t>вказує</w:t>
      </w:r>
      <w:r w:rsidR="0087117D" w:rsidRPr="005D4F51">
        <w:rPr>
          <w:rFonts w:ascii="Times New Roman" w:hAnsi="Times New Roman" w:cs="Times New Roman"/>
          <w:sz w:val="28"/>
          <w:szCs w:val="28"/>
          <w:lang w:val="uk-UA"/>
        </w:rPr>
        <w:t>, що вибухов</w:t>
      </w:r>
      <w:r w:rsidR="007113CC" w:rsidRPr="005D4F51">
        <w:rPr>
          <w:rFonts w:ascii="Times New Roman" w:hAnsi="Times New Roman" w:cs="Times New Roman"/>
          <w:sz w:val="28"/>
          <w:szCs w:val="28"/>
          <w:lang w:val="uk-UA"/>
        </w:rPr>
        <w:t>ий</w:t>
      </w:r>
      <w:r w:rsidR="0087117D" w:rsidRPr="005D4F51">
        <w:rPr>
          <w:rFonts w:ascii="Times New Roman" w:hAnsi="Times New Roman" w:cs="Times New Roman"/>
          <w:sz w:val="28"/>
          <w:szCs w:val="28"/>
          <w:lang w:val="uk-UA"/>
        </w:rPr>
        <w:t xml:space="preserve"> </w:t>
      </w:r>
      <w:r w:rsidR="007113CC" w:rsidRPr="005D4F51">
        <w:rPr>
          <w:rFonts w:ascii="Times New Roman" w:hAnsi="Times New Roman" w:cs="Times New Roman"/>
          <w:sz w:val="28"/>
          <w:szCs w:val="28"/>
          <w:lang w:val="uk-UA"/>
        </w:rPr>
        <w:t>матеріал</w:t>
      </w:r>
      <w:r w:rsidR="0087117D" w:rsidRPr="005D4F51">
        <w:rPr>
          <w:rFonts w:ascii="Times New Roman" w:hAnsi="Times New Roman" w:cs="Times New Roman"/>
          <w:sz w:val="28"/>
          <w:szCs w:val="28"/>
          <w:lang w:val="uk-UA"/>
        </w:rPr>
        <w:t xml:space="preserve"> відповіда</w:t>
      </w:r>
      <w:r w:rsidR="007113CC" w:rsidRPr="005D4F51">
        <w:rPr>
          <w:rFonts w:ascii="Times New Roman" w:hAnsi="Times New Roman" w:cs="Times New Roman"/>
          <w:sz w:val="28"/>
          <w:szCs w:val="28"/>
          <w:lang w:val="uk-UA"/>
        </w:rPr>
        <w:t>є вимогам</w:t>
      </w:r>
      <w:r w:rsidR="00425B78" w:rsidRPr="005D4F51">
        <w:rPr>
          <w:rFonts w:ascii="Times New Roman" w:hAnsi="Times New Roman" w:cs="Times New Roman"/>
          <w:sz w:val="28"/>
          <w:szCs w:val="28"/>
          <w:lang w:val="uk-UA"/>
        </w:rPr>
        <w:t xml:space="preserve"> до нього</w:t>
      </w:r>
      <w:r w:rsidR="007113CC" w:rsidRPr="005D4F51">
        <w:rPr>
          <w:rFonts w:ascii="Times New Roman" w:hAnsi="Times New Roman" w:cs="Times New Roman"/>
          <w:sz w:val="28"/>
          <w:szCs w:val="28"/>
          <w:lang w:val="uk-UA"/>
        </w:rPr>
        <w:t>, визначен</w:t>
      </w:r>
      <w:r w:rsidR="00425B78" w:rsidRPr="005D4F51">
        <w:rPr>
          <w:rFonts w:ascii="Times New Roman" w:hAnsi="Times New Roman" w:cs="Times New Roman"/>
          <w:sz w:val="28"/>
          <w:szCs w:val="28"/>
          <w:lang w:val="uk-UA"/>
        </w:rPr>
        <w:t>им</w:t>
      </w:r>
      <w:r w:rsidR="007113CC" w:rsidRPr="005D4F51">
        <w:rPr>
          <w:rFonts w:ascii="Times New Roman" w:hAnsi="Times New Roman" w:cs="Times New Roman"/>
          <w:sz w:val="28"/>
          <w:szCs w:val="28"/>
          <w:lang w:val="uk-UA"/>
        </w:rPr>
        <w:t xml:space="preserve"> у </w:t>
      </w:r>
      <w:r w:rsidR="00425B78" w:rsidRPr="005D4F51">
        <w:rPr>
          <w:rFonts w:ascii="Times New Roman" w:hAnsi="Times New Roman" w:cs="Times New Roman"/>
          <w:sz w:val="28"/>
          <w:szCs w:val="28"/>
          <w:lang w:val="uk-UA"/>
        </w:rPr>
        <w:t>т</w:t>
      </w:r>
      <w:r w:rsidR="0087117D" w:rsidRPr="005D4F51">
        <w:rPr>
          <w:rFonts w:ascii="Times New Roman" w:hAnsi="Times New Roman" w:cs="Times New Roman"/>
          <w:sz w:val="28"/>
          <w:szCs w:val="28"/>
          <w:lang w:val="uk-UA"/>
        </w:rPr>
        <w:t>ехнічн</w:t>
      </w:r>
      <w:r w:rsidR="00425B78" w:rsidRPr="005D4F51">
        <w:rPr>
          <w:rFonts w:ascii="Times New Roman" w:hAnsi="Times New Roman" w:cs="Times New Roman"/>
          <w:sz w:val="28"/>
          <w:szCs w:val="28"/>
          <w:lang w:val="uk-UA"/>
        </w:rPr>
        <w:t xml:space="preserve">их </w:t>
      </w:r>
      <w:r w:rsidR="0087117D" w:rsidRPr="005D4F51">
        <w:rPr>
          <w:rFonts w:ascii="Times New Roman" w:hAnsi="Times New Roman" w:cs="Times New Roman"/>
          <w:sz w:val="28"/>
          <w:szCs w:val="28"/>
          <w:lang w:val="uk-UA"/>
        </w:rPr>
        <w:t>регламент</w:t>
      </w:r>
      <w:r w:rsidR="00425B78" w:rsidRPr="005D4F51">
        <w:rPr>
          <w:rFonts w:ascii="Times New Roman" w:hAnsi="Times New Roman" w:cs="Times New Roman"/>
          <w:sz w:val="28"/>
          <w:szCs w:val="28"/>
          <w:lang w:val="uk-UA"/>
        </w:rPr>
        <w:t>ах, якими передбачене нанесення маркування</w:t>
      </w:r>
      <w:r w:rsidR="0087117D" w:rsidRPr="005D4F51">
        <w:rPr>
          <w:rFonts w:ascii="Times New Roman" w:hAnsi="Times New Roman" w:cs="Times New Roman"/>
          <w:sz w:val="28"/>
          <w:szCs w:val="28"/>
          <w:lang w:val="uk-UA"/>
        </w:rPr>
        <w:t>;</w:t>
      </w:r>
    </w:p>
    <w:p w:rsidR="00257DFC" w:rsidRPr="005D4F51" w:rsidRDefault="0087117D" w:rsidP="00C560CE">
      <w:pPr>
        <w:pStyle w:val="HTML"/>
        <w:tabs>
          <w:tab w:val="clear" w:pos="916"/>
          <w:tab w:val="left" w:pos="709"/>
        </w:tabs>
        <w:spacing w:line="360" w:lineRule="auto"/>
        <w:ind w:firstLine="709"/>
        <w:jc w:val="both"/>
        <w:rPr>
          <w:rStyle w:val="rvts0"/>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573589" w:rsidRPr="005D4F51">
        <w:rPr>
          <w:rFonts w:ascii="Times New Roman" w:hAnsi="Times New Roman" w:cs="Times New Roman"/>
          <w:sz w:val="28"/>
          <w:szCs w:val="28"/>
          <w:lang w:val="uk-UA"/>
        </w:rPr>
        <w:t>1</w:t>
      </w:r>
      <w:r w:rsidR="00257DFC" w:rsidRPr="005D4F51">
        <w:rPr>
          <w:rFonts w:ascii="Times New Roman" w:hAnsi="Times New Roman" w:cs="Times New Roman"/>
          <w:sz w:val="28"/>
          <w:szCs w:val="28"/>
          <w:lang w:val="uk-UA"/>
        </w:rPr>
        <w:t xml:space="preserve">) імпортер – </w:t>
      </w:r>
      <w:r w:rsidR="00257DFC" w:rsidRPr="005D4F51">
        <w:rPr>
          <w:rFonts w:ascii="Times New Roman" w:hAnsi="Times New Roman" w:cs="Times New Roman"/>
          <w:sz w:val="28"/>
          <w:szCs w:val="28"/>
          <w:shd w:val="clear" w:color="auto" w:fill="FFFFFF"/>
          <w:lang w:val="uk-UA"/>
        </w:rPr>
        <w:t xml:space="preserve">будь-яка фізична чи юридична особа – резидент України, </w:t>
      </w:r>
      <w:r w:rsidR="002040FD" w:rsidRPr="005D4F51">
        <w:rPr>
          <w:rFonts w:ascii="Times New Roman" w:hAnsi="Times New Roman" w:cs="Times New Roman"/>
          <w:sz w:val="28"/>
          <w:szCs w:val="28"/>
          <w:shd w:val="clear" w:color="auto" w:fill="FFFFFF"/>
          <w:lang w:val="uk-UA"/>
        </w:rPr>
        <w:t>що</w:t>
      </w:r>
      <w:r w:rsidR="00257DFC" w:rsidRPr="005D4F51">
        <w:rPr>
          <w:rFonts w:ascii="Times New Roman" w:hAnsi="Times New Roman" w:cs="Times New Roman"/>
          <w:sz w:val="28"/>
          <w:szCs w:val="28"/>
          <w:shd w:val="clear" w:color="auto" w:fill="FFFFFF"/>
          <w:lang w:val="uk-UA"/>
        </w:rPr>
        <w:t xml:space="preserve"> вводить в обіг на ринку України вибухові матеріали походженням з іншої країни</w:t>
      </w:r>
      <w:r w:rsidR="00257DFC" w:rsidRPr="005D4F51">
        <w:rPr>
          <w:rStyle w:val="rvts0"/>
          <w:rFonts w:ascii="Times New Roman" w:hAnsi="Times New Roman" w:cs="Times New Roman"/>
          <w:sz w:val="28"/>
          <w:szCs w:val="28"/>
          <w:lang w:val="uk-UA"/>
        </w:rPr>
        <w:t>;</w:t>
      </w:r>
    </w:p>
    <w:p w:rsidR="00697891" w:rsidRPr="005D4F51" w:rsidRDefault="003765DC" w:rsidP="0088519A">
      <w:pPr>
        <w:shd w:val="clear" w:color="auto" w:fill="FFFFFF"/>
        <w:spacing w:after="0" w:line="360" w:lineRule="auto"/>
        <w:ind w:firstLine="709"/>
        <w:jc w:val="both"/>
        <w:rPr>
          <w:rStyle w:val="rvts0"/>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573589"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w:t>
      </w:r>
      <w:r w:rsidR="00C560CE" w:rsidRPr="005D4F51">
        <w:rPr>
          <w:rFonts w:ascii="Times New Roman" w:hAnsi="Times New Roman" w:cs="Times New Roman"/>
          <w:sz w:val="28"/>
          <w:szCs w:val="28"/>
          <w:lang w:val="uk-UA"/>
        </w:rPr>
        <w:t> </w:t>
      </w:r>
      <w:r w:rsidR="00697891" w:rsidRPr="005D4F51">
        <w:rPr>
          <w:rFonts w:ascii="Times New Roman" w:hAnsi="Times New Roman" w:cs="Times New Roman"/>
          <w:sz w:val="28"/>
          <w:szCs w:val="28"/>
          <w:lang w:val="uk-UA"/>
        </w:rPr>
        <w:t xml:space="preserve">надання </w:t>
      </w:r>
      <w:r w:rsidR="00697891" w:rsidRPr="005D4F51">
        <w:rPr>
          <w:rStyle w:val="hps"/>
          <w:rFonts w:ascii="Times New Roman" w:hAnsi="Times New Roman" w:cs="Times New Roman"/>
          <w:sz w:val="28"/>
          <w:szCs w:val="28"/>
          <w:lang w:val="uk-UA"/>
        </w:rPr>
        <w:t xml:space="preserve">на ринку – </w:t>
      </w:r>
      <w:r w:rsidR="00697891" w:rsidRPr="005D4F51">
        <w:rPr>
          <w:rStyle w:val="rvts0"/>
          <w:rFonts w:ascii="Times New Roman" w:hAnsi="Times New Roman" w:cs="Times New Roman"/>
          <w:sz w:val="28"/>
          <w:szCs w:val="28"/>
          <w:lang w:val="uk-UA"/>
        </w:rPr>
        <w:t xml:space="preserve">будь-яке платне або безоплатне постачання вибухового матеріалу для розповсюдження чи використання на ринку України у процесі </w:t>
      </w:r>
      <w:r w:rsidR="002040FD" w:rsidRPr="005D4F51">
        <w:rPr>
          <w:rStyle w:val="rvts0"/>
          <w:rFonts w:ascii="Times New Roman" w:hAnsi="Times New Roman" w:cs="Times New Roman"/>
          <w:sz w:val="28"/>
          <w:szCs w:val="28"/>
          <w:lang w:val="uk-UA"/>
        </w:rPr>
        <w:t>провадження</w:t>
      </w:r>
      <w:r w:rsidR="00697891" w:rsidRPr="005D4F51">
        <w:rPr>
          <w:rStyle w:val="rvts0"/>
          <w:rFonts w:ascii="Times New Roman" w:hAnsi="Times New Roman" w:cs="Times New Roman"/>
          <w:sz w:val="28"/>
          <w:szCs w:val="28"/>
          <w:lang w:val="uk-UA"/>
        </w:rPr>
        <w:t xml:space="preserve"> господарської діяльності;</w:t>
      </w:r>
    </w:p>
    <w:p w:rsidR="003765DC" w:rsidRPr="005D4F51" w:rsidRDefault="003765DC" w:rsidP="0088519A">
      <w:pPr>
        <w:shd w:val="clear" w:color="auto" w:fill="FFFFFF"/>
        <w:spacing w:after="0" w:line="360" w:lineRule="auto"/>
        <w:ind w:firstLine="709"/>
        <w:jc w:val="both"/>
        <w:rPr>
          <w:rFonts w:ascii="Times New Roman" w:hAnsi="Times New Roman" w:cs="Times New Roman"/>
          <w:sz w:val="28"/>
          <w:szCs w:val="28"/>
          <w:shd w:val="clear" w:color="auto" w:fill="FFFFFF"/>
          <w:lang w:val="uk-UA"/>
        </w:rPr>
      </w:pPr>
      <w:r w:rsidRPr="005D4F51">
        <w:rPr>
          <w:rFonts w:ascii="Times New Roman" w:hAnsi="Times New Roman" w:cs="Times New Roman"/>
          <w:sz w:val="28"/>
          <w:szCs w:val="28"/>
          <w:lang w:val="uk-UA"/>
        </w:rPr>
        <w:t>1</w:t>
      </w:r>
      <w:r w:rsidR="00573589" w:rsidRPr="005D4F51">
        <w:rPr>
          <w:rFonts w:ascii="Times New Roman" w:hAnsi="Times New Roman" w:cs="Times New Roman"/>
          <w:sz w:val="28"/>
          <w:szCs w:val="28"/>
          <w:lang w:val="uk-UA"/>
        </w:rPr>
        <w:t>3</w:t>
      </w:r>
      <w:r w:rsidRPr="005D4F51">
        <w:rPr>
          <w:rFonts w:ascii="Times New Roman" w:hAnsi="Times New Roman" w:cs="Times New Roman"/>
          <w:sz w:val="28"/>
          <w:szCs w:val="28"/>
          <w:lang w:val="uk-UA"/>
        </w:rPr>
        <w:t xml:space="preserve">) орган з оцінки відповідності – </w:t>
      </w:r>
      <w:r w:rsidR="00322B7C" w:rsidRPr="005D4F51">
        <w:rPr>
          <w:rFonts w:ascii="Times New Roman" w:hAnsi="Times New Roman" w:cs="Times New Roman"/>
          <w:sz w:val="28"/>
          <w:szCs w:val="28"/>
          <w:shd w:val="clear" w:color="auto" w:fill="FFFFFF"/>
          <w:lang w:val="uk-UA"/>
        </w:rPr>
        <w:t>орган</w:t>
      </w:r>
      <w:r w:rsidRPr="005D4F51">
        <w:rPr>
          <w:rFonts w:ascii="Times New Roman" w:hAnsi="Times New Roman" w:cs="Times New Roman"/>
          <w:sz w:val="28"/>
          <w:szCs w:val="28"/>
          <w:shd w:val="clear" w:color="auto" w:fill="FFFFFF"/>
          <w:lang w:val="uk-UA"/>
        </w:rPr>
        <w:t xml:space="preserve">, що </w:t>
      </w:r>
      <w:r w:rsidR="00322B7C" w:rsidRPr="005D4F51">
        <w:rPr>
          <w:rFonts w:ascii="Times New Roman" w:hAnsi="Times New Roman" w:cs="Times New Roman"/>
          <w:sz w:val="28"/>
          <w:szCs w:val="28"/>
          <w:shd w:val="clear" w:color="auto" w:fill="FFFFFF"/>
          <w:lang w:val="uk-UA"/>
        </w:rPr>
        <w:t>здійснює</w:t>
      </w:r>
      <w:r w:rsidRPr="005D4F51">
        <w:rPr>
          <w:rFonts w:ascii="Times New Roman" w:hAnsi="Times New Roman" w:cs="Times New Roman"/>
          <w:sz w:val="28"/>
          <w:szCs w:val="28"/>
          <w:shd w:val="clear" w:color="auto" w:fill="FFFFFF"/>
          <w:lang w:val="uk-UA"/>
        </w:rPr>
        <w:t xml:space="preserve"> діяльність з оцінки відповідності, </w:t>
      </w:r>
      <w:r w:rsidR="00322B7C" w:rsidRPr="005D4F51">
        <w:rPr>
          <w:rFonts w:ascii="Times New Roman" w:hAnsi="Times New Roman" w:cs="Times New Roman"/>
          <w:sz w:val="28"/>
          <w:szCs w:val="28"/>
          <w:shd w:val="clear" w:color="auto" w:fill="FFFFFF"/>
          <w:lang w:val="uk-UA"/>
        </w:rPr>
        <w:t>зокрема калібрування,</w:t>
      </w:r>
      <w:r w:rsidRPr="005D4F51">
        <w:rPr>
          <w:rFonts w:ascii="Times New Roman" w:hAnsi="Times New Roman" w:cs="Times New Roman"/>
          <w:sz w:val="28"/>
          <w:szCs w:val="28"/>
          <w:shd w:val="clear" w:color="auto" w:fill="FFFFFF"/>
          <w:lang w:val="uk-UA"/>
        </w:rPr>
        <w:t xml:space="preserve"> випробування, сертифікацію та </w:t>
      </w:r>
      <w:r w:rsidR="00322B7C" w:rsidRPr="005D4F51">
        <w:rPr>
          <w:rFonts w:ascii="Times New Roman" w:hAnsi="Times New Roman" w:cs="Times New Roman"/>
          <w:sz w:val="28"/>
          <w:szCs w:val="28"/>
          <w:shd w:val="clear" w:color="auto" w:fill="FFFFFF"/>
          <w:lang w:val="uk-UA"/>
        </w:rPr>
        <w:t>нагляд</w:t>
      </w:r>
      <w:r w:rsidRPr="005D4F51">
        <w:rPr>
          <w:rFonts w:ascii="Times New Roman" w:hAnsi="Times New Roman" w:cs="Times New Roman"/>
          <w:sz w:val="28"/>
          <w:szCs w:val="28"/>
          <w:shd w:val="clear" w:color="auto" w:fill="FFFFFF"/>
          <w:lang w:val="uk-UA"/>
        </w:rPr>
        <w:t>;</w:t>
      </w:r>
    </w:p>
    <w:p w:rsidR="00C35208" w:rsidRPr="005D4F51" w:rsidRDefault="00C35208" w:rsidP="0088519A">
      <w:pPr>
        <w:shd w:val="clear" w:color="auto" w:fill="FFFFFF"/>
        <w:spacing w:after="0" w:line="360" w:lineRule="auto"/>
        <w:ind w:firstLine="709"/>
        <w:jc w:val="both"/>
        <w:rPr>
          <w:rStyle w:val="rvts0"/>
          <w:rFonts w:ascii="Times New Roman" w:hAnsi="Times New Roman" w:cs="Times New Roman"/>
          <w:sz w:val="28"/>
          <w:szCs w:val="28"/>
          <w:lang w:val="uk-UA"/>
        </w:rPr>
      </w:pPr>
      <w:r w:rsidRPr="005D4F51">
        <w:rPr>
          <w:rFonts w:ascii="Times New Roman" w:hAnsi="Times New Roman" w:cs="Times New Roman"/>
          <w:sz w:val="28"/>
          <w:szCs w:val="28"/>
          <w:shd w:val="clear" w:color="auto" w:fill="FFFFFF"/>
          <w:lang w:val="uk-UA"/>
        </w:rPr>
        <w:t>1</w:t>
      </w:r>
      <w:r w:rsidR="00573589" w:rsidRPr="005D4F51">
        <w:rPr>
          <w:rFonts w:ascii="Times New Roman" w:hAnsi="Times New Roman" w:cs="Times New Roman"/>
          <w:sz w:val="28"/>
          <w:szCs w:val="28"/>
          <w:shd w:val="clear" w:color="auto" w:fill="FFFFFF"/>
          <w:lang w:val="uk-UA"/>
        </w:rPr>
        <w:t>4</w:t>
      </w:r>
      <w:r w:rsidRPr="005D4F51">
        <w:rPr>
          <w:rFonts w:ascii="Times New Roman" w:hAnsi="Times New Roman" w:cs="Times New Roman"/>
          <w:sz w:val="28"/>
          <w:szCs w:val="28"/>
          <w:shd w:val="clear" w:color="auto" w:fill="FFFFFF"/>
          <w:lang w:val="uk-UA"/>
        </w:rPr>
        <w:t xml:space="preserve">) оцінка відповідності – процес доведення </w:t>
      </w:r>
      <w:r w:rsidR="00E8566C" w:rsidRPr="005D4F51">
        <w:rPr>
          <w:rFonts w:ascii="Times New Roman" w:hAnsi="Times New Roman" w:cs="Times New Roman"/>
          <w:sz w:val="28"/>
          <w:szCs w:val="28"/>
          <w:shd w:val="clear" w:color="auto" w:fill="FFFFFF"/>
          <w:lang w:val="uk-UA"/>
        </w:rPr>
        <w:t xml:space="preserve">відповідності вибухових матеріалів </w:t>
      </w:r>
      <w:r w:rsidR="00E658A1" w:rsidRPr="005D4F51">
        <w:rPr>
          <w:rFonts w:ascii="Times New Roman" w:hAnsi="Times New Roman" w:cs="Times New Roman"/>
          <w:sz w:val="28"/>
          <w:szCs w:val="28"/>
          <w:shd w:val="clear" w:color="auto" w:fill="FFFFFF"/>
          <w:lang w:val="uk-UA"/>
        </w:rPr>
        <w:t xml:space="preserve">суттєвим </w:t>
      </w:r>
      <w:r w:rsidR="00E8566C" w:rsidRPr="005D4F51">
        <w:rPr>
          <w:rFonts w:ascii="Times New Roman" w:hAnsi="Times New Roman" w:cs="Times New Roman"/>
          <w:sz w:val="28"/>
          <w:szCs w:val="28"/>
          <w:shd w:val="clear" w:color="auto" w:fill="FFFFFF"/>
          <w:lang w:val="uk-UA"/>
        </w:rPr>
        <w:t>вимогам</w:t>
      </w:r>
      <w:r w:rsidR="00E658A1" w:rsidRPr="005D4F51">
        <w:rPr>
          <w:rFonts w:ascii="Times New Roman" w:hAnsi="Times New Roman" w:cs="Times New Roman"/>
          <w:sz w:val="28"/>
          <w:szCs w:val="28"/>
          <w:shd w:val="clear" w:color="auto" w:fill="FFFFFF"/>
          <w:lang w:val="uk-UA"/>
        </w:rPr>
        <w:t xml:space="preserve"> щодо безпечності, встановлених у</w:t>
      </w:r>
      <w:r w:rsidR="00E8566C" w:rsidRPr="005D4F51">
        <w:rPr>
          <w:rFonts w:ascii="Times New Roman" w:hAnsi="Times New Roman" w:cs="Times New Roman"/>
          <w:sz w:val="28"/>
          <w:szCs w:val="28"/>
          <w:shd w:val="clear" w:color="auto" w:fill="FFFFFF"/>
          <w:lang w:val="uk-UA"/>
        </w:rPr>
        <w:t xml:space="preserve"> цьо</w:t>
      </w:r>
      <w:r w:rsidR="00E658A1" w:rsidRPr="005D4F51">
        <w:rPr>
          <w:rFonts w:ascii="Times New Roman" w:hAnsi="Times New Roman" w:cs="Times New Roman"/>
          <w:sz w:val="28"/>
          <w:szCs w:val="28"/>
          <w:shd w:val="clear" w:color="auto" w:fill="FFFFFF"/>
          <w:lang w:val="uk-UA"/>
        </w:rPr>
        <w:t>му Технічному</w:t>
      </w:r>
      <w:r w:rsidR="00E8566C" w:rsidRPr="005D4F51">
        <w:rPr>
          <w:rFonts w:ascii="Times New Roman" w:hAnsi="Times New Roman" w:cs="Times New Roman"/>
          <w:sz w:val="28"/>
          <w:szCs w:val="28"/>
          <w:shd w:val="clear" w:color="auto" w:fill="FFFFFF"/>
          <w:lang w:val="uk-UA"/>
        </w:rPr>
        <w:t xml:space="preserve"> регламент</w:t>
      </w:r>
      <w:r w:rsidR="00E658A1" w:rsidRPr="005D4F51">
        <w:rPr>
          <w:rFonts w:ascii="Times New Roman" w:hAnsi="Times New Roman" w:cs="Times New Roman"/>
          <w:sz w:val="28"/>
          <w:szCs w:val="28"/>
          <w:shd w:val="clear" w:color="auto" w:fill="FFFFFF"/>
          <w:lang w:val="uk-UA"/>
        </w:rPr>
        <w:t>і</w:t>
      </w:r>
      <w:r w:rsidRPr="005D4F51">
        <w:rPr>
          <w:rFonts w:ascii="Times New Roman" w:hAnsi="Times New Roman" w:cs="Times New Roman"/>
          <w:sz w:val="28"/>
          <w:szCs w:val="28"/>
          <w:shd w:val="clear" w:color="auto" w:fill="FFFFFF"/>
          <w:lang w:val="uk-UA"/>
        </w:rPr>
        <w:t>;</w:t>
      </w:r>
    </w:p>
    <w:p w:rsidR="00697891" w:rsidRPr="005D4F51" w:rsidRDefault="00F969FA"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573589" w:rsidRPr="005D4F51">
        <w:rPr>
          <w:rFonts w:ascii="Times New Roman" w:hAnsi="Times New Roman" w:cs="Times New Roman"/>
          <w:sz w:val="28"/>
          <w:szCs w:val="28"/>
          <w:lang w:val="uk-UA"/>
        </w:rPr>
        <w:t>5</w:t>
      </w:r>
      <w:r w:rsidR="003765DC" w:rsidRPr="005D4F51">
        <w:rPr>
          <w:rFonts w:ascii="Times New Roman" w:hAnsi="Times New Roman" w:cs="Times New Roman"/>
          <w:sz w:val="28"/>
          <w:szCs w:val="28"/>
          <w:lang w:val="uk-UA"/>
        </w:rPr>
        <w:t>) </w:t>
      </w:r>
      <w:r w:rsidR="00697891" w:rsidRPr="005D4F51">
        <w:rPr>
          <w:rFonts w:ascii="Times New Roman" w:hAnsi="Times New Roman" w:cs="Times New Roman"/>
          <w:sz w:val="28"/>
          <w:szCs w:val="28"/>
          <w:lang w:val="uk-UA"/>
        </w:rPr>
        <w:t xml:space="preserve">перевезення – </w:t>
      </w:r>
      <w:r w:rsidR="00E658A1" w:rsidRPr="005D4F51">
        <w:rPr>
          <w:rFonts w:ascii="Times New Roman" w:hAnsi="Times New Roman" w:cs="Times New Roman"/>
          <w:sz w:val="28"/>
          <w:szCs w:val="28"/>
          <w:lang w:val="uk-UA"/>
        </w:rPr>
        <w:t xml:space="preserve">будь-яке </w:t>
      </w:r>
      <w:r w:rsidR="00697891" w:rsidRPr="005D4F51">
        <w:rPr>
          <w:rFonts w:ascii="Times New Roman" w:hAnsi="Times New Roman" w:cs="Times New Roman"/>
          <w:sz w:val="28"/>
          <w:szCs w:val="28"/>
          <w:lang w:val="uk-UA"/>
        </w:rPr>
        <w:t xml:space="preserve">фізичне переміщення вибухових матеріалів </w:t>
      </w:r>
      <w:r w:rsidR="00E8566C" w:rsidRPr="005D4F51">
        <w:rPr>
          <w:rFonts w:ascii="Times New Roman" w:hAnsi="Times New Roman" w:cs="Times New Roman"/>
          <w:sz w:val="28"/>
          <w:szCs w:val="28"/>
          <w:lang w:val="uk-UA"/>
        </w:rPr>
        <w:t>за</w:t>
      </w:r>
      <w:r w:rsidR="00697891" w:rsidRPr="005D4F51">
        <w:rPr>
          <w:rFonts w:ascii="Times New Roman" w:hAnsi="Times New Roman" w:cs="Times New Roman"/>
          <w:sz w:val="28"/>
          <w:szCs w:val="28"/>
          <w:lang w:val="uk-UA"/>
        </w:rPr>
        <w:t xml:space="preserve"> визначен</w:t>
      </w:r>
      <w:r w:rsidR="00E8566C" w:rsidRPr="005D4F51">
        <w:rPr>
          <w:rFonts w:ascii="Times New Roman" w:hAnsi="Times New Roman" w:cs="Times New Roman"/>
          <w:sz w:val="28"/>
          <w:szCs w:val="28"/>
          <w:lang w:val="uk-UA"/>
        </w:rPr>
        <w:t>им</w:t>
      </w:r>
      <w:r w:rsidR="00697891" w:rsidRPr="005D4F51">
        <w:rPr>
          <w:rFonts w:ascii="Times New Roman" w:hAnsi="Times New Roman" w:cs="Times New Roman"/>
          <w:sz w:val="28"/>
          <w:szCs w:val="28"/>
          <w:lang w:val="uk-UA"/>
        </w:rPr>
        <w:t xml:space="preserve"> маршрут</w:t>
      </w:r>
      <w:r w:rsidR="00E8566C"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за винятком переміщення </w:t>
      </w:r>
      <w:r w:rsidR="00E658A1"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межах певного місця; </w:t>
      </w:r>
    </w:p>
    <w:p w:rsidR="003765DC" w:rsidRPr="005D4F51" w:rsidRDefault="003765DC"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Style w:val="hps"/>
          <w:rFonts w:ascii="Times New Roman" w:hAnsi="Times New Roman" w:cs="Times New Roman"/>
          <w:sz w:val="28"/>
          <w:szCs w:val="28"/>
          <w:lang w:val="uk-UA"/>
        </w:rPr>
        <w:t>1</w:t>
      </w:r>
      <w:r w:rsidR="00573589" w:rsidRPr="005D4F51">
        <w:rPr>
          <w:rStyle w:val="hps"/>
          <w:rFonts w:ascii="Times New Roman" w:hAnsi="Times New Roman" w:cs="Times New Roman"/>
          <w:sz w:val="28"/>
          <w:szCs w:val="28"/>
          <w:lang w:val="uk-UA"/>
        </w:rPr>
        <w:t>6</w:t>
      </w:r>
      <w:r w:rsidRPr="005D4F51">
        <w:rPr>
          <w:rStyle w:val="hps"/>
          <w:rFonts w:ascii="Times New Roman" w:hAnsi="Times New Roman" w:cs="Times New Roman"/>
          <w:sz w:val="28"/>
          <w:szCs w:val="28"/>
          <w:lang w:val="uk-UA"/>
        </w:rPr>
        <w:t>) </w:t>
      </w:r>
      <w:r w:rsidRPr="005D4F51">
        <w:rPr>
          <w:rFonts w:ascii="Times New Roman" w:hAnsi="Times New Roman" w:cs="Times New Roman"/>
          <w:sz w:val="28"/>
          <w:szCs w:val="28"/>
          <w:lang w:val="uk-UA"/>
        </w:rPr>
        <w:t xml:space="preserve">розповсюджувач – </w:t>
      </w:r>
      <w:r w:rsidR="00E8566C" w:rsidRPr="005D4F51">
        <w:rPr>
          <w:rFonts w:ascii="Times New Roman" w:hAnsi="Times New Roman" w:cs="Times New Roman"/>
          <w:sz w:val="28"/>
          <w:szCs w:val="28"/>
          <w:lang w:val="uk-UA"/>
        </w:rPr>
        <w:t>будь-яка інша ніж виробник або імпортер</w:t>
      </w:r>
      <w:r w:rsidRPr="005D4F51">
        <w:rPr>
          <w:rFonts w:ascii="Times New Roman" w:hAnsi="Times New Roman" w:cs="Times New Roman"/>
          <w:sz w:val="28"/>
          <w:szCs w:val="28"/>
          <w:lang w:val="uk-UA"/>
        </w:rPr>
        <w:t xml:space="preserve"> фізична чи юридична особа в ланцюгу постачання вибухових матеріалів, яка надає їх на ринку України;</w:t>
      </w:r>
    </w:p>
    <w:p w:rsidR="00CB0133" w:rsidRPr="005D4F51" w:rsidRDefault="00CB0133"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573589" w:rsidRPr="005D4F51">
        <w:rPr>
          <w:rFonts w:ascii="Times New Roman" w:hAnsi="Times New Roman" w:cs="Times New Roman"/>
          <w:sz w:val="28"/>
          <w:szCs w:val="28"/>
          <w:lang w:val="uk-UA"/>
        </w:rPr>
        <w:t>7</w:t>
      </w:r>
      <w:r w:rsidRPr="005D4F51">
        <w:rPr>
          <w:rFonts w:ascii="Times New Roman" w:hAnsi="Times New Roman" w:cs="Times New Roman"/>
          <w:sz w:val="28"/>
          <w:szCs w:val="28"/>
          <w:lang w:val="uk-UA"/>
        </w:rPr>
        <w:t>) суб’єкти господарювання – виробник, уповноважений представник, імпортер, розповсюджувач та будь-яка фізична або юридична особа, що задіяна у зберіганні, використанні, перевезенні, імпортуванні, експортуванні або торгівлі вибуховими матеріалами;</w:t>
      </w:r>
    </w:p>
    <w:p w:rsidR="003765DC" w:rsidRPr="005D4F51" w:rsidRDefault="009C28E0" w:rsidP="0088519A">
      <w:pPr>
        <w:shd w:val="clear" w:color="auto" w:fill="FFFFFF"/>
        <w:spacing w:after="0" w:line="360" w:lineRule="auto"/>
        <w:ind w:firstLine="709"/>
        <w:jc w:val="both"/>
        <w:rPr>
          <w:rFonts w:ascii="Times New Roman" w:hAnsi="Times New Roman" w:cs="Times New Roman"/>
          <w:sz w:val="28"/>
          <w:szCs w:val="28"/>
          <w:shd w:val="clear" w:color="auto" w:fill="FFFFFF"/>
          <w:lang w:val="uk-UA"/>
        </w:rPr>
      </w:pPr>
      <w:r w:rsidRPr="005D4F51">
        <w:rPr>
          <w:rStyle w:val="hps"/>
          <w:rFonts w:ascii="Times New Roman" w:hAnsi="Times New Roman" w:cs="Times New Roman"/>
          <w:sz w:val="28"/>
          <w:szCs w:val="28"/>
          <w:lang w:val="uk-UA"/>
        </w:rPr>
        <w:t>1</w:t>
      </w:r>
      <w:r w:rsidR="00573589" w:rsidRPr="005D4F51">
        <w:rPr>
          <w:rStyle w:val="hps"/>
          <w:rFonts w:ascii="Times New Roman" w:hAnsi="Times New Roman" w:cs="Times New Roman"/>
          <w:sz w:val="28"/>
          <w:szCs w:val="28"/>
          <w:lang w:val="uk-UA"/>
        </w:rPr>
        <w:t>8</w:t>
      </w:r>
      <w:r w:rsidR="003765DC" w:rsidRPr="005D4F51">
        <w:rPr>
          <w:rStyle w:val="hps"/>
          <w:rFonts w:ascii="Times New Roman" w:hAnsi="Times New Roman" w:cs="Times New Roman"/>
          <w:sz w:val="28"/>
          <w:szCs w:val="28"/>
          <w:lang w:val="uk-UA"/>
        </w:rPr>
        <w:t>) технічна</w:t>
      </w:r>
      <w:r w:rsidR="003765DC" w:rsidRPr="005D4F51">
        <w:rPr>
          <w:rFonts w:ascii="Times New Roman" w:hAnsi="Times New Roman" w:cs="Times New Roman"/>
          <w:sz w:val="28"/>
          <w:szCs w:val="28"/>
          <w:lang w:val="uk-UA"/>
        </w:rPr>
        <w:t xml:space="preserve"> </w:t>
      </w:r>
      <w:r w:rsidR="003765DC" w:rsidRPr="005D4F51">
        <w:rPr>
          <w:rStyle w:val="hps"/>
          <w:rFonts w:ascii="Times New Roman" w:hAnsi="Times New Roman" w:cs="Times New Roman"/>
          <w:sz w:val="28"/>
          <w:szCs w:val="28"/>
          <w:lang w:val="uk-UA"/>
        </w:rPr>
        <w:t>специфікація</w:t>
      </w:r>
      <w:r w:rsidR="003765DC" w:rsidRPr="005D4F51">
        <w:rPr>
          <w:rFonts w:ascii="Times New Roman" w:hAnsi="Times New Roman" w:cs="Times New Roman"/>
          <w:sz w:val="28"/>
          <w:szCs w:val="28"/>
          <w:lang w:val="uk-UA"/>
        </w:rPr>
        <w:t xml:space="preserve"> – </w:t>
      </w:r>
      <w:r w:rsidR="003765DC" w:rsidRPr="005D4F51">
        <w:rPr>
          <w:rFonts w:ascii="Times New Roman" w:hAnsi="Times New Roman" w:cs="Times New Roman"/>
          <w:sz w:val="28"/>
          <w:szCs w:val="28"/>
          <w:shd w:val="clear" w:color="auto" w:fill="FFFFFF"/>
          <w:lang w:val="uk-UA"/>
        </w:rPr>
        <w:t xml:space="preserve">документ, що встановлює технічні вимоги, яким </w:t>
      </w:r>
      <w:r w:rsidR="00E8566C" w:rsidRPr="005D4F51">
        <w:rPr>
          <w:rFonts w:ascii="Times New Roman" w:hAnsi="Times New Roman" w:cs="Times New Roman"/>
          <w:sz w:val="28"/>
          <w:szCs w:val="28"/>
          <w:shd w:val="clear" w:color="auto" w:fill="FFFFFF"/>
          <w:lang w:val="uk-UA"/>
        </w:rPr>
        <w:t>має</w:t>
      </w:r>
      <w:r w:rsidR="003765DC" w:rsidRPr="005D4F51">
        <w:rPr>
          <w:rFonts w:ascii="Times New Roman" w:hAnsi="Times New Roman" w:cs="Times New Roman"/>
          <w:sz w:val="28"/>
          <w:szCs w:val="28"/>
          <w:shd w:val="clear" w:color="auto" w:fill="FFFFFF"/>
          <w:lang w:val="uk-UA"/>
        </w:rPr>
        <w:t xml:space="preserve"> відповідати вибуховий матеріал;</w:t>
      </w:r>
    </w:p>
    <w:p w:rsidR="00697891" w:rsidRPr="005D4F51" w:rsidRDefault="00E3017C"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1</w:t>
      </w:r>
      <w:r w:rsidR="00573589" w:rsidRPr="005D4F51">
        <w:rPr>
          <w:rFonts w:ascii="Times New Roman" w:hAnsi="Times New Roman" w:cs="Times New Roman"/>
          <w:sz w:val="28"/>
          <w:szCs w:val="28"/>
          <w:lang w:val="uk-UA"/>
        </w:rPr>
        <w:t>9</w:t>
      </w:r>
      <w:r w:rsidR="00697891" w:rsidRPr="005D4F51">
        <w:rPr>
          <w:rFonts w:ascii="Times New Roman" w:hAnsi="Times New Roman" w:cs="Times New Roman"/>
          <w:sz w:val="28"/>
          <w:szCs w:val="28"/>
          <w:lang w:val="uk-UA"/>
        </w:rPr>
        <w:t>)</w:t>
      </w:r>
      <w:r w:rsidR="003765DC" w:rsidRPr="005D4F51">
        <w:rPr>
          <w:rFonts w:ascii="Times New Roman" w:hAnsi="Times New Roman" w:cs="Times New Roman"/>
          <w:sz w:val="28"/>
          <w:szCs w:val="28"/>
          <w:lang w:val="uk-UA"/>
        </w:rPr>
        <w:t> </w:t>
      </w:r>
      <w:r w:rsidR="00697891" w:rsidRPr="005D4F51">
        <w:rPr>
          <w:rFonts w:ascii="Times New Roman" w:hAnsi="Times New Roman" w:cs="Times New Roman"/>
          <w:sz w:val="28"/>
          <w:szCs w:val="28"/>
          <w:lang w:val="uk-UA"/>
        </w:rPr>
        <w:t xml:space="preserve">уповноважений представник – </w:t>
      </w:r>
      <w:r w:rsidR="00697891" w:rsidRPr="005D4F51">
        <w:rPr>
          <w:rStyle w:val="rvts0"/>
          <w:rFonts w:ascii="Times New Roman" w:hAnsi="Times New Roman" w:cs="Times New Roman"/>
          <w:sz w:val="28"/>
          <w:szCs w:val="28"/>
          <w:lang w:val="uk-UA"/>
        </w:rPr>
        <w:t>будь-яка фізична чи юридична особа</w:t>
      </w:r>
      <w:r w:rsidR="00D07C2D" w:rsidRPr="005D4F51">
        <w:rPr>
          <w:rStyle w:val="rvts0"/>
          <w:rFonts w:ascii="Times New Roman" w:hAnsi="Times New Roman" w:cs="Times New Roman"/>
          <w:sz w:val="28"/>
          <w:szCs w:val="28"/>
          <w:lang w:val="uk-UA"/>
        </w:rPr>
        <w:t>-</w:t>
      </w:r>
      <w:r w:rsidR="00697891" w:rsidRPr="005D4F51">
        <w:rPr>
          <w:rStyle w:val="rvts0"/>
          <w:rFonts w:ascii="Times New Roman" w:hAnsi="Times New Roman" w:cs="Times New Roman"/>
          <w:sz w:val="28"/>
          <w:szCs w:val="28"/>
          <w:lang w:val="uk-UA"/>
        </w:rPr>
        <w:t xml:space="preserve">резидент України, </w:t>
      </w:r>
      <w:r w:rsidR="00D4338E" w:rsidRPr="005D4F51">
        <w:rPr>
          <w:rStyle w:val="rvts0"/>
          <w:rFonts w:ascii="Times New Roman" w:hAnsi="Times New Roman" w:cs="Times New Roman"/>
          <w:sz w:val="28"/>
          <w:szCs w:val="28"/>
          <w:lang w:val="uk-UA"/>
        </w:rPr>
        <w:t>що має</w:t>
      </w:r>
      <w:r w:rsidR="00697891" w:rsidRPr="005D4F51">
        <w:rPr>
          <w:rStyle w:val="rvts0"/>
          <w:rFonts w:ascii="Times New Roman" w:hAnsi="Times New Roman" w:cs="Times New Roman"/>
          <w:sz w:val="28"/>
          <w:szCs w:val="28"/>
          <w:lang w:val="uk-UA"/>
        </w:rPr>
        <w:t xml:space="preserve"> від виробника письмове доручення діяти від його імені стосовно визначених у дорученні завдань</w:t>
      </w:r>
      <w:r w:rsidR="003765DC" w:rsidRPr="005D4F51">
        <w:rPr>
          <w:rStyle w:val="rvts0"/>
          <w:rFonts w:ascii="Times New Roman" w:hAnsi="Times New Roman" w:cs="Times New Roman"/>
          <w:sz w:val="28"/>
          <w:szCs w:val="28"/>
          <w:lang w:val="uk-UA"/>
        </w:rPr>
        <w:t>.</w:t>
      </w:r>
    </w:p>
    <w:p w:rsidR="00697891" w:rsidRPr="005D4F51" w:rsidRDefault="00697891" w:rsidP="00913957">
      <w:pPr>
        <w:pStyle w:val="HTML"/>
        <w:spacing w:line="360" w:lineRule="auto"/>
        <w:ind w:firstLine="851"/>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У цьому Технічному регламенті терміни </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модуль оцінки відповідності</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орган, що призначає</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презумпція відповідності</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призначення</w:t>
      </w:r>
      <w:r w:rsidR="00B17FBD" w:rsidRPr="005D4F51">
        <w:rPr>
          <w:rFonts w:ascii="Times New Roman" w:hAnsi="Times New Roman" w:cs="Times New Roman"/>
          <w:sz w:val="28"/>
          <w:szCs w:val="28"/>
          <w:lang w:val="uk-UA"/>
        </w:rPr>
        <w:t>”</w:t>
      </w:r>
      <w:r w:rsidR="00D94AA8" w:rsidRPr="005D4F51">
        <w:rPr>
          <w:rFonts w:ascii="Times New Roman" w:hAnsi="Times New Roman" w:cs="Times New Roman"/>
          <w:sz w:val="28"/>
          <w:szCs w:val="28"/>
          <w:lang w:val="uk-UA"/>
        </w:rPr>
        <w:t xml:space="preserve">, </w:t>
      </w:r>
      <w:hyperlink r:id="rId9" w:anchor="n35" w:tgtFrame="_blank" w:history="1">
        <w:r w:rsidR="00B17FBD" w:rsidRPr="005D4F51">
          <w:rPr>
            <w:rFonts w:ascii="Times New Roman" w:hAnsi="Times New Roman" w:cs="Times New Roman"/>
            <w:sz w:val="28"/>
            <w:szCs w:val="28"/>
            <w:lang w:val="uk-UA"/>
          </w:rPr>
          <w:t>„</w:t>
        </w:r>
        <w:r w:rsidRPr="005D4F51">
          <w:rPr>
            <w:rStyle w:val="a6"/>
            <w:rFonts w:ascii="Times New Roman" w:hAnsi="Times New Roman" w:cs="Times New Roman"/>
            <w:color w:val="auto"/>
            <w:sz w:val="28"/>
            <w:szCs w:val="28"/>
            <w:u w:val="none"/>
            <w:lang w:val="uk-UA"/>
          </w:rPr>
          <w:t>ризик</w:t>
        </w:r>
        <w:r w:rsidR="00B17FBD" w:rsidRPr="005D4F51">
          <w:rPr>
            <w:rFonts w:ascii="Times New Roman" w:hAnsi="Times New Roman" w:cs="Times New Roman"/>
            <w:sz w:val="28"/>
            <w:szCs w:val="28"/>
            <w:lang w:val="uk-UA"/>
          </w:rPr>
          <w:t>”</w:t>
        </w:r>
      </w:hyperlink>
      <w:r w:rsidRPr="005D4F51">
        <w:rPr>
          <w:rFonts w:ascii="Times New Roman" w:hAnsi="Times New Roman" w:cs="Times New Roman"/>
          <w:sz w:val="28"/>
          <w:szCs w:val="28"/>
          <w:lang w:val="uk-UA"/>
        </w:rPr>
        <w:t xml:space="preserve">, </w:t>
      </w:r>
      <w:hyperlink r:id="rId10" w:anchor="n44" w:tgtFrame="_blank" w:history="1">
        <w:r w:rsidR="00B17FBD" w:rsidRPr="005D4F51">
          <w:rPr>
            <w:rFonts w:ascii="Times New Roman" w:hAnsi="Times New Roman" w:cs="Times New Roman"/>
            <w:sz w:val="28"/>
            <w:szCs w:val="28"/>
            <w:lang w:val="uk-UA"/>
          </w:rPr>
          <w:t>„</w:t>
        </w:r>
        <w:r w:rsidRPr="005D4F51">
          <w:rPr>
            <w:rStyle w:val="a6"/>
            <w:rFonts w:ascii="Times New Roman" w:hAnsi="Times New Roman" w:cs="Times New Roman"/>
            <w:color w:val="auto"/>
            <w:sz w:val="28"/>
            <w:szCs w:val="28"/>
            <w:u w:val="none"/>
            <w:lang w:val="uk-UA"/>
          </w:rPr>
          <w:t>технічний регламент</w:t>
        </w:r>
        <w:r w:rsidR="00B17FBD" w:rsidRPr="005D4F51">
          <w:rPr>
            <w:rFonts w:ascii="Times New Roman" w:hAnsi="Times New Roman" w:cs="Times New Roman"/>
            <w:sz w:val="28"/>
            <w:szCs w:val="28"/>
            <w:lang w:val="uk-UA"/>
          </w:rPr>
          <w:t>”</w:t>
        </w:r>
      </w:hyperlink>
      <w:r w:rsidR="00D94AA8"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вживаються у значенні, наведеному в Законі України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Про технічні регламенти та оцінку відповідності</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термін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неналежне застосування знака відповідності технічним регламентам</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орган державного ринкового нагляду</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r w:rsidR="00D07C2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у значенні, наведеному в </w:t>
      </w:r>
      <w:hyperlink r:id="rId11" w:tgtFrame="_blank" w:history="1">
        <w:r w:rsidRPr="005D4F51">
          <w:rPr>
            <w:rStyle w:val="a6"/>
            <w:rFonts w:ascii="Times New Roman" w:hAnsi="Times New Roman" w:cs="Times New Roman"/>
            <w:color w:val="auto"/>
            <w:sz w:val="28"/>
            <w:szCs w:val="28"/>
            <w:u w:val="none"/>
            <w:lang w:val="uk-UA"/>
          </w:rPr>
          <w:t>Законі України</w:t>
        </w:r>
      </w:hyperlink>
      <w:r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Про державний ринковий нагляд і контроль нехарчової продукції</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термін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ланцюг постачання продукції</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r w:rsidR="00D07C2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у значенні, наведеному в </w:t>
      </w:r>
      <w:hyperlink r:id="rId12" w:tgtFrame="_blank" w:history="1">
        <w:r w:rsidRPr="005D4F51">
          <w:rPr>
            <w:rStyle w:val="a6"/>
            <w:rFonts w:ascii="Times New Roman" w:hAnsi="Times New Roman" w:cs="Times New Roman"/>
            <w:color w:val="auto"/>
            <w:sz w:val="28"/>
            <w:szCs w:val="28"/>
            <w:u w:val="none"/>
            <w:lang w:val="uk-UA"/>
          </w:rPr>
          <w:t>Законі України</w:t>
        </w:r>
      </w:hyperlink>
      <w:r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Про загальну безпечність нехарчової продукції</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терміни </w:t>
      </w:r>
      <w:hyperlink r:id="rId13" w:anchor="n17" w:tgtFrame="_blank" w:history="1">
        <w:r w:rsidR="00B17FBD" w:rsidRPr="005D4F51">
          <w:rPr>
            <w:rFonts w:ascii="Times New Roman" w:hAnsi="Times New Roman" w:cs="Times New Roman"/>
            <w:sz w:val="28"/>
            <w:szCs w:val="28"/>
            <w:lang w:val="uk-UA"/>
          </w:rPr>
          <w:t>„</w:t>
        </w:r>
        <w:r w:rsidRPr="005D4F51">
          <w:rPr>
            <w:rStyle w:val="a6"/>
            <w:rFonts w:ascii="Times New Roman" w:hAnsi="Times New Roman" w:cs="Times New Roman"/>
            <w:color w:val="auto"/>
            <w:sz w:val="28"/>
            <w:szCs w:val="28"/>
            <w:u w:val="none"/>
            <w:lang w:val="uk-UA"/>
          </w:rPr>
          <w:t>міжнародний стандарт</w:t>
        </w:r>
      </w:hyperlink>
      <w:r w:rsidR="00B17FBD" w:rsidRPr="005D4F51">
        <w:rPr>
          <w:rFonts w:ascii="Times New Roman" w:hAnsi="Times New Roman" w:cs="Times New Roman"/>
          <w:sz w:val="28"/>
          <w:szCs w:val="28"/>
          <w:lang w:val="uk-UA"/>
        </w:rPr>
        <w:t>”</w:t>
      </w:r>
      <w:r w:rsidR="00450D9A"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hyperlink r:id="rId14" w:anchor="n20" w:tgtFrame="_blank" w:history="1">
        <w:r w:rsidR="00B17FBD" w:rsidRPr="005D4F51">
          <w:rPr>
            <w:rFonts w:ascii="Times New Roman" w:hAnsi="Times New Roman" w:cs="Times New Roman"/>
            <w:sz w:val="28"/>
            <w:szCs w:val="28"/>
            <w:lang w:val="uk-UA"/>
          </w:rPr>
          <w:t>„</w:t>
        </w:r>
        <w:r w:rsidRPr="005D4F51">
          <w:rPr>
            <w:rStyle w:val="a6"/>
            <w:rFonts w:ascii="Times New Roman" w:hAnsi="Times New Roman" w:cs="Times New Roman"/>
            <w:color w:val="auto"/>
            <w:sz w:val="28"/>
            <w:szCs w:val="28"/>
            <w:u w:val="none"/>
            <w:lang w:val="uk-UA"/>
          </w:rPr>
          <w:t>національний стандарт</w:t>
        </w:r>
        <w:r w:rsidR="00B17FBD" w:rsidRPr="005D4F51">
          <w:rPr>
            <w:rFonts w:ascii="Times New Roman" w:hAnsi="Times New Roman" w:cs="Times New Roman"/>
            <w:sz w:val="28"/>
            <w:szCs w:val="28"/>
            <w:lang w:val="uk-UA"/>
          </w:rPr>
          <w:t>”</w:t>
        </w:r>
      </w:hyperlink>
      <w:r w:rsidRPr="005D4F51">
        <w:rPr>
          <w:rFonts w:ascii="Times New Roman" w:hAnsi="Times New Roman" w:cs="Times New Roman"/>
          <w:sz w:val="28"/>
          <w:szCs w:val="28"/>
          <w:lang w:val="uk-UA"/>
        </w:rPr>
        <w:t xml:space="preserve"> </w:t>
      </w:r>
      <w:r w:rsidR="00D07C2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у значенні, наведеному в Законі України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Про стандартизацію</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термін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ліцензія</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r w:rsidR="00D07C2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у значенні, наведеному в </w:t>
      </w:r>
      <w:hyperlink r:id="rId15" w:tgtFrame="_blank" w:history="1">
        <w:r w:rsidRPr="005D4F51">
          <w:rPr>
            <w:rStyle w:val="a6"/>
            <w:rFonts w:ascii="Times New Roman" w:hAnsi="Times New Roman" w:cs="Times New Roman"/>
            <w:color w:val="auto"/>
            <w:sz w:val="28"/>
            <w:szCs w:val="28"/>
            <w:u w:val="none"/>
            <w:lang w:val="uk-UA"/>
          </w:rPr>
          <w:t>Законі України</w:t>
        </w:r>
      </w:hyperlink>
      <w:r w:rsidRPr="005D4F51">
        <w:rPr>
          <w:rFonts w:ascii="Times New Roman" w:hAnsi="Times New Roman" w:cs="Times New Roman"/>
          <w:sz w:val="28"/>
          <w:szCs w:val="28"/>
          <w:lang w:val="uk-UA"/>
        </w:rPr>
        <w:t xml:space="preserve"> </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Про ліцензування видів господарської діяльності</w:t>
      </w:r>
      <w:r w:rsidR="00B17FBD"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w:t>
      </w:r>
    </w:p>
    <w:p w:rsidR="00697891" w:rsidRPr="005D4F51" w:rsidRDefault="00697891" w:rsidP="00B17FBD">
      <w:pPr>
        <w:pStyle w:val="HTML"/>
        <w:spacing w:line="276" w:lineRule="auto"/>
        <w:ind w:firstLine="709"/>
        <w:jc w:val="both"/>
        <w:rPr>
          <w:rFonts w:ascii="Times New Roman" w:hAnsi="Times New Roman" w:cs="Times New Roman"/>
          <w:sz w:val="28"/>
          <w:szCs w:val="28"/>
          <w:lang w:val="uk-UA"/>
        </w:rPr>
      </w:pPr>
    </w:p>
    <w:p w:rsidR="00697891" w:rsidRPr="005D4F51" w:rsidRDefault="00697891" w:rsidP="00102197">
      <w:pPr>
        <w:spacing w:after="0" w:line="360" w:lineRule="auto"/>
        <w:ind w:firstLine="709"/>
        <w:jc w:val="center"/>
        <w:rPr>
          <w:rStyle w:val="hps"/>
          <w:rFonts w:ascii="Times New Roman" w:hAnsi="Times New Roman" w:cs="Times New Roman"/>
          <w:b/>
          <w:bCs/>
          <w:sz w:val="28"/>
          <w:szCs w:val="28"/>
          <w:lang w:val="uk-UA"/>
        </w:rPr>
      </w:pPr>
      <w:r w:rsidRPr="005D4F51">
        <w:rPr>
          <w:rStyle w:val="hps"/>
          <w:rFonts w:ascii="Times New Roman" w:hAnsi="Times New Roman" w:cs="Times New Roman"/>
          <w:b/>
          <w:bCs/>
          <w:sz w:val="28"/>
          <w:szCs w:val="28"/>
          <w:lang w:val="uk-UA"/>
        </w:rPr>
        <w:t>Вільний обіг</w:t>
      </w:r>
    </w:p>
    <w:p w:rsidR="00697891" w:rsidRPr="005D4F51" w:rsidRDefault="00697891" w:rsidP="00B17FBD">
      <w:pPr>
        <w:spacing w:after="0"/>
        <w:ind w:firstLine="709"/>
        <w:jc w:val="both"/>
        <w:rPr>
          <w:rFonts w:ascii="Times New Roman" w:hAnsi="Times New Roman" w:cs="Times New Roman"/>
          <w:sz w:val="28"/>
          <w:szCs w:val="28"/>
          <w:lang w:val="uk-UA"/>
        </w:rPr>
      </w:pPr>
    </w:p>
    <w:p w:rsidR="00697891" w:rsidRPr="005D4F51" w:rsidRDefault="00D36291" w:rsidP="007D642A">
      <w:pPr>
        <w:widowControl w:val="0"/>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5</w:t>
      </w:r>
      <w:r w:rsidR="00697891" w:rsidRPr="005D4F51">
        <w:rPr>
          <w:rFonts w:ascii="Times New Roman" w:hAnsi="Times New Roman" w:cs="Times New Roman"/>
          <w:sz w:val="28"/>
          <w:szCs w:val="28"/>
          <w:lang w:val="uk-UA"/>
        </w:rPr>
        <w:t xml:space="preserve">. </w:t>
      </w:r>
      <w:r w:rsidR="00BD2877" w:rsidRPr="005D4F51">
        <w:rPr>
          <w:rFonts w:ascii="Times New Roman" w:hAnsi="Times New Roman" w:cs="Times New Roman"/>
          <w:sz w:val="28"/>
          <w:szCs w:val="28"/>
          <w:lang w:val="uk-UA"/>
        </w:rPr>
        <w:t>Н</w:t>
      </w:r>
      <w:r w:rsidR="00697891" w:rsidRPr="005D4F51">
        <w:rPr>
          <w:rStyle w:val="hps"/>
          <w:rFonts w:ascii="Times New Roman" w:hAnsi="Times New Roman" w:cs="Times New Roman"/>
          <w:sz w:val="28"/>
          <w:szCs w:val="28"/>
          <w:lang w:val="uk-UA"/>
        </w:rPr>
        <w:t xml:space="preserve">адання на ринку вибухових матеріалів, що </w:t>
      </w:r>
      <w:r w:rsidR="00BD2877" w:rsidRPr="005D4F51">
        <w:rPr>
          <w:rFonts w:ascii="Times New Roman" w:hAnsi="Times New Roman" w:cs="Times New Roman"/>
          <w:sz w:val="28"/>
          <w:szCs w:val="28"/>
          <w:lang w:val="uk-UA"/>
        </w:rPr>
        <w:t>відповідають вимогам</w:t>
      </w:r>
      <w:r w:rsidR="00697891" w:rsidRPr="005D4F51">
        <w:rPr>
          <w:rFonts w:ascii="Times New Roman" w:hAnsi="Times New Roman" w:cs="Times New Roman"/>
          <w:sz w:val="28"/>
          <w:szCs w:val="28"/>
          <w:lang w:val="uk-UA"/>
        </w:rPr>
        <w:t xml:space="preserve"> </w:t>
      </w:r>
      <w:r w:rsidR="00697891" w:rsidRPr="005D4F51">
        <w:rPr>
          <w:rStyle w:val="hps"/>
          <w:rFonts w:ascii="Times New Roman" w:hAnsi="Times New Roman" w:cs="Times New Roman"/>
          <w:sz w:val="28"/>
          <w:szCs w:val="28"/>
          <w:lang w:val="uk-UA"/>
        </w:rPr>
        <w:t>цього Технічного регламенту</w:t>
      </w:r>
      <w:r w:rsidR="00BD2877" w:rsidRPr="005D4F51">
        <w:rPr>
          <w:rFonts w:ascii="Times New Roman" w:hAnsi="Times New Roman" w:cs="Times New Roman"/>
          <w:sz w:val="28"/>
          <w:szCs w:val="28"/>
          <w:lang w:val="uk-UA"/>
        </w:rPr>
        <w:t xml:space="preserve"> н</w:t>
      </w:r>
      <w:r w:rsidR="00BD2877" w:rsidRPr="005D4F51">
        <w:rPr>
          <w:rStyle w:val="hps"/>
          <w:rFonts w:ascii="Times New Roman" w:hAnsi="Times New Roman" w:cs="Times New Roman"/>
          <w:sz w:val="28"/>
          <w:szCs w:val="28"/>
          <w:lang w:val="uk-UA"/>
        </w:rPr>
        <w:t>е може бути заборонено</w:t>
      </w:r>
      <w:r w:rsidR="00FD0D7D" w:rsidRPr="005D4F51">
        <w:rPr>
          <w:rStyle w:val="hps"/>
          <w:rFonts w:ascii="Times New Roman" w:hAnsi="Times New Roman" w:cs="Times New Roman"/>
          <w:sz w:val="28"/>
          <w:szCs w:val="28"/>
          <w:lang w:val="uk-UA"/>
        </w:rPr>
        <w:t>,</w:t>
      </w:r>
      <w:r w:rsidR="00BD2877" w:rsidRPr="005D4F51">
        <w:rPr>
          <w:rStyle w:val="hps"/>
          <w:rFonts w:ascii="Times New Roman" w:hAnsi="Times New Roman" w:cs="Times New Roman"/>
          <w:sz w:val="28"/>
          <w:szCs w:val="28"/>
          <w:lang w:val="uk-UA"/>
        </w:rPr>
        <w:t xml:space="preserve"> обмежено або перешкоджено</w:t>
      </w:r>
      <w:r w:rsidR="00FD0D7D" w:rsidRPr="005D4F51">
        <w:rPr>
          <w:rStyle w:val="hps"/>
          <w:rFonts w:ascii="Times New Roman" w:hAnsi="Times New Roman" w:cs="Times New Roman"/>
          <w:sz w:val="28"/>
          <w:szCs w:val="28"/>
          <w:lang w:val="uk-UA"/>
        </w:rPr>
        <w:t>.</w:t>
      </w:r>
    </w:p>
    <w:p w:rsidR="00697891" w:rsidRPr="005D4F51" w:rsidRDefault="00697891" w:rsidP="00B17FBD">
      <w:pPr>
        <w:spacing w:after="0"/>
        <w:ind w:firstLine="851"/>
        <w:jc w:val="both"/>
        <w:rPr>
          <w:rFonts w:ascii="Times New Roman" w:hAnsi="Times New Roman" w:cs="Times New Roman"/>
          <w:sz w:val="28"/>
          <w:szCs w:val="28"/>
          <w:lang w:val="uk-UA"/>
        </w:rPr>
      </w:pPr>
    </w:p>
    <w:p w:rsidR="00697891" w:rsidRPr="005D4F51" w:rsidRDefault="00697891" w:rsidP="00102197">
      <w:pPr>
        <w:spacing w:after="0" w:line="360" w:lineRule="auto"/>
        <w:ind w:firstLine="851"/>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Надання на ринку</w:t>
      </w:r>
    </w:p>
    <w:p w:rsidR="00697891" w:rsidRPr="005D4F51" w:rsidRDefault="00697891" w:rsidP="00B17FBD">
      <w:pPr>
        <w:spacing w:after="0"/>
        <w:ind w:firstLine="851"/>
        <w:jc w:val="both"/>
        <w:rPr>
          <w:rFonts w:ascii="Times New Roman" w:hAnsi="Times New Roman" w:cs="Times New Roman"/>
          <w:sz w:val="28"/>
          <w:szCs w:val="28"/>
          <w:lang w:val="uk-UA"/>
        </w:rPr>
      </w:pPr>
    </w:p>
    <w:p w:rsidR="00BD2877" w:rsidRPr="005D4F51" w:rsidRDefault="00D36291" w:rsidP="0088519A">
      <w:pPr>
        <w:spacing w:after="0" w:line="360" w:lineRule="auto"/>
        <w:ind w:firstLine="851"/>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6</w:t>
      </w:r>
      <w:r w:rsidR="00697891" w:rsidRPr="005D4F51">
        <w:rPr>
          <w:rFonts w:ascii="Times New Roman" w:hAnsi="Times New Roman" w:cs="Times New Roman"/>
          <w:sz w:val="28"/>
          <w:szCs w:val="28"/>
          <w:lang w:val="uk-UA"/>
        </w:rPr>
        <w:t xml:space="preserve">. </w:t>
      </w:r>
      <w:r w:rsidR="00BD2877"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ибухов</w:t>
      </w:r>
      <w:r w:rsidR="00BD2877"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матеріали</w:t>
      </w:r>
      <w:r w:rsidR="00BD2877" w:rsidRPr="005D4F51">
        <w:rPr>
          <w:rFonts w:ascii="Times New Roman" w:hAnsi="Times New Roman" w:cs="Times New Roman"/>
          <w:sz w:val="28"/>
          <w:szCs w:val="28"/>
          <w:lang w:val="uk-UA"/>
        </w:rPr>
        <w:t xml:space="preserve"> </w:t>
      </w:r>
      <w:r w:rsidR="00BD2877" w:rsidRPr="005D4F51">
        <w:rPr>
          <w:rFonts w:ascii="Times New Roman" w:hAnsi="Times New Roman" w:cs="Times New Roman"/>
          <w:sz w:val="28"/>
          <w:szCs w:val="28"/>
        </w:rPr>
        <w:t>можуть бути надані на ринку</w:t>
      </w:r>
      <w:r w:rsidR="00BD2877" w:rsidRPr="005D4F51">
        <w:rPr>
          <w:rFonts w:ascii="Times New Roman" w:hAnsi="Times New Roman" w:cs="Times New Roman"/>
          <w:sz w:val="28"/>
          <w:szCs w:val="28"/>
          <w:lang w:val="uk-UA"/>
        </w:rPr>
        <w:t xml:space="preserve"> у разі відповідності</w:t>
      </w:r>
      <w:r w:rsidR="00015653"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вимогам цього Технічного регламенту</w:t>
      </w:r>
      <w:r w:rsidR="007D642A" w:rsidRPr="005D4F51">
        <w:rPr>
          <w:rFonts w:ascii="Times New Roman" w:hAnsi="Times New Roman" w:cs="Times New Roman"/>
          <w:sz w:val="28"/>
          <w:szCs w:val="28"/>
          <w:lang w:val="uk-UA"/>
        </w:rPr>
        <w:t>.</w:t>
      </w:r>
    </w:p>
    <w:p w:rsidR="00D36291" w:rsidRPr="005D4F51" w:rsidRDefault="00D36291" w:rsidP="00B17FBD">
      <w:pPr>
        <w:spacing w:after="0"/>
        <w:ind w:firstLine="851"/>
        <w:jc w:val="both"/>
        <w:rPr>
          <w:rFonts w:ascii="Times New Roman" w:hAnsi="Times New Roman" w:cs="Times New Roman"/>
          <w:sz w:val="28"/>
          <w:szCs w:val="28"/>
          <w:lang w:val="uk-UA"/>
        </w:rPr>
      </w:pPr>
    </w:p>
    <w:p w:rsidR="00697891" w:rsidRPr="005D4F51" w:rsidRDefault="00697891" w:rsidP="00AB6B34">
      <w:pPr>
        <w:spacing w:after="0" w:line="360" w:lineRule="auto"/>
        <w:ind w:firstLine="851"/>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Обов’язки виробників</w:t>
      </w:r>
    </w:p>
    <w:p w:rsidR="00697891" w:rsidRPr="005D4F51" w:rsidRDefault="00697891" w:rsidP="00B17FBD">
      <w:pPr>
        <w:spacing w:after="0"/>
        <w:ind w:firstLine="851"/>
        <w:jc w:val="both"/>
        <w:rPr>
          <w:rFonts w:ascii="Times New Roman" w:hAnsi="Times New Roman" w:cs="Times New Roman"/>
          <w:sz w:val="28"/>
          <w:szCs w:val="28"/>
          <w:lang w:val="uk-UA"/>
        </w:rPr>
      </w:pPr>
    </w:p>
    <w:p w:rsidR="00697891" w:rsidRPr="005D4F51" w:rsidRDefault="00D36291" w:rsidP="00B17FBD">
      <w:pPr>
        <w:widowControl w:val="0"/>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7</w:t>
      </w:r>
      <w:r w:rsidR="00697891" w:rsidRPr="005D4F51">
        <w:rPr>
          <w:rFonts w:ascii="Times New Roman" w:hAnsi="Times New Roman" w:cs="Times New Roman"/>
          <w:sz w:val="28"/>
          <w:szCs w:val="28"/>
          <w:lang w:val="uk-UA"/>
        </w:rPr>
        <w:t>. </w:t>
      </w:r>
      <w:r w:rsidR="001122FE" w:rsidRPr="005D4F51">
        <w:rPr>
          <w:rFonts w:ascii="Times New Roman" w:hAnsi="Times New Roman" w:cs="Times New Roman"/>
          <w:sz w:val="28"/>
          <w:szCs w:val="28"/>
          <w:lang w:val="uk-UA"/>
        </w:rPr>
        <w:t>Виробники під час</w:t>
      </w:r>
      <w:r w:rsidR="00697891" w:rsidRPr="005D4F51">
        <w:rPr>
          <w:rFonts w:ascii="Times New Roman" w:hAnsi="Times New Roman" w:cs="Times New Roman"/>
          <w:sz w:val="28"/>
          <w:szCs w:val="28"/>
          <w:lang w:val="uk-UA"/>
        </w:rPr>
        <w:t xml:space="preserve"> введенн</w:t>
      </w:r>
      <w:r w:rsidR="001122FE" w:rsidRPr="005D4F51">
        <w:rPr>
          <w:rFonts w:ascii="Times New Roman" w:hAnsi="Times New Roman" w:cs="Times New Roman"/>
          <w:sz w:val="28"/>
          <w:szCs w:val="28"/>
          <w:lang w:val="uk-UA"/>
        </w:rPr>
        <w:t>я</w:t>
      </w:r>
      <w:r w:rsidR="00697891" w:rsidRPr="005D4F51">
        <w:rPr>
          <w:rFonts w:ascii="Times New Roman" w:hAnsi="Times New Roman" w:cs="Times New Roman"/>
          <w:sz w:val="28"/>
          <w:szCs w:val="28"/>
          <w:lang w:val="uk-UA"/>
        </w:rPr>
        <w:t xml:space="preserve"> </w:t>
      </w:r>
      <w:r w:rsidR="006632E1" w:rsidRPr="005D4F51">
        <w:rPr>
          <w:rFonts w:ascii="Times New Roman" w:hAnsi="Times New Roman" w:cs="Times New Roman"/>
          <w:sz w:val="28"/>
          <w:szCs w:val="28"/>
          <w:lang w:val="uk-UA"/>
        </w:rPr>
        <w:t xml:space="preserve">в обіг </w:t>
      </w:r>
      <w:r w:rsidR="00697891" w:rsidRPr="005D4F51">
        <w:rPr>
          <w:rStyle w:val="hps"/>
          <w:rFonts w:ascii="Times New Roman" w:hAnsi="Times New Roman" w:cs="Times New Roman"/>
          <w:sz w:val="28"/>
          <w:szCs w:val="28"/>
          <w:lang w:val="uk-UA"/>
        </w:rPr>
        <w:t xml:space="preserve">вибухових матеріалів </w:t>
      </w:r>
      <w:r w:rsidR="00697891" w:rsidRPr="005D4F51">
        <w:rPr>
          <w:rFonts w:ascii="Times New Roman" w:hAnsi="Times New Roman" w:cs="Times New Roman"/>
          <w:sz w:val="28"/>
          <w:szCs w:val="28"/>
          <w:lang w:val="uk-UA"/>
        </w:rPr>
        <w:t>або використ</w:t>
      </w:r>
      <w:r w:rsidR="001122FE" w:rsidRPr="005D4F51">
        <w:rPr>
          <w:rFonts w:ascii="Times New Roman" w:hAnsi="Times New Roman" w:cs="Times New Roman"/>
          <w:sz w:val="28"/>
          <w:szCs w:val="28"/>
          <w:lang w:val="uk-UA"/>
        </w:rPr>
        <w:t>ання</w:t>
      </w:r>
      <w:r w:rsidR="00697891" w:rsidRPr="005D4F51">
        <w:rPr>
          <w:rFonts w:ascii="Times New Roman" w:hAnsi="Times New Roman" w:cs="Times New Roman"/>
          <w:sz w:val="28"/>
          <w:szCs w:val="28"/>
          <w:lang w:val="uk-UA"/>
        </w:rPr>
        <w:t xml:space="preserve"> їх для своїх власних цілей гарантують, що вони спроектовані та </w:t>
      </w:r>
      <w:r w:rsidR="00697891" w:rsidRPr="005D4F51">
        <w:rPr>
          <w:rFonts w:ascii="Times New Roman" w:hAnsi="Times New Roman" w:cs="Times New Roman"/>
          <w:sz w:val="28"/>
          <w:szCs w:val="28"/>
          <w:lang w:val="uk-UA"/>
        </w:rPr>
        <w:lastRenderedPageBreak/>
        <w:t xml:space="preserve">виготовлені у відповідності з </w:t>
      </w:r>
      <w:r w:rsidR="0010258E" w:rsidRPr="005D4F51">
        <w:rPr>
          <w:rFonts w:ascii="Times New Roman" w:hAnsi="Times New Roman" w:cs="Times New Roman"/>
          <w:sz w:val="28"/>
          <w:szCs w:val="28"/>
          <w:lang w:val="uk-UA"/>
        </w:rPr>
        <w:t>суттєвими</w:t>
      </w:r>
      <w:r w:rsidR="00697891" w:rsidRPr="005D4F51">
        <w:rPr>
          <w:rFonts w:ascii="Times New Roman" w:hAnsi="Times New Roman" w:cs="Times New Roman"/>
          <w:sz w:val="28"/>
          <w:szCs w:val="28"/>
          <w:lang w:val="uk-UA"/>
        </w:rPr>
        <w:t xml:space="preserve"> вимогами</w:t>
      </w:r>
      <w:r w:rsidR="00BD2877" w:rsidRPr="005D4F51">
        <w:rPr>
          <w:rFonts w:ascii="Times New Roman" w:hAnsi="Times New Roman" w:cs="Times New Roman"/>
          <w:sz w:val="28"/>
          <w:szCs w:val="28"/>
          <w:lang w:val="uk-UA"/>
        </w:rPr>
        <w:t xml:space="preserve"> щодо безпечності</w:t>
      </w:r>
      <w:r w:rsidR="00791A9B" w:rsidRPr="005D4F51">
        <w:rPr>
          <w:rFonts w:ascii="Times New Roman" w:hAnsi="Times New Roman" w:cs="Times New Roman"/>
          <w:sz w:val="28"/>
          <w:szCs w:val="28"/>
          <w:lang w:val="uk-UA"/>
        </w:rPr>
        <w:t>,</w:t>
      </w:r>
      <w:r w:rsidR="00BD2877"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викладеними в додатку</w:t>
      </w:r>
      <w:r w:rsidR="00697891" w:rsidRPr="005D4F51">
        <w:rPr>
          <w:rStyle w:val="hps"/>
          <w:rFonts w:ascii="Times New Roman" w:hAnsi="Times New Roman" w:cs="Times New Roman"/>
          <w:sz w:val="28"/>
          <w:szCs w:val="28"/>
          <w:lang w:val="uk-UA"/>
        </w:rPr>
        <w:t xml:space="preserve"> </w:t>
      </w:r>
      <w:r w:rsidR="00E622AA" w:rsidRPr="005D4F51">
        <w:rPr>
          <w:rStyle w:val="hps"/>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w:t>
      </w:r>
    </w:p>
    <w:p w:rsidR="007D642A" w:rsidRPr="005D4F51" w:rsidRDefault="007D642A" w:rsidP="0088519A">
      <w:pPr>
        <w:spacing w:after="0" w:line="360" w:lineRule="auto"/>
        <w:ind w:firstLine="708"/>
        <w:jc w:val="both"/>
        <w:rPr>
          <w:rFonts w:ascii="Times New Roman" w:hAnsi="Times New Roman" w:cs="Times New Roman"/>
          <w:sz w:val="28"/>
          <w:szCs w:val="28"/>
          <w:lang w:val="uk-UA"/>
        </w:rPr>
      </w:pPr>
    </w:p>
    <w:p w:rsidR="00697891" w:rsidRPr="005D4F51" w:rsidRDefault="00D36291"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8</w:t>
      </w:r>
      <w:r w:rsidR="00697891" w:rsidRPr="005D4F51">
        <w:rPr>
          <w:rFonts w:ascii="Times New Roman" w:hAnsi="Times New Roman" w:cs="Times New Roman"/>
          <w:sz w:val="28"/>
          <w:szCs w:val="28"/>
          <w:lang w:val="uk-UA"/>
        </w:rPr>
        <w:t xml:space="preserve">. Виробники складають технічну документацію, визначену в </w:t>
      </w:r>
      <w:hyperlink r:id="rId16" w:anchor="n211" w:history="1">
        <w:r w:rsidR="00697891" w:rsidRPr="005D4F51">
          <w:rPr>
            <w:rStyle w:val="a6"/>
            <w:rFonts w:ascii="Times New Roman" w:hAnsi="Times New Roman" w:cs="Times New Roman"/>
            <w:color w:val="auto"/>
            <w:sz w:val="28"/>
            <w:szCs w:val="28"/>
            <w:u w:val="none"/>
            <w:lang w:val="uk-UA"/>
          </w:rPr>
          <w:t xml:space="preserve">додатку </w:t>
        </w:r>
      </w:hyperlink>
      <w:r w:rsidR="00E622AA"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та проводять або доручають уповноваженому представнику проведення процедури оцінки відповідності</w:t>
      </w:r>
      <w:r w:rsidR="00682C75" w:rsidRPr="005D4F51">
        <w:rPr>
          <w:rFonts w:ascii="Times New Roman" w:hAnsi="Times New Roman" w:cs="Times New Roman"/>
          <w:sz w:val="28"/>
          <w:szCs w:val="28"/>
          <w:lang w:val="uk-UA"/>
        </w:rPr>
        <w:t xml:space="preserve"> вибухових матеріалів</w:t>
      </w:r>
      <w:r w:rsidR="00697891" w:rsidRPr="005D4F51">
        <w:rPr>
          <w:rFonts w:ascii="Times New Roman" w:hAnsi="Times New Roman" w:cs="Times New Roman"/>
          <w:sz w:val="28"/>
          <w:szCs w:val="28"/>
          <w:lang w:val="uk-UA"/>
        </w:rPr>
        <w:t xml:space="preserve"> відповідно до </w:t>
      </w:r>
      <w:r w:rsidR="00C26AC1" w:rsidRPr="005D4F51">
        <w:rPr>
          <w:rFonts w:ascii="Times New Roman" w:hAnsi="Times New Roman" w:cs="Times New Roman"/>
          <w:sz w:val="28"/>
          <w:szCs w:val="28"/>
          <w:lang w:val="uk-UA"/>
        </w:rPr>
        <w:t xml:space="preserve">пункту </w:t>
      </w:r>
      <w:r w:rsidR="00447CE2" w:rsidRPr="005D4F51">
        <w:rPr>
          <w:rFonts w:ascii="Times New Roman" w:hAnsi="Times New Roman" w:cs="Times New Roman"/>
          <w:sz w:val="28"/>
          <w:szCs w:val="28"/>
          <w:lang w:val="uk-UA"/>
        </w:rPr>
        <w:t>4</w:t>
      </w:r>
      <w:r w:rsidR="00F62FD1"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xml:space="preserve"> цього Технічного регламенту.</w:t>
      </w:r>
      <w:bookmarkStart w:id="1" w:name="n68"/>
      <w:bookmarkEnd w:id="1"/>
    </w:p>
    <w:p w:rsidR="00697891" w:rsidRPr="005D4F51" w:rsidRDefault="006978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Якщо </w:t>
      </w:r>
      <w:r w:rsidR="00E622AA" w:rsidRPr="005D4F51">
        <w:rPr>
          <w:rFonts w:ascii="Times New Roman" w:hAnsi="Times New Roman" w:cs="Times New Roman"/>
          <w:sz w:val="28"/>
          <w:szCs w:val="28"/>
          <w:lang w:val="uk-UA"/>
        </w:rPr>
        <w:t>відповідність</w:t>
      </w:r>
      <w:r w:rsidRPr="005D4F51">
        <w:rPr>
          <w:rFonts w:ascii="Times New Roman" w:hAnsi="Times New Roman" w:cs="Times New Roman"/>
          <w:sz w:val="28"/>
          <w:szCs w:val="28"/>
          <w:lang w:val="uk-UA"/>
        </w:rPr>
        <w:t xml:space="preserve"> вибухових матеріалів </w:t>
      </w:r>
      <w:r w:rsidRPr="005D4F51">
        <w:rPr>
          <w:rStyle w:val="hps"/>
          <w:rFonts w:ascii="Times New Roman" w:hAnsi="Times New Roman" w:cs="Times New Roman"/>
          <w:sz w:val="28"/>
          <w:szCs w:val="28"/>
          <w:lang w:val="uk-UA"/>
        </w:rPr>
        <w:t>вимогам,</w:t>
      </w:r>
      <w:r w:rsidRPr="005D4F51">
        <w:rPr>
          <w:rFonts w:ascii="Times New Roman" w:hAnsi="Times New Roman" w:cs="Times New Roman"/>
          <w:sz w:val="28"/>
          <w:szCs w:val="28"/>
          <w:lang w:val="uk-UA"/>
        </w:rPr>
        <w:t xml:space="preserve"> які до них застосовуються, доведена процедур</w:t>
      </w:r>
      <w:r w:rsidR="006E5519" w:rsidRPr="005D4F51">
        <w:rPr>
          <w:rFonts w:ascii="Times New Roman" w:hAnsi="Times New Roman" w:cs="Times New Roman"/>
          <w:sz w:val="28"/>
          <w:szCs w:val="28"/>
          <w:lang w:val="uk-UA"/>
        </w:rPr>
        <w:t>ою</w:t>
      </w:r>
      <w:r w:rsidRPr="005D4F51">
        <w:rPr>
          <w:rFonts w:ascii="Times New Roman" w:hAnsi="Times New Roman" w:cs="Times New Roman"/>
          <w:sz w:val="28"/>
          <w:szCs w:val="28"/>
          <w:lang w:val="uk-UA"/>
        </w:rPr>
        <w:t xml:space="preserve"> </w:t>
      </w:r>
      <w:r w:rsidR="00E622AA" w:rsidRPr="005D4F51">
        <w:rPr>
          <w:rFonts w:ascii="Times New Roman" w:hAnsi="Times New Roman" w:cs="Times New Roman"/>
          <w:sz w:val="28"/>
          <w:szCs w:val="28"/>
          <w:lang w:val="uk-UA"/>
        </w:rPr>
        <w:t>оцінки</w:t>
      </w:r>
      <w:r w:rsidRPr="005D4F51">
        <w:rPr>
          <w:rFonts w:ascii="Times New Roman" w:hAnsi="Times New Roman" w:cs="Times New Roman"/>
          <w:sz w:val="28"/>
          <w:szCs w:val="28"/>
          <w:lang w:val="uk-UA"/>
        </w:rPr>
        <w:t xml:space="preserve"> </w:t>
      </w:r>
      <w:r w:rsidR="00E622AA" w:rsidRPr="005D4F51">
        <w:rPr>
          <w:rFonts w:ascii="Times New Roman" w:hAnsi="Times New Roman" w:cs="Times New Roman"/>
          <w:sz w:val="28"/>
          <w:szCs w:val="28"/>
          <w:lang w:val="uk-UA"/>
        </w:rPr>
        <w:t>відповідності</w:t>
      </w:r>
      <w:r w:rsidRPr="005D4F51">
        <w:rPr>
          <w:rFonts w:ascii="Times New Roman" w:hAnsi="Times New Roman" w:cs="Times New Roman"/>
          <w:sz w:val="28"/>
          <w:szCs w:val="28"/>
          <w:lang w:val="uk-UA"/>
        </w:rPr>
        <w:t xml:space="preserve">, виробники складають </w:t>
      </w:r>
      <w:r w:rsidR="00E622AA" w:rsidRPr="005D4F51">
        <w:rPr>
          <w:rFonts w:ascii="Times New Roman" w:hAnsi="Times New Roman" w:cs="Times New Roman"/>
          <w:sz w:val="28"/>
          <w:szCs w:val="28"/>
          <w:lang w:val="uk-UA"/>
        </w:rPr>
        <w:t>декларацію</w:t>
      </w:r>
      <w:r w:rsidRPr="005D4F51">
        <w:rPr>
          <w:rFonts w:ascii="Times New Roman" w:hAnsi="Times New Roman" w:cs="Times New Roman"/>
          <w:sz w:val="28"/>
          <w:szCs w:val="28"/>
          <w:lang w:val="uk-UA"/>
        </w:rPr>
        <w:t xml:space="preserve"> про </w:t>
      </w:r>
      <w:r w:rsidR="00E622AA" w:rsidRPr="005D4F51">
        <w:rPr>
          <w:rFonts w:ascii="Times New Roman" w:hAnsi="Times New Roman" w:cs="Times New Roman"/>
          <w:sz w:val="28"/>
          <w:szCs w:val="28"/>
          <w:lang w:val="uk-UA"/>
        </w:rPr>
        <w:t>відповідність</w:t>
      </w:r>
      <w:r w:rsidRPr="005D4F51">
        <w:rPr>
          <w:rFonts w:ascii="Times New Roman" w:hAnsi="Times New Roman" w:cs="Times New Roman"/>
          <w:sz w:val="28"/>
          <w:szCs w:val="28"/>
          <w:lang w:val="uk-UA"/>
        </w:rPr>
        <w:t xml:space="preserve"> i наносять знак відповідності</w:t>
      </w:r>
      <w:r w:rsidR="006E5519" w:rsidRPr="005D4F51">
        <w:rPr>
          <w:rFonts w:ascii="Times New Roman" w:hAnsi="Times New Roman" w:cs="Times New Roman"/>
          <w:sz w:val="28"/>
          <w:szCs w:val="28"/>
          <w:lang w:val="uk-UA"/>
        </w:rPr>
        <w:t xml:space="preserve"> технічним регламентам</w:t>
      </w:r>
      <w:r w:rsidRPr="005D4F51">
        <w:rPr>
          <w:rFonts w:ascii="Times New Roman" w:hAnsi="Times New Roman" w:cs="Times New Roman"/>
          <w:sz w:val="28"/>
          <w:szCs w:val="28"/>
          <w:lang w:val="uk-UA"/>
        </w:rPr>
        <w:t xml:space="preserve">. </w:t>
      </w:r>
    </w:p>
    <w:p w:rsidR="007D642A" w:rsidRPr="005D4F51" w:rsidRDefault="007D642A" w:rsidP="0088519A">
      <w:pPr>
        <w:spacing w:after="0" w:line="360" w:lineRule="auto"/>
        <w:ind w:firstLine="709"/>
        <w:jc w:val="both"/>
        <w:rPr>
          <w:rFonts w:ascii="Times New Roman" w:hAnsi="Times New Roman" w:cs="Times New Roman"/>
          <w:sz w:val="28"/>
          <w:szCs w:val="28"/>
          <w:lang w:val="uk-UA"/>
        </w:rPr>
      </w:pPr>
    </w:p>
    <w:p w:rsidR="00697891" w:rsidRPr="005D4F51" w:rsidRDefault="00D362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9</w:t>
      </w:r>
      <w:r w:rsidR="00697891" w:rsidRPr="005D4F51">
        <w:rPr>
          <w:rFonts w:ascii="Times New Roman" w:hAnsi="Times New Roman" w:cs="Times New Roman"/>
          <w:sz w:val="28"/>
          <w:szCs w:val="28"/>
          <w:lang w:val="uk-UA"/>
        </w:rPr>
        <w:t xml:space="preserve">. Виробники зберiгають технiчну документацiю та декларацiю про вiдповiднiсть протягом 10 рокiв </w:t>
      </w:r>
      <w:r w:rsidR="00CF1C92" w:rsidRPr="005D4F51">
        <w:rPr>
          <w:rFonts w:ascii="Times New Roman" w:hAnsi="Times New Roman" w:cs="Times New Roman"/>
          <w:sz w:val="28"/>
          <w:szCs w:val="28"/>
          <w:lang w:val="uk-UA"/>
        </w:rPr>
        <w:t>з моменту</w:t>
      </w:r>
      <w:r w:rsidR="00697891" w:rsidRPr="005D4F51">
        <w:rPr>
          <w:rFonts w:ascii="Times New Roman" w:hAnsi="Times New Roman" w:cs="Times New Roman"/>
          <w:sz w:val="28"/>
          <w:szCs w:val="28"/>
          <w:lang w:val="uk-UA"/>
        </w:rPr>
        <w:t xml:space="preserve"> введення </w:t>
      </w:r>
      <w:r w:rsidR="006E5519" w:rsidRPr="005D4F51">
        <w:rPr>
          <w:rFonts w:ascii="Times New Roman" w:hAnsi="Times New Roman" w:cs="Times New Roman"/>
          <w:sz w:val="28"/>
          <w:szCs w:val="28"/>
          <w:lang w:val="uk-UA"/>
        </w:rPr>
        <w:t xml:space="preserve">в обiг </w:t>
      </w:r>
      <w:r w:rsidR="00697891" w:rsidRPr="005D4F51">
        <w:rPr>
          <w:rFonts w:ascii="Times New Roman" w:hAnsi="Times New Roman" w:cs="Times New Roman"/>
          <w:sz w:val="28"/>
          <w:szCs w:val="28"/>
          <w:lang w:val="uk-UA"/>
        </w:rPr>
        <w:t>вибухових матеріалі</w:t>
      </w:r>
      <w:r w:rsidR="00447CE2"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w:t>
      </w:r>
    </w:p>
    <w:p w:rsidR="007D642A" w:rsidRPr="005D4F51" w:rsidRDefault="007D642A" w:rsidP="0088519A">
      <w:pPr>
        <w:spacing w:after="0" w:line="360" w:lineRule="auto"/>
        <w:ind w:firstLine="709"/>
        <w:jc w:val="both"/>
        <w:rPr>
          <w:rFonts w:ascii="Times New Roman" w:hAnsi="Times New Roman" w:cs="Times New Roman"/>
          <w:sz w:val="28"/>
          <w:szCs w:val="28"/>
          <w:lang w:val="uk-UA"/>
        </w:rPr>
      </w:pPr>
    </w:p>
    <w:p w:rsidR="00697891" w:rsidRPr="005D4F51" w:rsidRDefault="00D362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10</w:t>
      </w:r>
      <w:r w:rsidR="00697891" w:rsidRPr="005D4F51">
        <w:rPr>
          <w:rFonts w:ascii="Times New Roman" w:hAnsi="Times New Roman" w:cs="Times New Roman"/>
          <w:sz w:val="28"/>
          <w:szCs w:val="28"/>
          <w:lang w:val="uk-UA"/>
        </w:rPr>
        <w:t xml:space="preserve">. Виробники забезпечують застосування процедур, необхідних для </w:t>
      </w:r>
      <w:r w:rsidR="006E5519" w:rsidRPr="005D4F51">
        <w:rPr>
          <w:rFonts w:ascii="Times New Roman" w:hAnsi="Times New Roman" w:cs="Times New Roman"/>
          <w:sz w:val="28"/>
          <w:szCs w:val="28"/>
          <w:lang w:val="uk-UA"/>
        </w:rPr>
        <w:t>забезпечення</w:t>
      </w:r>
      <w:r w:rsidR="00697891" w:rsidRPr="005D4F51">
        <w:rPr>
          <w:rFonts w:ascii="Times New Roman" w:hAnsi="Times New Roman" w:cs="Times New Roman"/>
          <w:sz w:val="28"/>
          <w:szCs w:val="28"/>
          <w:lang w:val="uk-UA"/>
        </w:rPr>
        <w:t xml:space="preserve"> відповідності серійного виробництва вибухових матеріалів вимогам цього Технічного регламенту.</w:t>
      </w:r>
      <w:r w:rsidR="00777426" w:rsidRPr="005D4F51">
        <w:rPr>
          <w:rFonts w:ascii="Times New Roman" w:hAnsi="Times New Roman" w:cs="Times New Roman"/>
          <w:sz w:val="28"/>
          <w:szCs w:val="28"/>
          <w:lang w:val="uk-UA"/>
        </w:rPr>
        <w:t xml:space="preserve"> </w:t>
      </w:r>
      <w:r w:rsidR="006E5519" w:rsidRPr="005D4F51">
        <w:rPr>
          <w:rFonts w:ascii="Times New Roman" w:hAnsi="Times New Roman" w:cs="Times New Roman"/>
          <w:sz w:val="28"/>
          <w:szCs w:val="28"/>
          <w:lang w:val="uk-UA"/>
        </w:rPr>
        <w:t>Належним чином</w:t>
      </w:r>
      <w:r w:rsidR="00777426" w:rsidRPr="005D4F51">
        <w:rPr>
          <w:rFonts w:ascii="Times New Roman" w:hAnsi="Times New Roman" w:cs="Times New Roman"/>
          <w:sz w:val="28"/>
          <w:szCs w:val="28"/>
          <w:lang w:val="uk-UA"/>
        </w:rPr>
        <w:t xml:space="preserve"> враховуються зміни в характеристиках вибухових матеріалів та зміни в національних стандартах, визначених у </w:t>
      </w:r>
      <w:r w:rsidR="00C26AC1" w:rsidRPr="005D4F51">
        <w:rPr>
          <w:rFonts w:ascii="Times New Roman" w:hAnsi="Times New Roman" w:cs="Times New Roman"/>
          <w:sz w:val="28"/>
          <w:szCs w:val="28"/>
          <w:lang w:val="uk-UA"/>
        </w:rPr>
        <w:t xml:space="preserve">пункті </w:t>
      </w:r>
      <w:r w:rsidR="00C61A6B" w:rsidRPr="005D4F51">
        <w:rPr>
          <w:rFonts w:ascii="Times New Roman" w:hAnsi="Times New Roman" w:cs="Times New Roman"/>
          <w:sz w:val="28"/>
          <w:szCs w:val="28"/>
          <w:lang w:val="uk-UA"/>
        </w:rPr>
        <w:t>4</w:t>
      </w:r>
      <w:r w:rsidR="00F62FD1" w:rsidRPr="005D4F51">
        <w:rPr>
          <w:rFonts w:ascii="Times New Roman" w:hAnsi="Times New Roman" w:cs="Times New Roman"/>
          <w:sz w:val="28"/>
          <w:szCs w:val="28"/>
          <w:lang w:val="uk-UA"/>
        </w:rPr>
        <w:t>2</w:t>
      </w:r>
      <w:r w:rsidR="00777426" w:rsidRPr="005D4F51">
        <w:rPr>
          <w:rFonts w:ascii="Times New Roman" w:hAnsi="Times New Roman" w:cs="Times New Roman"/>
          <w:sz w:val="28"/>
          <w:szCs w:val="28"/>
          <w:lang w:val="uk-UA"/>
        </w:rPr>
        <w:t xml:space="preserve"> цього Технічного регламенту, або в інших технічних специфікаціях, шляхом посилання на які декларується відповідність вибухових матеріалів.</w:t>
      </w:r>
    </w:p>
    <w:p w:rsidR="007D642A" w:rsidRPr="005D4F51" w:rsidRDefault="007D642A" w:rsidP="0088519A">
      <w:pPr>
        <w:spacing w:after="0" w:line="360" w:lineRule="auto"/>
        <w:ind w:firstLine="709"/>
        <w:jc w:val="both"/>
        <w:rPr>
          <w:rFonts w:ascii="Times New Roman" w:hAnsi="Times New Roman" w:cs="Times New Roman"/>
          <w:sz w:val="28"/>
          <w:szCs w:val="28"/>
          <w:lang w:val="uk-UA"/>
        </w:rPr>
      </w:pPr>
    </w:p>
    <w:p w:rsidR="00697891" w:rsidRPr="005D4F51" w:rsidRDefault="00D362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11</w:t>
      </w:r>
      <w:r w:rsidR="00697891" w:rsidRPr="005D4F51">
        <w:rPr>
          <w:rFonts w:ascii="Times New Roman" w:hAnsi="Times New Roman" w:cs="Times New Roman"/>
          <w:sz w:val="28"/>
          <w:szCs w:val="28"/>
          <w:lang w:val="uk-UA"/>
        </w:rPr>
        <w:t xml:space="preserve">. Виробники гарантують, що вибухові матеріали, які вони ввели в обіг, </w:t>
      </w:r>
      <w:r w:rsidR="008E1D20" w:rsidRPr="005D4F51">
        <w:rPr>
          <w:rFonts w:ascii="Times New Roman" w:hAnsi="Times New Roman" w:cs="Times New Roman"/>
          <w:sz w:val="28"/>
          <w:szCs w:val="28"/>
          <w:lang w:val="uk-UA"/>
        </w:rPr>
        <w:t xml:space="preserve">мають ідентифікацію, яка </w:t>
      </w:r>
      <w:r w:rsidR="00697891" w:rsidRPr="005D4F51">
        <w:rPr>
          <w:rFonts w:ascii="Times New Roman" w:hAnsi="Times New Roman" w:cs="Times New Roman"/>
          <w:sz w:val="28"/>
          <w:szCs w:val="28"/>
          <w:lang w:val="uk-UA"/>
        </w:rPr>
        <w:t>відповіда</w:t>
      </w:r>
      <w:r w:rsidR="008E1D20" w:rsidRPr="005D4F51">
        <w:rPr>
          <w:rFonts w:ascii="Times New Roman" w:hAnsi="Times New Roman" w:cs="Times New Roman"/>
          <w:sz w:val="28"/>
          <w:szCs w:val="28"/>
          <w:lang w:val="uk-UA"/>
        </w:rPr>
        <w:t>є</w:t>
      </w:r>
      <w:r w:rsidR="00697891" w:rsidRPr="005D4F51">
        <w:rPr>
          <w:rFonts w:ascii="Times New Roman" w:hAnsi="Times New Roman" w:cs="Times New Roman"/>
          <w:sz w:val="28"/>
          <w:szCs w:val="28"/>
          <w:lang w:val="uk-UA"/>
        </w:rPr>
        <w:t xml:space="preserve"> </w:t>
      </w:r>
      <w:r w:rsidR="008E1D20" w:rsidRPr="005D4F51">
        <w:rPr>
          <w:rFonts w:ascii="Times New Roman" w:hAnsi="Times New Roman" w:cs="Times New Roman"/>
          <w:sz w:val="28"/>
          <w:szCs w:val="28"/>
          <w:lang w:val="uk-UA"/>
        </w:rPr>
        <w:t xml:space="preserve">єдиній </w:t>
      </w:r>
      <w:r w:rsidR="002F65DC" w:rsidRPr="005D4F51">
        <w:rPr>
          <w:rFonts w:ascii="Times New Roman" w:hAnsi="Times New Roman" w:cs="Times New Roman"/>
          <w:sz w:val="28"/>
          <w:szCs w:val="28"/>
          <w:lang w:val="uk-UA"/>
        </w:rPr>
        <w:t xml:space="preserve">системі </w:t>
      </w:r>
      <w:r w:rsidR="008E1D20" w:rsidRPr="005D4F51">
        <w:rPr>
          <w:rFonts w:ascii="Times New Roman" w:hAnsi="Times New Roman" w:cs="Times New Roman"/>
          <w:sz w:val="28"/>
          <w:szCs w:val="28"/>
          <w:lang w:val="uk-UA"/>
        </w:rPr>
        <w:t xml:space="preserve">унікальної </w:t>
      </w:r>
      <w:r w:rsidR="00697891" w:rsidRPr="005D4F51">
        <w:rPr>
          <w:rFonts w:ascii="Times New Roman" w:hAnsi="Times New Roman" w:cs="Times New Roman"/>
          <w:sz w:val="28"/>
          <w:szCs w:val="28"/>
          <w:lang w:val="uk-UA"/>
        </w:rPr>
        <w:t xml:space="preserve">ідентифікації </w:t>
      </w:r>
      <w:r w:rsidR="002F65DC" w:rsidRPr="005D4F51">
        <w:rPr>
          <w:rFonts w:ascii="Times New Roman" w:hAnsi="Times New Roman" w:cs="Times New Roman"/>
          <w:sz w:val="28"/>
          <w:szCs w:val="28"/>
          <w:lang w:val="uk-UA"/>
        </w:rPr>
        <w:t xml:space="preserve">та </w:t>
      </w:r>
      <w:r w:rsidR="008E1D20" w:rsidRPr="005D4F51">
        <w:rPr>
          <w:rFonts w:ascii="Times New Roman" w:hAnsi="Times New Roman" w:cs="Times New Roman"/>
          <w:sz w:val="28"/>
          <w:szCs w:val="28"/>
          <w:lang w:val="uk-UA"/>
        </w:rPr>
        <w:t>відстеження</w:t>
      </w:r>
      <w:r w:rsidR="00697891" w:rsidRPr="005D4F51">
        <w:rPr>
          <w:rFonts w:ascii="Times New Roman" w:hAnsi="Times New Roman" w:cs="Times New Roman"/>
          <w:sz w:val="28"/>
          <w:szCs w:val="28"/>
          <w:lang w:val="uk-UA"/>
        </w:rPr>
        <w:t xml:space="preserve"> вибухових матеріалів</w:t>
      </w:r>
      <w:r w:rsidR="008E1D20"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8E1D20" w:rsidRPr="005D4F51">
        <w:rPr>
          <w:rFonts w:ascii="Times New Roman" w:hAnsi="Times New Roman" w:cs="Times New Roman"/>
          <w:sz w:val="28"/>
          <w:szCs w:val="28"/>
          <w:lang w:val="uk-UA"/>
        </w:rPr>
        <w:t>визначеній у</w:t>
      </w:r>
      <w:r w:rsidR="00697891" w:rsidRPr="005D4F51">
        <w:rPr>
          <w:rFonts w:ascii="Times New Roman" w:hAnsi="Times New Roman" w:cs="Times New Roman"/>
          <w:sz w:val="28"/>
          <w:szCs w:val="28"/>
          <w:lang w:val="uk-UA"/>
        </w:rPr>
        <w:t xml:space="preserve"> </w:t>
      </w:r>
      <w:r w:rsidR="008E1D20" w:rsidRPr="005D4F51">
        <w:rPr>
          <w:rFonts w:ascii="Times New Roman" w:hAnsi="Times New Roman" w:cs="Times New Roman"/>
          <w:sz w:val="28"/>
          <w:szCs w:val="28"/>
          <w:lang w:val="uk-UA"/>
        </w:rPr>
        <w:t>пунктах</w:t>
      </w:r>
      <w:r w:rsidR="00C26AC1" w:rsidRPr="005D4F51">
        <w:rPr>
          <w:rFonts w:ascii="Times New Roman" w:hAnsi="Times New Roman" w:cs="Times New Roman"/>
          <w:sz w:val="28"/>
          <w:szCs w:val="28"/>
          <w:lang w:val="uk-UA"/>
        </w:rPr>
        <w:t xml:space="preserve"> </w:t>
      </w:r>
      <w:r w:rsidR="00C61A6B" w:rsidRPr="005D4F51">
        <w:rPr>
          <w:rFonts w:ascii="Times New Roman" w:hAnsi="Times New Roman" w:cs="Times New Roman"/>
          <w:sz w:val="28"/>
          <w:szCs w:val="28"/>
          <w:lang w:val="uk-UA"/>
        </w:rPr>
        <w:t>3</w:t>
      </w:r>
      <w:r w:rsidR="00F62FD1" w:rsidRPr="005D4F51">
        <w:rPr>
          <w:rFonts w:ascii="Times New Roman" w:hAnsi="Times New Roman" w:cs="Times New Roman"/>
          <w:sz w:val="28"/>
          <w:szCs w:val="28"/>
          <w:lang w:val="uk-UA"/>
        </w:rPr>
        <w:t>6</w:t>
      </w:r>
      <w:r w:rsidR="00C61A6B" w:rsidRPr="005D4F51">
        <w:rPr>
          <w:rFonts w:ascii="Times New Roman" w:hAnsi="Times New Roman" w:cs="Times New Roman"/>
          <w:sz w:val="28"/>
          <w:szCs w:val="28"/>
          <w:lang w:val="uk-UA"/>
        </w:rPr>
        <w:t>-3</w:t>
      </w:r>
      <w:r w:rsidR="00F62FD1" w:rsidRPr="005D4F51">
        <w:rPr>
          <w:rFonts w:ascii="Times New Roman" w:hAnsi="Times New Roman" w:cs="Times New Roman"/>
          <w:sz w:val="28"/>
          <w:szCs w:val="28"/>
          <w:lang w:val="uk-UA"/>
        </w:rPr>
        <w:t>8</w:t>
      </w:r>
      <w:r w:rsidR="00697891" w:rsidRPr="005D4F51">
        <w:rPr>
          <w:rFonts w:ascii="Times New Roman" w:hAnsi="Times New Roman" w:cs="Times New Roman"/>
          <w:sz w:val="28"/>
          <w:szCs w:val="28"/>
          <w:lang w:val="uk-UA"/>
        </w:rPr>
        <w:t xml:space="preserve"> цього Технічного регламенту. </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Для вибухових </w:t>
      </w:r>
      <w:r w:rsidR="007E7681" w:rsidRPr="005D4F51">
        <w:rPr>
          <w:rFonts w:ascii="Times New Roman" w:hAnsi="Times New Roman" w:cs="Times New Roman"/>
          <w:sz w:val="28"/>
          <w:szCs w:val="28"/>
          <w:lang w:val="uk-UA"/>
        </w:rPr>
        <w:t>матеріалів</w:t>
      </w:r>
      <w:r w:rsidRPr="005D4F51">
        <w:rPr>
          <w:rFonts w:ascii="Times New Roman" w:hAnsi="Times New Roman" w:cs="Times New Roman"/>
          <w:sz w:val="28"/>
          <w:szCs w:val="28"/>
          <w:lang w:val="uk-UA"/>
        </w:rPr>
        <w:t xml:space="preserve">, </w:t>
      </w:r>
      <w:r w:rsidR="00DA3596" w:rsidRPr="005D4F51">
        <w:rPr>
          <w:rFonts w:ascii="Times New Roman" w:hAnsi="Times New Roman" w:cs="Times New Roman"/>
          <w:sz w:val="28"/>
          <w:szCs w:val="28"/>
          <w:lang w:val="uk-UA"/>
        </w:rPr>
        <w:t>виключених</w:t>
      </w:r>
      <w:r w:rsidRPr="005D4F51">
        <w:rPr>
          <w:rFonts w:ascii="Times New Roman" w:hAnsi="Times New Roman" w:cs="Times New Roman"/>
          <w:sz w:val="28"/>
          <w:szCs w:val="28"/>
          <w:lang w:val="uk-UA"/>
        </w:rPr>
        <w:t xml:space="preserve"> </w:t>
      </w:r>
      <w:r w:rsidR="00DA3596" w:rsidRPr="005D4F51">
        <w:rPr>
          <w:rFonts w:ascii="Times New Roman" w:hAnsi="Times New Roman" w:cs="Times New Roman"/>
          <w:sz w:val="28"/>
          <w:szCs w:val="28"/>
          <w:lang w:val="uk-UA"/>
        </w:rPr>
        <w:t>з</w:t>
      </w:r>
      <w:r w:rsidR="002F65DC" w:rsidRPr="005D4F51">
        <w:rPr>
          <w:rFonts w:ascii="Times New Roman" w:hAnsi="Times New Roman" w:cs="Times New Roman"/>
          <w:sz w:val="28"/>
          <w:szCs w:val="28"/>
          <w:lang w:val="uk-UA"/>
        </w:rPr>
        <w:t xml:space="preserve"> цієї</w:t>
      </w:r>
      <w:r w:rsidRPr="005D4F51">
        <w:rPr>
          <w:rFonts w:ascii="Times New Roman" w:hAnsi="Times New Roman" w:cs="Times New Roman"/>
          <w:sz w:val="28"/>
          <w:szCs w:val="28"/>
          <w:lang w:val="uk-UA"/>
        </w:rPr>
        <w:t xml:space="preserve"> системи </w:t>
      </w:r>
      <w:r w:rsidR="006976A5" w:rsidRPr="005D4F51">
        <w:rPr>
          <w:rFonts w:ascii="Times New Roman" w:hAnsi="Times New Roman" w:cs="Times New Roman"/>
          <w:sz w:val="28"/>
          <w:szCs w:val="28"/>
          <w:lang w:val="uk-UA"/>
        </w:rPr>
        <w:t>виробники повинні</w:t>
      </w:r>
      <w:r w:rsidRPr="005D4F51">
        <w:rPr>
          <w:rFonts w:ascii="Times New Roman" w:hAnsi="Times New Roman" w:cs="Times New Roman"/>
          <w:sz w:val="28"/>
          <w:szCs w:val="28"/>
          <w:lang w:val="uk-UA"/>
        </w:rPr>
        <w:t xml:space="preserve">: </w:t>
      </w:r>
    </w:p>
    <w:p w:rsidR="00697891" w:rsidRPr="005D4F51" w:rsidRDefault="006976A5"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гарантувати</w:t>
      </w:r>
      <w:r w:rsidR="00697891" w:rsidRPr="005D4F51">
        <w:rPr>
          <w:rFonts w:ascii="Times New Roman" w:hAnsi="Times New Roman" w:cs="Times New Roman"/>
          <w:sz w:val="28"/>
          <w:szCs w:val="28"/>
          <w:lang w:val="uk-UA"/>
        </w:rPr>
        <w:t>,</w:t>
      </w:r>
      <w:r w:rsidR="00EB69AA" w:rsidRPr="005D4F51">
        <w:rPr>
          <w:rFonts w:ascii="Times New Roman" w:hAnsi="Times New Roman" w:cs="Times New Roman"/>
          <w:sz w:val="28"/>
          <w:szCs w:val="28"/>
          <w:lang w:val="uk-UA"/>
        </w:rPr>
        <w:t xml:space="preserve"> щоб</w:t>
      </w:r>
      <w:r w:rsidR="00697891" w:rsidRPr="005D4F51">
        <w:rPr>
          <w:rFonts w:ascii="Times New Roman" w:hAnsi="Times New Roman" w:cs="Times New Roman"/>
          <w:sz w:val="28"/>
          <w:szCs w:val="28"/>
          <w:lang w:val="uk-UA"/>
        </w:rPr>
        <w:t xml:space="preserve"> на вибухові матеріали, які вводяться в обіг, </w:t>
      </w:r>
      <w:r w:rsidR="00EB69AA" w:rsidRPr="005D4F51">
        <w:rPr>
          <w:rFonts w:ascii="Times New Roman" w:hAnsi="Times New Roman" w:cs="Times New Roman"/>
          <w:sz w:val="28"/>
          <w:szCs w:val="28"/>
          <w:lang w:val="uk-UA"/>
        </w:rPr>
        <w:t xml:space="preserve">були нанесенні </w:t>
      </w:r>
      <w:r w:rsidR="00B256B6" w:rsidRPr="005D4F51">
        <w:rPr>
          <w:rFonts w:ascii="Times New Roman" w:hAnsi="Times New Roman" w:cs="Times New Roman"/>
          <w:sz w:val="28"/>
          <w:szCs w:val="28"/>
          <w:lang w:val="uk-UA"/>
        </w:rPr>
        <w:t xml:space="preserve">позначення </w:t>
      </w:r>
      <w:r w:rsidR="00697891" w:rsidRPr="005D4F51">
        <w:rPr>
          <w:rFonts w:ascii="Times New Roman" w:hAnsi="Times New Roman" w:cs="Times New Roman"/>
          <w:sz w:val="28"/>
          <w:szCs w:val="28"/>
          <w:lang w:val="uk-UA"/>
        </w:rPr>
        <w:t>типу, номера партії чи серійного номера або іншого елемента</w:t>
      </w:r>
      <w:r w:rsidR="00EB69AA" w:rsidRPr="005D4F51">
        <w:rPr>
          <w:rFonts w:ascii="Times New Roman" w:hAnsi="Times New Roman" w:cs="Times New Roman"/>
          <w:sz w:val="28"/>
          <w:szCs w:val="28"/>
          <w:lang w:val="uk-UA"/>
        </w:rPr>
        <w:t xml:space="preserve">, які дозволяють здійснити </w:t>
      </w:r>
      <w:r w:rsidR="00697891" w:rsidRPr="005D4F51">
        <w:rPr>
          <w:rFonts w:ascii="Times New Roman" w:hAnsi="Times New Roman" w:cs="Times New Roman"/>
          <w:sz w:val="28"/>
          <w:szCs w:val="28"/>
          <w:lang w:val="uk-UA"/>
        </w:rPr>
        <w:t>їх ідентифік</w:t>
      </w:r>
      <w:r w:rsidR="00EB69AA" w:rsidRPr="005D4F51">
        <w:rPr>
          <w:rFonts w:ascii="Times New Roman" w:hAnsi="Times New Roman" w:cs="Times New Roman"/>
          <w:sz w:val="28"/>
          <w:szCs w:val="28"/>
          <w:lang w:val="uk-UA"/>
        </w:rPr>
        <w:t>ацію</w:t>
      </w:r>
      <w:r w:rsidR="00B256B6"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B256B6"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 коли через невеликий розмір, форму нанесення відповідного позначення неможливе, – необхідна інформація зазначається на </w:t>
      </w:r>
      <w:r w:rsidR="008735E4" w:rsidRPr="005D4F51">
        <w:rPr>
          <w:rFonts w:ascii="Times New Roman" w:hAnsi="Times New Roman" w:cs="Times New Roman"/>
          <w:sz w:val="28"/>
          <w:szCs w:val="28"/>
          <w:lang w:val="uk-UA"/>
        </w:rPr>
        <w:t>упаковці</w:t>
      </w:r>
      <w:r w:rsidR="00697891" w:rsidRPr="005D4F51">
        <w:rPr>
          <w:rFonts w:ascii="Times New Roman" w:hAnsi="Times New Roman" w:cs="Times New Roman"/>
          <w:sz w:val="28"/>
          <w:szCs w:val="28"/>
          <w:lang w:val="uk-UA"/>
        </w:rPr>
        <w:t xml:space="preserve"> або в документі, що супроводжує вибухові матеріали;</w:t>
      </w:r>
    </w:p>
    <w:p w:rsidR="00697891" w:rsidRPr="005D4F51" w:rsidRDefault="00980E08"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зазначити</w:t>
      </w:r>
      <w:r w:rsidR="00697891" w:rsidRPr="005D4F51">
        <w:rPr>
          <w:rFonts w:ascii="Times New Roman" w:hAnsi="Times New Roman" w:cs="Times New Roman"/>
          <w:sz w:val="28"/>
          <w:szCs w:val="28"/>
          <w:lang w:val="uk-UA"/>
        </w:rPr>
        <w:t xml:space="preserve"> </w:t>
      </w:r>
      <w:r w:rsidR="00F409FA" w:rsidRPr="005D4F51">
        <w:rPr>
          <w:rFonts w:ascii="Times New Roman" w:hAnsi="Times New Roman" w:cs="Times New Roman"/>
          <w:sz w:val="28"/>
          <w:szCs w:val="28"/>
          <w:lang w:val="uk-UA"/>
        </w:rPr>
        <w:t xml:space="preserve">на вибухових матеріалах </w:t>
      </w:r>
      <w:r w:rsidR="00697891" w:rsidRPr="005D4F51">
        <w:rPr>
          <w:rFonts w:ascii="Times New Roman" w:hAnsi="Times New Roman" w:cs="Times New Roman"/>
          <w:sz w:val="28"/>
          <w:szCs w:val="28"/>
          <w:lang w:val="uk-UA"/>
        </w:rPr>
        <w:t>своє найменування, зареєстроване комерційне найменування чи зареєстровану торговельну марку (знак для товарів і послуг) та контактну поштову адресу</w:t>
      </w:r>
      <w:r w:rsidR="00F409FA" w:rsidRPr="005D4F51">
        <w:rPr>
          <w:rFonts w:ascii="Times New Roman" w:hAnsi="Times New Roman" w:cs="Times New Roman"/>
          <w:sz w:val="28"/>
          <w:szCs w:val="28"/>
          <w:lang w:val="uk-UA"/>
        </w:rPr>
        <w:t>, за якою можна зв’язатися з виробником.</w:t>
      </w:r>
      <w:r w:rsidR="00697891" w:rsidRPr="005D4F51">
        <w:rPr>
          <w:rFonts w:ascii="Times New Roman" w:hAnsi="Times New Roman" w:cs="Times New Roman"/>
          <w:sz w:val="28"/>
          <w:szCs w:val="28"/>
          <w:lang w:val="uk-UA"/>
        </w:rPr>
        <w:t xml:space="preserve"> </w:t>
      </w:r>
      <w:r w:rsidR="006D70B1" w:rsidRPr="005D4F51">
        <w:rPr>
          <w:rFonts w:ascii="Times New Roman" w:hAnsi="Times New Roman" w:cs="Times New Roman"/>
          <w:sz w:val="28"/>
          <w:szCs w:val="28"/>
          <w:lang w:val="uk-UA"/>
        </w:rPr>
        <w:t xml:space="preserve">Дані адреси мають містити лише одне місцезнаходження, за яким можна зв’язатися з виробником. </w:t>
      </w:r>
      <w:r w:rsidR="00F409FA"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 коли позначення відповідної інформації неможливе, – </w:t>
      </w:r>
      <w:r w:rsidR="00F409FA" w:rsidRPr="005D4F51">
        <w:rPr>
          <w:rFonts w:ascii="Times New Roman" w:hAnsi="Times New Roman" w:cs="Times New Roman"/>
          <w:sz w:val="28"/>
          <w:szCs w:val="28"/>
          <w:lang w:val="uk-UA"/>
        </w:rPr>
        <w:t xml:space="preserve">необхідна інформація зазначається </w:t>
      </w:r>
      <w:r w:rsidR="00697891" w:rsidRPr="005D4F51">
        <w:rPr>
          <w:rFonts w:ascii="Times New Roman" w:hAnsi="Times New Roman" w:cs="Times New Roman"/>
          <w:sz w:val="28"/>
          <w:szCs w:val="28"/>
          <w:lang w:val="uk-UA"/>
        </w:rPr>
        <w:t xml:space="preserve">на </w:t>
      </w:r>
      <w:r w:rsidR="00F409FA" w:rsidRPr="005D4F51">
        <w:rPr>
          <w:rFonts w:ascii="Times New Roman" w:hAnsi="Times New Roman" w:cs="Times New Roman"/>
          <w:sz w:val="28"/>
          <w:szCs w:val="28"/>
          <w:lang w:val="uk-UA"/>
        </w:rPr>
        <w:t>упаковці</w:t>
      </w:r>
      <w:r w:rsidR="00697891" w:rsidRPr="005D4F51">
        <w:rPr>
          <w:rFonts w:ascii="Times New Roman" w:hAnsi="Times New Roman" w:cs="Times New Roman"/>
          <w:sz w:val="28"/>
          <w:szCs w:val="28"/>
          <w:lang w:val="uk-UA"/>
        </w:rPr>
        <w:t xml:space="preserve"> чи в документі, що супроводжує вибухові матеріали. Контактні дані </w:t>
      </w:r>
      <w:r w:rsidR="002A2BF1" w:rsidRPr="005D4F51">
        <w:rPr>
          <w:rFonts w:ascii="Times New Roman" w:hAnsi="Times New Roman" w:cs="Times New Roman"/>
          <w:sz w:val="28"/>
          <w:szCs w:val="28"/>
          <w:lang w:val="uk-UA"/>
        </w:rPr>
        <w:t>зазначаються</w:t>
      </w:r>
      <w:r w:rsidR="00697891" w:rsidRPr="005D4F51">
        <w:rPr>
          <w:rFonts w:ascii="Times New Roman" w:hAnsi="Times New Roman" w:cs="Times New Roman"/>
          <w:sz w:val="28"/>
          <w:szCs w:val="28"/>
          <w:lang w:val="uk-UA"/>
        </w:rPr>
        <w:t xml:space="preserve"> згідно з вимогами закону про порядок застосування мов.</w:t>
      </w:r>
    </w:p>
    <w:p w:rsidR="007D642A" w:rsidRPr="005D4F51" w:rsidRDefault="007D642A" w:rsidP="0088519A">
      <w:pPr>
        <w:spacing w:after="0" w:line="360" w:lineRule="auto"/>
        <w:ind w:firstLine="709"/>
        <w:jc w:val="both"/>
        <w:rPr>
          <w:rFonts w:ascii="Times New Roman" w:hAnsi="Times New Roman" w:cs="Times New Roman"/>
          <w:sz w:val="28"/>
          <w:szCs w:val="28"/>
          <w:lang w:val="uk-UA"/>
        </w:rPr>
      </w:pPr>
    </w:p>
    <w:p w:rsidR="00697891" w:rsidRPr="005D4F51" w:rsidRDefault="00D362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12</w:t>
      </w:r>
      <w:r w:rsidR="00697891" w:rsidRPr="005D4F51">
        <w:rPr>
          <w:rFonts w:ascii="Times New Roman" w:hAnsi="Times New Roman" w:cs="Times New Roman"/>
          <w:sz w:val="28"/>
          <w:szCs w:val="28"/>
          <w:lang w:val="uk-UA"/>
        </w:rPr>
        <w:t xml:space="preserve">. Виробники </w:t>
      </w:r>
      <w:r w:rsidR="00791A9B" w:rsidRPr="005D4F51">
        <w:rPr>
          <w:rFonts w:ascii="Times New Roman" w:hAnsi="Times New Roman" w:cs="Times New Roman"/>
          <w:sz w:val="28"/>
          <w:szCs w:val="28"/>
          <w:lang w:val="uk-UA"/>
        </w:rPr>
        <w:t xml:space="preserve">гарантують, що до </w:t>
      </w:r>
      <w:r w:rsidR="00697891" w:rsidRPr="005D4F51">
        <w:rPr>
          <w:rFonts w:ascii="Times New Roman" w:hAnsi="Times New Roman" w:cs="Times New Roman"/>
          <w:sz w:val="28"/>
          <w:szCs w:val="28"/>
          <w:lang w:val="uk-UA"/>
        </w:rPr>
        <w:t>вибухових матеріалів</w:t>
      </w:r>
      <w:r w:rsidR="00791A9B" w:rsidRPr="005D4F51">
        <w:rPr>
          <w:rFonts w:ascii="Times New Roman" w:hAnsi="Times New Roman" w:cs="Times New Roman"/>
          <w:sz w:val="28"/>
          <w:szCs w:val="28"/>
          <w:lang w:val="uk-UA"/>
        </w:rPr>
        <w:t>, введених ними в обіг, було долучено</w:t>
      </w:r>
      <w:r w:rsidR="00697891" w:rsidRPr="005D4F51">
        <w:rPr>
          <w:rFonts w:ascii="Times New Roman" w:hAnsi="Times New Roman" w:cs="Times New Roman"/>
          <w:sz w:val="28"/>
          <w:szCs w:val="28"/>
          <w:lang w:val="uk-UA"/>
        </w:rPr>
        <w:t xml:space="preserve"> інструкці</w:t>
      </w:r>
      <w:r w:rsidR="00791A9B" w:rsidRPr="005D4F51">
        <w:rPr>
          <w:rFonts w:ascii="Times New Roman" w:hAnsi="Times New Roman" w:cs="Times New Roman"/>
          <w:sz w:val="28"/>
          <w:szCs w:val="28"/>
          <w:lang w:val="uk-UA"/>
        </w:rPr>
        <w:t>ї</w:t>
      </w:r>
      <w:r w:rsidR="00697891" w:rsidRPr="005D4F51">
        <w:rPr>
          <w:rFonts w:ascii="Times New Roman" w:hAnsi="Times New Roman" w:cs="Times New Roman"/>
          <w:sz w:val="28"/>
          <w:szCs w:val="28"/>
          <w:lang w:val="uk-UA"/>
        </w:rPr>
        <w:t xml:space="preserve"> та інформацію </w:t>
      </w:r>
      <w:r w:rsidR="006D70B1" w:rsidRPr="005D4F51">
        <w:rPr>
          <w:rFonts w:ascii="Times New Roman" w:hAnsi="Times New Roman" w:cs="Times New Roman"/>
          <w:sz w:val="28"/>
          <w:szCs w:val="28"/>
          <w:lang w:val="uk-UA"/>
        </w:rPr>
        <w:t>щодо</w:t>
      </w:r>
      <w:r w:rsidR="00A057DE" w:rsidRPr="005D4F51">
        <w:rPr>
          <w:rFonts w:ascii="Times New Roman" w:hAnsi="Times New Roman" w:cs="Times New Roman"/>
          <w:sz w:val="28"/>
          <w:szCs w:val="28"/>
          <w:lang w:val="uk-UA"/>
        </w:rPr>
        <w:t xml:space="preserve"> </w:t>
      </w:r>
      <w:r w:rsidR="006D70B1" w:rsidRPr="005D4F51">
        <w:rPr>
          <w:rFonts w:ascii="Times New Roman" w:hAnsi="Times New Roman" w:cs="Times New Roman"/>
          <w:sz w:val="28"/>
          <w:szCs w:val="28"/>
          <w:lang w:val="uk-UA"/>
        </w:rPr>
        <w:t>заходів безпеки</w:t>
      </w:r>
      <w:r w:rsidR="00697891" w:rsidRPr="005D4F51">
        <w:rPr>
          <w:rFonts w:ascii="Times New Roman" w:hAnsi="Times New Roman" w:cs="Times New Roman"/>
          <w:sz w:val="28"/>
          <w:szCs w:val="28"/>
          <w:lang w:val="uk-UA"/>
        </w:rPr>
        <w:t>, що складені згідно з вимогами закону про порядок застосування мов. Зазначені інструкції та інформація</w:t>
      </w:r>
      <w:r w:rsidR="00791A9B" w:rsidRPr="005D4F51">
        <w:rPr>
          <w:rFonts w:ascii="Times New Roman" w:hAnsi="Times New Roman" w:cs="Times New Roman"/>
          <w:sz w:val="28"/>
          <w:szCs w:val="28"/>
          <w:lang w:val="uk-UA"/>
        </w:rPr>
        <w:t xml:space="preserve"> щодо заходів безпеки</w:t>
      </w:r>
      <w:r w:rsidR="00697891" w:rsidRPr="005D4F51">
        <w:rPr>
          <w:rFonts w:ascii="Times New Roman" w:hAnsi="Times New Roman" w:cs="Times New Roman"/>
          <w:sz w:val="28"/>
          <w:szCs w:val="28"/>
          <w:lang w:val="uk-UA"/>
        </w:rPr>
        <w:t xml:space="preserve"> </w:t>
      </w:r>
      <w:r w:rsidR="00EE7BF3" w:rsidRPr="005D4F51">
        <w:rPr>
          <w:rFonts w:ascii="Times New Roman" w:hAnsi="Times New Roman" w:cs="Times New Roman"/>
          <w:sz w:val="28"/>
          <w:szCs w:val="28"/>
          <w:lang w:val="uk-UA"/>
        </w:rPr>
        <w:t>повинні</w:t>
      </w:r>
      <w:r w:rsidR="00697891" w:rsidRPr="005D4F51">
        <w:rPr>
          <w:rFonts w:ascii="Times New Roman" w:hAnsi="Times New Roman" w:cs="Times New Roman"/>
          <w:sz w:val="28"/>
          <w:szCs w:val="28"/>
          <w:lang w:val="uk-UA"/>
        </w:rPr>
        <w:t xml:space="preserve"> бути чіткими</w:t>
      </w:r>
      <w:r w:rsidR="00EE7BF3"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зрозумілими</w:t>
      </w:r>
      <w:r w:rsidR="00EE7BF3" w:rsidRPr="005D4F51">
        <w:rPr>
          <w:rFonts w:ascii="Times New Roman" w:hAnsi="Times New Roman" w:cs="Times New Roman"/>
          <w:sz w:val="28"/>
          <w:szCs w:val="28"/>
          <w:lang w:val="uk-UA"/>
        </w:rPr>
        <w:t xml:space="preserve"> та дохідливими</w:t>
      </w:r>
      <w:r w:rsidR="00697891" w:rsidRPr="005D4F51">
        <w:rPr>
          <w:rFonts w:ascii="Times New Roman" w:hAnsi="Times New Roman" w:cs="Times New Roman"/>
          <w:sz w:val="28"/>
          <w:szCs w:val="28"/>
          <w:lang w:val="uk-UA"/>
        </w:rPr>
        <w:t>.</w:t>
      </w:r>
    </w:p>
    <w:p w:rsidR="007D642A" w:rsidRPr="005D4F51" w:rsidRDefault="007D642A" w:rsidP="0088519A">
      <w:pPr>
        <w:spacing w:after="0" w:line="360" w:lineRule="auto"/>
        <w:ind w:firstLine="709"/>
        <w:jc w:val="both"/>
        <w:rPr>
          <w:rFonts w:ascii="Times New Roman" w:hAnsi="Times New Roman" w:cs="Times New Roman"/>
          <w:sz w:val="28"/>
          <w:szCs w:val="28"/>
          <w:lang w:val="uk-UA"/>
        </w:rPr>
      </w:pPr>
    </w:p>
    <w:p w:rsidR="00697891" w:rsidRPr="005D4F51" w:rsidRDefault="001122FE"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D36291"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xml:space="preserve">. Виробники, які вважають або мають підстави вважати, що вибухові матеріали, які вони ввели в обіг, не відповідають вимогам цього Технічного регламенту, негайно вживають </w:t>
      </w:r>
      <w:r w:rsidR="00CC0D7A" w:rsidRPr="005D4F51">
        <w:rPr>
          <w:rFonts w:ascii="Times New Roman" w:hAnsi="Times New Roman" w:cs="Times New Roman"/>
          <w:sz w:val="28"/>
          <w:szCs w:val="28"/>
          <w:lang w:val="uk-UA"/>
        </w:rPr>
        <w:t>коригувальних</w:t>
      </w:r>
      <w:r w:rsidR="00697891" w:rsidRPr="005D4F51">
        <w:rPr>
          <w:rFonts w:ascii="Times New Roman" w:hAnsi="Times New Roman" w:cs="Times New Roman"/>
          <w:sz w:val="28"/>
          <w:szCs w:val="28"/>
          <w:lang w:val="uk-UA"/>
        </w:rPr>
        <w:t xml:space="preserve"> заходів, необхідних для приведення </w:t>
      </w:r>
      <w:r w:rsidR="00CC0D7A" w:rsidRPr="005D4F51">
        <w:rPr>
          <w:rFonts w:ascii="Times New Roman" w:hAnsi="Times New Roman" w:cs="Times New Roman"/>
          <w:sz w:val="28"/>
          <w:szCs w:val="28"/>
          <w:lang w:val="uk-UA"/>
        </w:rPr>
        <w:t xml:space="preserve">таких </w:t>
      </w:r>
      <w:r w:rsidR="00697891" w:rsidRPr="005D4F51">
        <w:rPr>
          <w:rFonts w:ascii="Times New Roman" w:hAnsi="Times New Roman" w:cs="Times New Roman"/>
          <w:sz w:val="28"/>
          <w:szCs w:val="28"/>
          <w:lang w:val="uk-UA"/>
        </w:rPr>
        <w:t xml:space="preserve">вибухових матеріалів у відповідність </w:t>
      </w:r>
      <w:r w:rsidR="00CC0D7A" w:rsidRPr="005D4F51">
        <w:rPr>
          <w:rFonts w:ascii="Times New Roman" w:hAnsi="Times New Roman" w:cs="Times New Roman"/>
          <w:sz w:val="28"/>
          <w:szCs w:val="28"/>
          <w:lang w:val="uk-UA"/>
        </w:rPr>
        <w:t>з</w:t>
      </w:r>
      <w:r w:rsidR="00697891" w:rsidRPr="005D4F51">
        <w:rPr>
          <w:rFonts w:ascii="Times New Roman" w:hAnsi="Times New Roman" w:cs="Times New Roman"/>
          <w:sz w:val="28"/>
          <w:szCs w:val="28"/>
          <w:lang w:val="uk-UA"/>
        </w:rPr>
        <w:t xml:space="preserve"> </w:t>
      </w:r>
      <w:r w:rsidR="00CC0D7A" w:rsidRPr="005D4F51">
        <w:rPr>
          <w:rFonts w:ascii="Times New Roman" w:hAnsi="Times New Roman" w:cs="Times New Roman"/>
          <w:sz w:val="28"/>
          <w:szCs w:val="28"/>
          <w:lang w:val="uk-UA"/>
        </w:rPr>
        <w:t>вимогами цього Технічного регламенту</w:t>
      </w:r>
      <w:r w:rsidR="00697891" w:rsidRPr="005D4F51">
        <w:rPr>
          <w:rFonts w:ascii="Times New Roman" w:hAnsi="Times New Roman" w:cs="Times New Roman"/>
          <w:sz w:val="28"/>
          <w:szCs w:val="28"/>
          <w:lang w:val="uk-UA"/>
        </w:rPr>
        <w:t>, вилучення їх з обігу та/або їх відкликання (</w:t>
      </w:r>
      <w:r w:rsidR="00CC0D7A" w:rsidRPr="005D4F51">
        <w:rPr>
          <w:rFonts w:ascii="Times New Roman" w:hAnsi="Times New Roman" w:cs="Times New Roman"/>
          <w:sz w:val="28"/>
          <w:szCs w:val="28"/>
          <w:lang w:val="uk-UA"/>
        </w:rPr>
        <w:t>у разі потреби</w:t>
      </w:r>
      <w:r w:rsidR="00697891" w:rsidRPr="005D4F51">
        <w:rPr>
          <w:rFonts w:ascii="Times New Roman" w:hAnsi="Times New Roman" w:cs="Times New Roman"/>
          <w:sz w:val="28"/>
          <w:szCs w:val="28"/>
          <w:lang w:val="uk-UA"/>
        </w:rPr>
        <w:t>).</w:t>
      </w:r>
      <w:r w:rsidR="00CC0D7A" w:rsidRPr="005D4F51">
        <w:rPr>
          <w:rFonts w:ascii="Times New Roman" w:hAnsi="Times New Roman" w:cs="Times New Roman"/>
          <w:sz w:val="28"/>
          <w:szCs w:val="28"/>
          <w:lang w:val="uk-UA"/>
        </w:rPr>
        <w:t xml:space="preserve"> Я</w:t>
      </w:r>
      <w:r w:rsidR="00697891" w:rsidRPr="005D4F51">
        <w:rPr>
          <w:rFonts w:ascii="Times New Roman" w:hAnsi="Times New Roman" w:cs="Times New Roman"/>
          <w:sz w:val="28"/>
          <w:szCs w:val="28"/>
          <w:lang w:val="uk-UA"/>
        </w:rPr>
        <w:t xml:space="preserve">кщо зазначені вибухові матеріали становлять ризик, виробники негайно повідомляють про це відповідному органу державного ринкового нагляду та подають йому </w:t>
      </w:r>
      <w:r w:rsidR="00CC0D7A" w:rsidRPr="005D4F51">
        <w:rPr>
          <w:rFonts w:ascii="Times New Roman" w:hAnsi="Times New Roman" w:cs="Times New Roman"/>
          <w:sz w:val="28"/>
          <w:szCs w:val="28"/>
          <w:lang w:val="uk-UA"/>
        </w:rPr>
        <w:t>докладні відомості</w:t>
      </w:r>
      <w:r w:rsidR="00697891" w:rsidRPr="005D4F51">
        <w:rPr>
          <w:rFonts w:ascii="Times New Roman" w:hAnsi="Times New Roman" w:cs="Times New Roman"/>
          <w:sz w:val="28"/>
          <w:szCs w:val="28"/>
          <w:lang w:val="uk-UA"/>
        </w:rPr>
        <w:t xml:space="preserve">, зокрема про невідповідність таких </w:t>
      </w:r>
      <w:r w:rsidR="00697891" w:rsidRPr="005D4F51">
        <w:rPr>
          <w:rFonts w:ascii="Times New Roman" w:hAnsi="Times New Roman" w:cs="Times New Roman"/>
          <w:sz w:val="28"/>
          <w:szCs w:val="28"/>
          <w:lang w:val="uk-UA"/>
        </w:rPr>
        <w:lastRenderedPageBreak/>
        <w:t xml:space="preserve">вибухових матеріалів вимогам цього Технічного регламенту та вжиті </w:t>
      </w:r>
      <w:r w:rsidR="00CC0D7A" w:rsidRPr="005D4F51">
        <w:rPr>
          <w:rFonts w:ascii="Times New Roman" w:hAnsi="Times New Roman" w:cs="Times New Roman"/>
          <w:sz w:val="28"/>
          <w:szCs w:val="28"/>
          <w:lang w:val="uk-UA"/>
        </w:rPr>
        <w:t>коригувальні</w:t>
      </w:r>
      <w:r w:rsidR="00697891" w:rsidRPr="005D4F51">
        <w:rPr>
          <w:rFonts w:ascii="Times New Roman" w:hAnsi="Times New Roman" w:cs="Times New Roman"/>
          <w:sz w:val="28"/>
          <w:szCs w:val="28"/>
          <w:lang w:val="uk-UA"/>
        </w:rPr>
        <w:t xml:space="preserve"> заходи.</w:t>
      </w:r>
    </w:p>
    <w:p w:rsidR="007D642A" w:rsidRPr="005D4F51" w:rsidRDefault="007D642A" w:rsidP="007D2610">
      <w:pPr>
        <w:spacing w:after="0" w:line="360" w:lineRule="auto"/>
        <w:ind w:firstLine="709"/>
        <w:jc w:val="both"/>
        <w:rPr>
          <w:rFonts w:ascii="Times New Roman" w:hAnsi="Times New Roman" w:cs="Times New Roman"/>
          <w:sz w:val="28"/>
          <w:szCs w:val="28"/>
          <w:lang w:val="uk-UA"/>
        </w:rPr>
      </w:pPr>
    </w:p>
    <w:p w:rsidR="00532B66" w:rsidRPr="005D4F51" w:rsidRDefault="00067CD4" w:rsidP="007D2610">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14</w:t>
      </w:r>
      <w:r w:rsidR="00697891" w:rsidRPr="005D4F51">
        <w:rPr>
          <w:rFonts w:ascii="Times New Roman" w:hAnsi="Times New Roman" w:cs="Times New Roman"/>
          <w:sz w:val="28"/>
          <w:szCs w:val="28"/>
          <w:lang w:val="uk-UA"/>
        </w:rPr>
        <w:t>. </w:t>
      </w:r>
      <w:r w:rsidR="001122FE" w:rsidRPr="005D4F51">
        <w:rPr>
          <w:rFonts w:ascii="Times New Roman" w:hAnsi="Times New Roman" w:cs="Times New Roman"/>
          <w:sz w:val="28"/>
          <w:szCs w:val="28"/>
          <w:lang w:val="uk-UA"/>
        </w:rPr>
        <w:t xml:space="preserve"> </w:t>
      </w:r>
      <w:r w:rsidR="00532B66" w:rsidRPr="005D4F51">
        <w:rPr>
          <w:rFonts w:ascii="Times New Roman" w:hAnsi="Times New Roman" w:cs="Times New Roman"/>
          <w:sz w:val="28"/>
          <w:szCs w:val="28"/>
          <w:lang w:val="uk-UA"/>
        </w:rPr>
        <w:t>Н</w:t>
      </w:r>
      <w:r w:rsidR="001122FE" w:rsidRPr="005D4F51">
        <w:rPr>
          <w:rFonts w:ascii="Times New Roman" w:hAnsi="Times New Roman" w:cs="Times New Roman"/>
          <w:sz w:val="28"/>
          <w:szCs w:val="28"/>
          <w:lang w:val="uk-UA"/>
        </w:rPr>
        <w:t xml:space="preserve">а </w:t>
      </w:r>
      <w:r w:rsidR="00223D9B" w:rsidRPr="005D4F51">
        <w:rPr>
          <w:rFonts w:ascii="Times New Roman" w:hAnsi="Times New Roman" w:cs="Times New Roman"/>
          <w:sz w:val="28"/>
          <w:szCs w:val="28"/>
          <w:lang w:val="uk-UA"/>
        </w:rPr>
        <w:t>обґрунтований</w:t>
      </w:r>
      <w:r w:rsidR="001122FE" w:rsidRPr="005D4F51">
        <w:rPr>
          <w:rFonts w:ascii="Times New Roman" w:hAnsi="Times New Roman" w:cs="Times New Roman"/>
          <w:sz w:val="28"/>
          <w:szCs w:val="28"/>
          <w:lang w:val="uk-UA"/>
        </w:rPr>
        <w:t xml:space="preserve"> запит органу державного ринкового нагляду </w:t>
      </w:r>
      <w:r w:rsidR="00532B66" w:rsidRPr="005D4F51">
        <w:rPr>
          <w:rFonts w:ascii="Times New Roman" w:hAnsi="Times New Roman" w:cs="Times New Roman"/>
          <w:sz w:val="28"/>
          <w:szCs w:val="28"/>
          <w:lang w:val="uk-UA"/>
        </w:rPr>
        <w:t xml:space="preserve">виробники надають йому </w:t>
      </w:r>
      <w:r w:rsidR="00697891" w:rsidRPr="005D4F51">
        <w:rPr>
          <w:rFonts w:ascii="Times New Roman" w:hAnsi="Times New Roman" w:cs="Times New Roman"/>
          <w:sz w:val="28"/>
          <w:szCs w:val="28"/>
          <w:lang w:val="uk-UA"/>
        </w:rPr>
        <w:t>всю інформацію та документацію (</w:t>
      </w:r>
      <w:r w:rsidR="00532B66"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 паперовій </w:t>
      </w:r>
      <w:r w:rsidR="00532B66"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 xml:space="preserve">або електронній формі), необхідні для </w:t>
      </w:r>
      <w:r w:rsidR="00223D9B" w:rsidRPr="005D4F51">
        <w:rPr>
          <w:rFonts w:ascii="Times New Roman" w:hAnsi="Times New Roman" w:cs="Times New Roman"/>
          <w:sz w:val="28"/>
          <w:szCs w:val="28"/>
          <w:lang w:val="uk-UA"/>
        </w:rPr>
        <w:t>підтвердження</w:t>
      </w:r>
      <w:r w:rsidR="00697891" w:rsidRPr="005D4F51">
        <w:rPr>
          <w:rFonts w:ascii="Times New Roman" w:hAnsi="Times New Roman" w:cs="Times New Roman"/>
          <w:sz w:val="28"/>
          <w:szCs w:val="28"/>
          <w:lang w:val="uk-UA"/>
        </w:rPr>
        <w:t xml:space="preserve"> відповідності вибухових матеріалів вимогам цього Технічного регламенту</w:t>
      </w:r>
      <w:r w:rsidR="00532B66" w:rsidRPr="005D4F51">
        <w:rPr>
          <w:rFonts w:ascii="Times New Roman" w:hAnsi="Times New Roman" w:cs="Times New Roman"/>
          <w:sz w:val="28"/>
          <w:szCs w:val="28"/>
          <w:lang w:val="uk-UA"/>
        </w:rPr>
        <w:t>, складену державною мовою</w:t>
      </w:r>
      <w:r w:rsidR="00697891" w:rsidRPr="005D4F51">
        <w:rPr>
          <w:rFonts w:ascii="Times New Roman" w:hAnsi="Times New Roman" w:cs="Times New Roman"/>
          <w:sz w:val="28"/>
          <w:szCs w:val="28"/>
          <w:lang w:val="uk-UA"/>
        </w:rPr>
        <w:t>. На вимогу зазначеного органу</w:t>
      </w:r>
      <w:r w:rsidR="00223D9B" w:rsidRPr="005D4F51">
        <w:rPr>
          <w:rFonts w:ascii="Times New Roman" w:hAnsi="Times New Roman" w:cs="Times New Roman"/>
          <w:sz w:val="28"/>
          <w:szCs w:val="28"/>
          <w:lang w:val="uk-UA"/>
        </w:rPr>
        <w:t xml:space="preserve"> державного ринкового нагляду</w:t>
      </w:r>
      <w:r w:rsidR="00697891" w:rsidRPr="005D4F51">
        <w:rPr>
          <w:rFonts w:ascii="Times New Roman" w:hAnsi="Times New Roman" w:cs="Times New Roman"/>
          <w:sz w:val="28"/>
          <w:szCs w:val="28"/>
          <w:lang w:val="uk-UA"/>
        </w:rPr>
        <w:t xml:space="preserve"> виробники співпрацюють з ним </w:t>
      </w:r>
      <w:r w:rsidR="00532B66" w:rsidRPr="005D4F51">
        <w:rPr>
          <w:rFonts w:ascii="Times New Roman" w:hAnsi="Times New Roman" w:cs="Times New Roman"/>
          <w:sz w:val="28"/>
          <w:szCs w:val="28"/>
        </w:rPr>
        <w:t xml:space="preserve">стосовно будь-яких дій, які вживаються для усунення ризиків, що становлять введені ними в обіг </w:t>
      </w:r>
      <w:r w:rsidR="00532B66" w:rsidRPr="005D4F51">
        <w:rPr>
          <w:rFonts w:ascii="Times New Roman" w:hAnsi="Times New Roman" w:cs="Times New Roman"/>
          <w:sz w:val="28"/>
          <w:szCs w:val="28"/>
          <w:lang w:val="uk-UA"/>
        </w:rPr>
        <w:t>вибухові матеріали</w:t>
      </w:r>
      <w:r w:rsidR="00532B66" w:rsidRPr="005D4F51">
        <w:rPr>
          <w:rFonts w:ascii="Times New Roman" w:hAnsi="Times New Roman" w:cs="Times New Roman"/>
          <w:sz w:val="28"/>
          <w:szCs w:val="28"/>
        </w:rPr>
        <w:t>.</w:t>
      </w:r>
    </w:p>
    <w:p w:rsidR="007D2610" w:rsidRPr="005D4F51" w:rsidRDefault="007D2610" w:rsidP="007D2610">
      <w:pPr>
        <w:spacing w:after="0" w:line="360" w:lineRule="auto"/>
        <w:ind w:firstLine="709"/>
        <w:jc w:val="both"/>
        <w:rPr>
          <w:rFonts w:ascii="Times New Roman" w:hAnsi="Times New Roman" w:cs="Times New Roman"/>
          <w:sz w:val="28"/>
          <w:szCs w:val="28"/>
          <w:lang w:val="uk-UA"/>
        </w:rPr>
      </w:pPr>
    </w:p>
    <w:p w:rsidR="00697891" w:rsidRPr="005D4F51" w:rsidRDefault="00697891" w:rsidP="007D2610">
      <w:pPr>
        <w:spacing w:after="0" w:line="360" w:lineRule="auto"/>
        <w:ind w:firstLine="709"/>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Обов’язки уповноважених представників</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p>
    <w:p w:rsidR="00697891" w:rsidRPr="005D4F51" w:rsidRDefault="00697891" w:rsidP="0088519A">
      <w:pPr>
        <w:pStyle w:val="10"/>
        <w:spacing w:after="0" w:line="360" w:lineRule="auto"/>
        <w:ind w:left="0" w:firstLine="709"/>
        <w:jc w:val="both"/>
        <w:rPr>
          <w:rFonts w:ascii="Times New Roman" w:hAnsi="Times New Roman" w:cs="Times New Roman"/>
          <w:lang w:val="uk-UA"/>
        </w:rPr>
      </w:pPr>
      <w:r w:rsidRPr="005D4F51">
        <w:rPr>
          <w:rFonts w:ascii="Times New Roman" w:hAnsi="Times New Roman" w:cs="Times New Roman"/>
          <w:lang w:val="uk-UA"/>
        </w:rPr>
        <w:t>1</w:t>
      </w:r>
      <w:r w:rsidR="00067CD4" w:rsidRPr="005D4F51">
        <w:rPr>
          <w:rFonts w:ascii="Times New Roman" w:hAnsi="Times New Roman" w:cs="Times New Roman"/>
          <w:lang w:val="uk-UA"/>
        </w:rPr>
        <w:t>5</w:t>
      </w:r>
      <w:r w:rsidRPr="005D4F51">
        <w:rPr>
          <w:rFonts w:ascii="Times New Roman" w:hAnsi="Times New Roman" w:cs="Times New Roman"/>
          <w:lang w:val="uk-UA"/>
        </w:rPr>
        <w:t xml:space="preserve">. Виробник </w:t>
      </w:r>
      <w:r w:rsidR="00DA23BB" w:rsidRPr="005D4F51">
        <w:rPr>
          <w:rFonts w:ascii="Times New Roman" w:hAnsi="Times New Roman" w:cs="Times New Roman"/>
          <w:lang w:val="uk-UA"/>
        </w:rPr>
        <w:t>може</w:t>
      </w:r>
      <w:r w:rsidRPr="005D4F51">
        <w:rPr>
          <w:rFonts w:ascii="Times New Roman" w:hAnsi="Times New Roman" w:cs="Times New Roman"/>
          <w:lang w:val="uk-UA"/>
        </w:rPr>
        <w:t xml:space="preserve"> на підставі письмового доручення визнача</w:t>
      </w:r>
      <w:r w:rsidR="00DA23BB" w:rsidRPr="005D4F51">
        <w:rPr>
          <w:rFonts w:ascii="Times New Roman" w:hAnsi="Times New Roman" w:cs="Times New Roman"/>
          <w:lang w:val="uk-UA"/>
        </w:rPr>
        <w:t>ти</w:t>
      </w:r>
      <w:r w:rsidRPr="005D4F51">
        <w:rPr>
          <w:rFonts w:ascii="Times New Roman" w:hAnsi="Times New Roman" w:cs="Times New Roman"/>
          <w:lang w:val="uk-UA"/>
        </w:rPr>
        <w:t xml:space="preserve"> уповноваженого представника.</w:t>
      </w:r>
    </w:p>
    <w:p w:rsidR="00697891" w:rsidRPr="005D4F51" w:rsidRDefault="00697891" w:rsidP="0088519A">
      <w:pPr>
        <w:pStyle w:val="10"/>
        <w:spacing w:after="0" w:line="360" w:lineRule="auto"/>
        <w:ind w:left="0" w:firstLine="709"/>
        <w:jc w:val="both"/>
        <w:rPr>
          <w:rFonts w:ascii="Times New Roman" w:hAnsi="Times New Roman" w:cs="Times New Roman"/>
          <w:lang w:val="uk-UA"/>
        </w:rPr>
      </w:pPr>
      <w:r w:rsidRPr="005D4F51">
        <w:rPr>
          <w:rFonts w:ascii="Times New Roman" w:hAnsi="Times New Roman" w:cs="Times New Roman"/>
          <w:lang w:val="uk-UA"/>
        </w:rPr>
        <w:t xml:space="preserve">Обов’язки, </w:t>
      </w:r>
      <w:r w:rsidR="00DA23BB" w:rsidRPr="005D4F51">
        <w:rPr>
          <w:rFonts w:ascii="Times New Roman" w:hAnsi="Times New Roman" w:cs="Times New Roman"/>
          <w:lang w:val="uk-UA"/>
        </w:rPr>
        <w:t>визначені</w:t>
      </w:r>
      <w:r w:rsidRPr="005D4F51">
        <w:rPr>
          <w:rFonts w:ascii="Times New Roman" w:hAnsi="Times New Roman" w:cs="Times New Roman"/>
          <w:lang w:val="uk-UA"/>
        </w:rPr>
        <w:t xml:space="preserve"> у пункті </w:t>
      </w:r>
      <w:r w:rsidR="00C26AC1" w:rsidRPr="005D4F51">
        <w:rPr>
          <w:rFonts w:ascii="Times New Roman" w:hAnsi="Times New Roman" w:cs="Times New Roman"/>
          <w:lang w:val="uk-UA"/>
        </w:rPr>
        <w:t>7</w:t>
      </w:r>
      <w:r w:rsidRPr="005D4F51">
        <w:rPr>
          <w:rFonts w:ascii="Times New Roman" w:hAnsi="Times New Roman" w:cs="Times New Roman"/>
          <w:lang w:val="uk-UA"/>
        </w:rPr>
        <w:t xml:space="preserve"> цього Технічного регламенту, та обов’язок щодо складення технічної документації, </w:t>
      </w:r>
      <w:r w:rsidR="00DA23BB" w:rsidRPr="005D4F51">
        <w:rPr>
          <w:rFonts w:ascii="Times New Roman" w:hAnsi="Times New Roman" w:cs="Times New Roman"/>
          <w:lang w:val="uk-UA"/>
        </w:rPr>
        <w:t>визначений</w:t>
      </w:r>
      <w:r w:rsidRPr="005D4F51">
        <w:rPr>
          <w:rFonts w:ascii="Times New Roman" w:hAnsi="Times New Roman" w:cs="Times New Roman"/>
          <w:lang w:val="uk-UA"/>
        </w:rPr>
        <w:t xml:space="preserve"> у пункті </w:t>
      </w:r>
      <w:r w:rsidR="00C26AC1" w:rsidRPr="005D4F51">
        <w:rPr>
          <w:rFonts w:ascii="Times New Roman" w:hAnsi="Times New Roman" w:cs="Times New Roman"/>
          <w:lang w:val="uk-UA"/>
        </w:rPr>
        <w:t>8</w:t>
      </w:r>
      <w:r w:rsidRPr="005D4F51">
        <w:rPr>
          <w:rFonts w:ascii="Times New Roman" w:hAnsi="Times New Roman" w:cs="Times New Roman"/>
          <w:lang w:val="uk-UA"/>
        </w:rPr>
        <w:t xml:space="preserve"> цього Технічного регламенту, не </w:t>
      </w:r>
      <w:r w:rsidR="00DA23BB" w:rsidRPr="005D4F51">
        <w:rPr>
          <w:rFonts w:ascii="Times New Roman" w:hAnsi="Times New Roman" w:cs="Times New Roman"/>
          <w:lang w:val="uk-UA"/>
        </w:rPr>
        <w:t>зазначаються в</w:t>
      </w:r>
      <w:r w:rsidRPr="005D4F51">
        <w:rPr>
          <w:rFonts w:ascii="Times New Roman" w:hAnsi="Times New Roman" w:cs="Times New Roman"/>
          <w:lang w:val="uk-UA"/>
        </w:rPr>
        <w:t xml:space="preserve"> дорученн</w:t>
      </w:r>
      <w:r w:rsidR="00DA23BB" w:rsidRPr="005D4F51">
        <w:rPr>
          <w:rFonts w:ascii="Times New Roman" w:hAnsi="Times New Roman" w:cs="Times New Roman"/>
          <w:lang w:val="uk-UA"/>
        </w:rPr>
        <w:t>і</w:t>
      </w:r>
      <w:r w:rsidRPr="005D4F51">
        <w:rPr>
          <w:rFonts w:ascii="Times New Roman" w:hAnsi="Times New Roman" w:cs="Times New Roman"/>
          <w:lang w:val="uk-UA"/>
        </w:rPr>
        <w:t>, одержано</w:t>
      </w:r>
      <w:r w:rsidR="00DA23BB" w:rsidRPr="005D4F51">
        <w:rPr>
          <w:rFonts w:ascii="Times New Roman" w:hAnsi="Times New Roman" w:cs="Times New Roman"/>
          <w:lang w:val="uk-UA"/>
        </w:rPr>
        <w:t>му</w:t>
      </w:r>
      <w:r w:rsidRPr="005D4F51">
        <w:rPr>
          <w:rFonts w:ascii="Times New Roman" w:hAnsi="Times New Roman" w:cs="Times New Roman"/>
          <w:lang w:val="uk-UA"/>
        </w:rPr>
        <w:t xml:space="preserve"> уповноваженим представником.</w:t>
      </w:r>
    </w:p>
    <w:p w:rsidR="00DA23BB" w:rsidRPr="005D4F51" w:rsidRDefault="00DA23BB" w:rsidP="0088519A">
      <w:pPr>
        <w:pStyle w:val="10"/>
        <w:spacing w:after="0" w:line="360" w:lineRule="auto"/>
        <w:ind w:left="0" w:firstLine="709"/>
        <w:jc w:val="both"/>
        <w:rPr>
          <w:rFonts w:ascii="Times New Roman" w:hAnsi="Times New Roman" w:cs="Times New Roman"/>
          <w:lang w:val="uk-UA"/>
        </w:rPr>
      </w:pPr>
    </w:p>
    <w:p w:rsidR="00697891" w:rsidRPr="005D4F51" w:rsidRDefault="00067CD4" w:rsidP="0088519A">
      <w:pPr>
        <w:tabs>
          <w:tab w:val="left" w:pos="993"/>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16</w:t>
      </w:r>
      <w:r w:rsidR="00697891" w:rsidRPr="005D4F51">
        <w:rPr>
          <w:rFonts w:ascii="Times New Roman" w:hAnsi="Times New Roman" w:cs="Times New Roman"/>
          <w:sz w:val="28"/>
          <w:szCs w:val="28"/>
          <w:lang w:val="uk-UA"/>
        </w:rPr>
        <w:t>. Уповноважений представник виконує завдання, визначені в дорученні, о</w:t>
      </w:r>
      <w:r w:rsidR="000611F3" w:rsidRPr="005D4F51">
        <w:rPr>
          <w:rFonts w:ascii="Times New Roman" w:hAnsi="Times New Roman" w:cs="Times New Roman"/>
          <w:sz w:val="28"/>
          <w:szCs w:val="28"/>
          <w:lang w:val="uk-UA"/>
        </w:rPr>
        <w:t>триманому</w:t>
      </w:r>
      <w:r w:rsidR="00697891" w:rsidRPr="005D4F51">
        <w:rPr>
          <w:rFonts w:ascii="Times New Roman" w:hAnsi="Times New Roman" w:cs="Times New Roman"/>
          <w:sz w:val="28"/>
          <w:szCs w:val="28"/>
          <w:lang w:val="uk-UA"/>
        </w:rPr>
        <w:t xml:space="preserve"> від виробника. </w:t>
      </w:r>
      <w:r w:rsidR="000611F3" w:rsidRPr="005D4F51">
        <w:rPr>
          <w:rFonts w:ascii="Times New Roman" w:hAnsi="Times New Roman" w:cs="Times New Roman"/>
          <w:sz w:val="28"/>
          <w:szCs w:val="28"/>
          <w:lang w:val="uk-UA"/>
        </w:rPr>
        <w:t>Таким д</w:t>
      </w:r>
      <w:r w:rsidR="00697891" w:rsidRPr="005D4F51">
        <w:rPr>
          <w:rFonts w:ascii="Times New Roman" w:hAnsi="Times New Roman" w:cs="Times New Roman"/>
          <w:sz w:val="28"/>
          <w:szCs w:val="28"/>
          <w:lang w:val="uk-UA"/>
        </w:rPr>
        <w:t>оручення</w:t>
      </w:r>
      <w:r w:rsidR="000611F3" w:rsidRPr="005D4F51">
        <w:rPr>
          <w:rFonts w:ascii="Times New Roman" w:hAnsi="Times New Roman" w:cs="Times New Roman"/>
          <w:sz w:val="28"/>
          <w:szCs w:val="28"/>
          <w:lang w:val="uk-UA"/>
        </w:rPr>
        <w:t>м передбачається</w:t>
      </w:r>
      <w:r w:rsidR="00697891" w:rsidRPr="005D4F51">
        <w:rPr>
          <w:rFonts w:ascii="Times New Roman" w:hAnsi="Times New Roman" w:cs="Times New Roman"/>
          <w:sz w:val="28"/>
          <w:szCs w:val="28"/>
          <w:lang w:val="uk-UA"/>
        </w:rPr>
        <w:t xml:space="preserve"> </w:t>
      </w:r>
      <w:r w:rsidR="000611F3" w:rsidRPr="005D4F51">
        <w:rPr>
          <w:rFonts w:ascii="Times New Roman" w:hAnsi="Times New Roman" w:cs="Times New Roman"/>
          <w:sz w:val="28"/>
          <w:szCs w:val="28"/>
          <w:lang w:val="uk-UA"/>
        </w:rPr>
        <w:t>виконання</w:t>
      </w:r>
      <w:r w:rsidR="00697891" w:rsidRPr="005D4F51">
        <w:rPr>
          <w:rFonts w:ascii="Times New Roman" w:hAnsi="Times New Roman" w:cs="Times New Roman"/>
          <w:sz w:val="28"/>
          <w:szCs w:val="28"/>
          <w:lang w:val="uk-UA"/>
        </w:rPr>
        <w:t xml:space="preserve"> уповноважен</w:t>
      </w:r>
      <w:r w:rsidR="000611F3" w:rsidRPr="005D4F51">
        <w:rPr>
          <w:rFonts w:ascii="Times New Roman" w:hAnsi="Times New Roman" w:cs="Times New Roman"/>
          <w:sz w:val="28"/>
          <w:szCs w:val="28"/>
          <w:lang w:val="uk-UA"/>
        </w:rPr>
        <w:t>им</w:t>
      </w:r>
      <w:r w:rsidR="00697891" w:rsidRPr="005D4F51">
        <w:rPr>
          <w:rFonts w:ascii="Times New Roman" w:hAnsi="Times New Roman" w:cs="Times New Roman"/>
          <w:sz w:val="28"/>
          <w:szCs w:val="28"/>
          <w:lang w:val="uk-UA"/>
        </w:rPr>
        <w:t xml:space="preserve"> представник</w:t>
      </w:r>
      <w:r w:rsidR="000611F3" w:rsidRPr="005D4F51">
        <w:rPr>
          <w:rFonts w:ascii="Times New Roman" w:hAnsi="Times New Roman" w:cs="Times New Roman"/>
          <w:sz w:val="28"/>
          <w:szCs w:val="28"/>
          <w:lang w:val="uk-UA"/>
        </w:rPr>
        <w:t>ом, зокрема, таких дій</w:t>
      </w:r>
      <w:r w:rsidR="00697891" w:rsidRPr="005D4F51">
        <w:rPr>
          <w:rFonts w:ascii="Times New Roman" w:hAnsi="Times New Roman" w:cs="Times New Roman"/>
          <w:sz w:val="28"/>
          <w:szCs w:val="28"/>
          <w:lang w:val="uk-UA"/>
        </w:rPr>
        <w:t>:</w:t>
      </w:r>
      <w:bookmarkStart w:id="2" w:name="n56"/>
      <w:bookmarkEnd w:id="2"/>
    </w:p>
    <w:p w:rsidR="00697891" w:rsidRPr="005D4F51" w:rsidRDefault="000611F3" w:rsidP="0088519A">
      <w:pPr>
        <w:tabs>
          <w:tab w:val="left" w:pos="993"/>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збереження декларації</w:t>
      </w:r>
      <w:r w:rsidR="00697891" w:rsidRPr="005D4F51">
        <w:rPr>
          <w:rFonts w:ascii="Times New Roman" w:hAnsi="Times New Roman" w:cs="Times New Roman"/>
          <w:sz w:val="28"/>
          <w:szCs w:val="28"/>
          <w:lang w:val="uk-UA"/>
        </w:rPr>
        <w:t xml:space="preserve"> про відповідність і технічн</w:t>
      </w:r>
      <w:r w:rsidRPr="005D4F51">
        <w:rPr>
          <w:rFonts w:ascii="Times New Roman" w:hAnsi="Times New Roman" w:cs="Times New Roman"/>
          <w:sz w:val="28"/>
          <w:szCs w:val="28"/>
          <w:lang w:val="uk-UA"/>
        </w:rPr>
        <w:t>ої документації</w:t>
      </w:r>
      <w:r w:rsidR="00697891" w:rsidRPr="005D4F51">
        <w:rPr>
          <w:rFonts w:ascii="Times New Roman" w:hAnsi="Times New Roman" w:cs="Times New Roman"/>
          <w:sz w:val="28"/>
          <w:szCs w:val="28"/>
          <w:lang w:val="uk-UA"/>
        </w:rPr>
        <w:t xml:space="preserve"> для надання їх на запити органів державного ринкового нагляду протягом 10 років після введення </w:t>
      </w:r>
      <w:r w:rsidRPr="005D4F51">
        <w:rPr>
          <w:rFonts w:ascii="Times New Roman" w:hAnsi="Times New Roman" w:cs="Times New Roman"/>
          <w:sz w:val="28"/>
          <w:szCs w:val="28"/>
          <w:lang w:val="uk-UA"/>
        </w:rPr>
        <w:t xml:space="preserve">в обіг </w:t>
      </w:r>
      <w:r w:rsidR="00697891" w:rsidRPr="005D4F51">
        <w:rPr>
          <w:rFonts w:ascii="Times New Roman" w:hAnsi="Times New Roman" w:cs="Times New Roman"/>
          <w:sz w:val="28"/>
          <w:szCs w:val="28"/>
          <w:lang w:val="uk-UA"/>
        </w:rPr>
        <w:t>вибухових матеріалів;</w:t>
      </w:r>
      <w:bookmarkStart w:id="3" w:name="n57"/>
      <w:bookmarkEnd w:id="3"/>
    </w:p>
    <w:p w:rsidR="00697891" w:rsidRPr="005D4F51" w:rsidRDefault="00184461" w:rsidP="0088519A">
      <w:pPr>
        <w:tabs>
          <w:tab w:val="left" w:pos="993"/>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нада</w:t>
      </w:r>
      <w:r w:rsidR="000611F3" w:rsidRPr="005D4F51">
        <w:rPr>
          <w:rFonts w:ascii="Times New Roman" w:hAnsi="Times New Roman" w:cs="Times New Roman"/>
          <w:sz w:val="28"/>
          <w:szCs w:val="28"/>
          <w:lang w:val="uk-UA"/>
        </w:rPr>
        <w:t>ння</w:t>
      </w:r>
      <w:r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 xml:space="preserve">на </w:t>
      </w:r>
      <w:r w:rsidR="00C96EE4" w:rsidRPr="005D4F51">
        <w:rPr>
          <w:rFonts w:ascii="Times New Roman" w:hAnsi="Times New Roman" w:cs="Times New Roman"/>
          <w:sz w:val="28"/>
          <w:szCs w:val="28"/>
          <w:lang w:val="uk-UA"/>
        </w:rPr>
        <w:t>обґрунтований</w:t>
      </w:r>
      <w:r w:rsidR="00697891" w:rsidRPr="005D4F51">
        <w:rPr>
          <w:rFonts w:ascii="Times New Roman" w:hAnsi="Times New Roman" w:cs="Times New Roman"/>
          <w:sz w:val="28"/>
          <w:szCs w:val="28"/>
          <w:lang w:val="uk-UA"/>
        </w:rPr>
        <w:t xml:space="preserve"> запит органу державного ри</w:t>
      </w:r>
      <w:r w:rsidR="000611F3" w:rsidRPr="005D4F51">
        <w:rPr>
          <w:rFonts w:ascii="Times New Roman" w:hAnsi="Times New Roman" w:cs="Times New Roman"/>
          <w:sz w:val="28"/>
          <w:szCs w:val="28"/>
          <w:lang w:val="uk-UA"/>
        </w:rPr>
        <w:t>нкового нагляду інформації</w:t>
      </w:r>
      <w:r w:rsidR="00697891" w:rsidRPr="005D4F51">
        <w:rPr>
          <w:rFonts w:ascii="Times New Roman" w:hAnsi="Times New Roman" w:cs="Times New Roman"/>
          <w:sz w:val="28"/>
          <w:szCs w:val="28"/>
          <w:lang w:val="uk-UA"/>
        </w:rPr>
        <w:t xml:space="preserve"> та документаці</w:t>
      </w:r>
      <w:r w:rsidR="000611F3" w:rsidRPr="005D4F51">
        <w:rPr>
          <w:rFonts w:ascii="Times New Roman" w:hAnsi="Times New Roman" w:cs="Times New Roman"/>
          <w:sz w:val="28"/>
          <w:szCs w:val="28"/>
          <w:lang w:val="uk-UA"/>
        </w:rPr>
        <w:t>ї</w:t>
      </w:r>
      <w:r w:rsidR="00697891" w:rsidRPr="005D4F51">
        <w:rPr>
          <w:rFonts w:ascii="Times New Roman" w:hAnsi="Times New Roman" w:cs="Times New Roman"/>
          <w:sz w:val="28"/>
          <w:szCs w:val="28"/>
          <w:lang w:val="uk-UA"/>
        </w:rPr>
        <w:t>, необхідн</w:t>
      </w:r>
      <w:r w:rsidR="000611F3" w:rsidRPr="005D4F51">
        <w:rPr>
          <w:rFonts w:ascii="Times New Roman" w:hAnsi="Times New Roman" w:cs="Times New Roman"/>
          <w:sz w:val="28"/>
          <w:szCs w:val="28"/>
          <w:lang w:val="uk-UA"/>
        </w:rPr>
        <w:t>их</w:t>
      </w:r>
      <w:r w:rsidR="00697891" w:rsidRPr="005D4F51">
        <w:rPr>
          <w:rFonts w:ascii="Times New Roman" w:hAnsi="Times New Roman" w:cs="Times New Roman"/>
          <w:sz w:val="28"/>
          <w:szCs w:val="28"/>
          <w:lang w:val="uk-UA"/>
        </w:rPr>
        <w:t xml:space="preserve"> для </w:t>
      </w:r>
      <w:r w:rsidR="00C96EE4" w:rsidRPr="005D4F51">
        <w:rPr>
          <w:rFonts w:ascii="Times New Roman" w:hAnsi="Times New Roman" w:cs="Times New Roman"/>
          <w:sz w:val="28"/>
          <w:szCs w:val="28"/>
          <w:lang w:val="uk-UA"/>
        </w:rPr>
        <w:t>підтвердження</w:t>
      </w:r>
      <w:r w:rsidR="00697891" w:rsidRPr="005D4F51">
        <w:rPr>
          <w:rFonts w:ascii="Times New Roman" w:hAnsi="Times New Roman" w:cs="Times New Roman"/>
          <w:sz w:val="28"/>
          <w:szCs w:val="28"/>
          <w:lang w:val="uk-UA"/>
        </w:rPr>
        <w:t xml:space="preserve"> відповідності вибухових матеріалів вимогам цього Технічного регламенту;</w:t>
      </w:r>
      <w:bookmarkStart w:id="4" w:name="n58"/>
      <w:bookmarkEnd w:id="4"/>
    </w:p>
    <w:p w:rsidR="00697891" w:rsidRPr="005D4F51" w:rsidRDefault="000611F3" w:rsidP="0088519A">
      <w:pPr>
        <w:tabs>
          <w:tab w:val="left" w:pos="993"/>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співпрацювання</w:t>
      </w:r>
      <w:r w:rsidR="00184461" w:rsidRPr="005D4F51">
        <w:rPr>
          <w:rFonts w:ascii="Times New Roman" w:hAnsi="Times New Roman" w:cs="Times New Roman"/>
          <w:sz w:val="28"/>
          <w:szCs w:val="28"/>
          <w:lang w:val="uk-UA"/>
        </w:rPr>
        <w:t xml:space="preserve"> </w:t>
      </w:r>
      <w:r w:rsidR="00C96EE4" w:rsidRPr="005D4F51">
        <w:rPr>
          <w:rFonts w:ascii="Times New Roman" w:hAnsi="Times New Roman" w:cs="Times New Roman"/>
          <w:sz w:val="28"/>
          <w:szCs w:val="28"/>
          <w:lang w:val="uk-UA"/>
        </w:rPr>
        <w:t xml:space="preserve">з органом державного ринкового нагляду </w:t>
      </w:r>
      <w:r w:rsidR="00697891" w:rsidRPr="005D4F51">
        <w:rPr>
          <w:rFonts w:ascii="Times New Roman" w:hAnsi="Times New Roman" w:cs="Times New Roman"/>
          <w:sz w:val="28"/>
          <w:szCs w:val="28"/>
          <w:lang w:val="uk-UA"/>
        </w:rPr>
        <w:t>на</w:t>
      </w:r>
      <w:r w:rsidR="00C96EE4" w:rsidRPr="005D4F51">
        <w:rPr>
          <w:rFonts w:ascii="Times New Roman" w:hAnsi="Times New Roman" w:cs="Times New Roman"/>
          <w:sz w:val="28"/>
          <w:szCs w:val="28"/>
          <w:lang w:val="uk-UA"/>
        </w:rPr>
        <w:t xml:space="preserve"> його</w:t>
      </w:r>
      <w:r w:rsidR="00697891" w:rsidRPr="005D4F51">
        <w:rPr>
          <w:rFonts w:ascii="Times New Roman" w:hAnsi="Times New Roman" w:cs="Times New Roman"/>
          <w:sz w:val="28"/>
          <w:szCs w:val="28"/>
          <w:lang w:val="uk-UA"/>
        </w:rPr>
        <w:t xml:space="preserve"> вимогу стосовно </w:t>
      </w:r>
      <w:r w:rsidR="00C96EE4" w:rsidRPr="005D4F51">
        <w:rPr>
          <w:rFonts w:ascii="Times New Roman" w:hAnsi="Times New Roman" w:cs="Times New Roman"/>
          <w:sz w:val="28"/>
          <w:szCs w:val="28"/>
          <w:lang w:val="uk-UA"/>
        </w:rPr>
        <w:t>заходів</w:t>
      </w:r>
      <w:r w:rsidR="00697891" w:rsidRPr="005D4F51">
        <w:rPr>
          <w:rFonts w:ascii="Times New Roman" w:hAnsi="Times New Roman" w:cs="Times New Roman"/>
          <w:sz w:val="28"/>
          <w:szCs w:val="28"/>
          <w:lang w:val="uk-UA"/>
        </w:rPr>
        <w:t>, які вживаються для усунення ризиків, пов’язаних з вибухови</w:t>
      </w:r>
      <w:r w:rsidR="00DE3218" w:rsidRPr="005D4F51">
        <w:rPr>
          <w:rFonts w:ascii="Times New Roman" w:hAnsi="Times New Roman" w:cs="Times New Roman"/>
          <w:sz w:val="28"/>
          <w:szCs w:val="28"/>
          <w:lang w:val="uk-UA"/>
        </w:rPr>
        <w:t>ми</w:t>
      </w:r>
      <w:r w:rsidR="00697891" w:rsidRPr="005D4F51">
        <w:rPr>
          <w:rFonts w:ascii="Times New Roman" w:hAnsi="Times New Roman" w:cs="Times New Roman"/>
          <w:sz w:val="28"/>
          <w:szCs w:val="28"/>
          <w:lang w:val="uk-UA"/>
        </w:rPr>
        <w:t xml:space="preserve"> матеріал</w:t>
      </w:r>
      <w:r w:rsidR="00DE3218" w:rsidRPr="005D4F51">
        <w:rPr>
          <w:rFonts w:ascii="Times New Roman" w:hAnsi="Times New Roman" w:cs="Times New Roman"/>
          <w:sz w:val="28"/>
          <w:szCs w:val="28"/>
          <w:lang w:val="uk-UA"/>
        </w:rPr>
        <w:t>ами</w:t>
      </w:r>
      <w:r w:rsidR="00697891" w:rsidRPr="005D4F51">
        <w:rPr>
          <w:rFonts w:ascii="Times New Roman" w:hAnsi="Times New Roman" w:cs="Times New Roman"/>
          <w:sz w:val="28"/>
          <w:szCs w:val="28"/>
          <w:lang w:val="uk-UA"/>
        </w:rPr>
        <w:t>, на як</w:t>
      </w:r>
      <w:r w:rsidR="00184461"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поширюється дія доручення, одержаного уповноваженим представником.</w:t>
      </w:r>
    </w:p>
    <w:p w:rsidR="007D2610" w:rsidRPr="005D4F51" w:rsidRDefault="007D2610" w:rsidP="00C73AFB">
      <w:pPr>
        <w:spacing w:after="0" w:line="360" w:lineRule="auto"/>
        <w:ind w:firstLine="709"/>
        <w:jc w:val="center"/>
        <w:rPr>
          <w:rFonts w:ascii="Times New Roman" w:hAnsi="Times New Roman" w:cs="Times New Roman"/>
          <w:b/>
          <w:sz w:val="28"/>
          <w:szCs w:val="28"/>
          <w:lang w:val="uk-UA"/>
        </w:rPr>
      </w:pPr>
    </w:p>
    <w:p w:rsidR="00697891" w:rsidRPr="005D4F51" w:rsidRDefault="00697891" w:rsidP="00C73AFB">
      <w:pPr>
        <w:spacing w:after="0" w:line="360" w:lineRule="auto"/>
        <w:ind w:firstLine="709"/>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Обов’язки імпортерів</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067CD4" w:rsidRPr="005D4F51">
        <w:rPr>
          <w:rFonts w:ascii="Times New Roman" w:hAnsi="Times New Roman" w:cs="Times New Roman"/>
          <w:sz w:val="28"/>
          <w:szCs w:val="28"/>
          <w:lang w:val="uk-UA"/>
        </w:rPr>
        <w:t>7</w:t>
      </w:r>
      <w:r w:rsidRPr="005D4F51">
        <w:rPr>
          <w:rFonts w:ascii="Times New Roman" w:hAnsi="Times New Roman" w:cs="Times New Roman"/>
          <w:sz w:val="28"/>
          <w:szCs w:val="28"/>
          <w:lang w:val="uk-UA"/>
        </w:rPr>
        <w:t xml:space="preserve">. Імпортери вводять в обіг </w:t>
      </w:r>
      <w:r w:rsidR="00C96EE4" w:rsidRPr="005D4F51">
        <w:rPr>
          <w:rFonts w:ascii="Times New Roman" w:hAnsi="Times New Roman" w:cs="Times New Roman"/>
          <w:sz w:val="28"/>
          <w:szCs w:val="28"/>
          <w:lang w:val="uk-UA"/>
        </w:rPr>
        <w:t xml:space="preserve">лише ті </w:t>
      </w:r>
      <w:r w:rsidRPr="005D4F51">
        <w:rPr>
          <w:rFonts w:ascii="Times New Roman" w:hAnsi="Times New Roman" w:cs="Times New Roman"/>
          <w:sz w:val="28"/>
          <w:szCs w:val="28"/>
          <w:lang w:val="uk-UA"/>
        </w:rPr>
        <w:t>вибухові матеріали, які відповідають вимогам цього Технічного регламенту.</w:t>
      </w:r>
    </w:p>
    <w:p w:rsidR="00A26F04" w:rsidRPr="005D4F51" w:rsidRDefault="00A26F04"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18</w:t>
      </w:r>
      <w:r w:rsidR="00697891" w:rsidRPr="005D4F51">
        <w:rPr>
          <w:rFonts w:ascii="Times New Roman" w:hAnsi="Times New Roman" w:cs="Times New Roman"/>
          <w:sz w:val="28"/>
          <w:szCs w:val="28"/>
          <w:lang w:val="uk-UA"/>
        </w:rPr>
        <w:t xml:space="preserve">. Перед введенням </w:t>
      </w:r>
      <w:r w:rsidR="00A26F04" w:rsidRPr="005D4F51">
        <w:rPr>
          <w:rFonts w:ascii="Times New Roman" w:hAnsi="Times New Roman" w:cs="Times New Roman"/>
          <w:sz w:val="28"/>
          <w:szCs w:val="28"/>
          <w:lang w:val="uk-UA"/>
        </w:rPr>
        <w:t xml:space="preserve">в обіг </w:t>
      </w:r>
      <w:r w:rsidR="00697891" w:rsidRPr="005D4F51">
        <w:rPr>
          <w:rFonts w:ascii="Times New Roman" w:hAnsi="Times New Roman" w:cs="Times New Roman"/>
          <w:sz w:val="28"/>
          <w:szCs w:val="28"/>
          <w:lang w:val="uk-UA"/>
        </w:rPr>
        <w:t xml:space="preserve">вибухових матеріалів імпортери </w:t>
      </w:r>
      <w:r w:rsidR="00A26F04" w:rsidRPr="005D4F51">
        <w:rPr>
          <w:rFonts w:ascii="Times New Roman" w:hAnsi="Times New Roman" w:cs="Times New Roman"/>
          <w:sz w:val="28"/>
          <w:szCs w:val="28"/>
          <w:lang w:val="uk-UA"/>
        </w:rPr>
        <w:t>перевіряють факт проведення</w:t>
      </w:r>
      <w:r w:rsidR="00697891" w:rsidRPr="005D4F51">
        <w:rPr>
          <w:rFonts w:ascii="Times New Roman" w:hAnsi="Times New Roman" w:cs="Times New Roman"/>
          <w:sz w:val="28"/>
          <w:szCs w:val="28"/>
          <w:lang w:val="uk-UA"/>
        </w:rPr>
        <w:t xml:space="preserve"> виробником процедур</w:t>
      </w:r>
      <w:r w:rsidR="00A26F04" w:rsidRPr="005D4F51">
        <w:rPr>
          <w:rFonts w:ascii="Times New Roman" w:hAnsi="Times New Roman" w:cs="Times New Roman"/>
          <w:sz w:val="28"/>
          <w:szCs w:val="28"/>
          <w:lang w:val="uk-UA"/>
        </w:rPr>
        <w:t>и</w:t>
      </w:r>
      <w:r w:rsidR="00697891" w:rsidRPr="005D4F51">
        <w:rPr>
          <w:rFonts w:ascii="Times New Roman" w:hAnsi="Times New Roman" w:cs="Times New Roman"/>
          <w:sz w:val="28"/>
          <w:szCs w:val="28"/>
          <w:lang w:val="uk-UA"/>
        </w:rPr>
        <w:t xml:space="preserve"> оцінки відповідності, визначен</w:t>
      </w:r>
      <w:r w:rsidR="00A26F04" w:rsidRPr="005D4F51">
        <w:rPr>
          <w:rFonts w:ascii="Times New Roman" w:hAnsi="Times New Roman" w:cs="Times New Roman"/>
          <w:sz w:val="28"/>
          <w:szCs w:val="28"/>
          <w:lang w:val="uk-UA"/>
        </w:rPr>
        <w:t>ої</w:t>
      </w:r>
      <w:r w:rsidR="00697891" w:rsidRPr="005D4F51">
        <w:rPr>
          <w:rFonts w:ascii="Times New Roman" w:hAnsi="Times New Roman" w:cs="Times New Roman"/>
          <w:sz w:val="28"/>
          <w:szCs w:val="28"/>
          <w:lang w:val="uk-UA"/>
        </w:rPr>
        <w:t xml:space="preserve"> в </w:t>
      </w:r>
      <w:r w:rsidR="00C26AC1" w:rsidRPr="005D4F51">
        <w:rPr>
          <w:rFonts w:ascii="Times New Roman" w:hAnsi="Times New Roman" w:cs="Times New Roman"/>
          <w:sz w:val="28"/>
          <w:szCs w:val="28"/>
          <w:lang w:val="uk-UA"/>
        </w:rPr>
        <w:t xml:space="preserve">пункті </w:t>
      </w:r>
      <w:r w:rsidR="00C61A6B" w:rsidRPr="005D4F51">
        <w:rPr>
          <w:rFonts w:ascii="Times New Roman" w:hAnsi="Times New Roman" w:cs="Times New Roman"/>
          <w:sz w:val="28"/>
          <w:szCs w:val="28"/>
          <w:lang w:val="uk-UA"/>
        </w:rPr>
        <w:t>4</w:t>
      </w:r>
      <w:r w:rsidR="00F62FD1" w:rsidRPr="005D4F51">
        <w:rPr>
          <w:rFonts w:ascii="Times New Roman" w:hAnsi="Times New Roman" w:cs="Times New Roman"/>
          <w:sz w:val="28"/>
          <w:szCs w:val="28"/>
          <w:lang w:val="uk-UA"/>
        </w:rPr>
        <w:t>3</w:t>
      </w:r>
      <w:r w:rsidR="00697891" w:rsidRPr="005D4F51">
        <w:rPr>
          <w:rFonts w:ascii="Times New Roman" w:hAnsi="Times New Roman" w:cs="Times New Roman"/>
          <w:sz w:val="28"/>
          <w:szCs w:val="28"/>
          <w:lang w:val="uk-UA"/>
        </w:rPr>
        <w:t xml:space="preserve"> цього Технічного регламенту, </w:t>
      </w:r>
      <w:r w:rsidR="00A26F04" w:rsidRPr="005D4F51">
        <w:rPr>
          <w:rFonts w:ascii="Times New Roman" w:hAnsi="Times New Roman" w:cs="Times New Roman"/>
          <w:sz w:val="28"/>
          <w:szCs w:val="28"/>
          <w:lang w:val="uk-UA"/>
        </w:rPr>
        <w:t>наявність</w:t>
      </w:r>
      <w:r w:rsidR="00697891" w:rsidRPr="005D4F51">
        <w:rPr>
          <w:rFonts w:ascii="Times New Roman" w:hAnsi="Times New Roman" w:cs="Times New Roman"/>
          <w:sz w:val="28"/>
          <w:szCs w:val="28"/>
          <w:lang w:val="uk-UA"/>
        </w:rPr>
        <w:t xml:space="preserve"> технічн</w:t>
      </w:r>
      <w:r w:rsidR="00A26F04" w:rsidRPr="005D4F51">
        <w:rPr>
          <w:rFonts w:ascii="Times New Roman" w:hAnsi="Times New Roman" w:cs="Times New Roman"/>
          <w:sz w:val="28"/>
          <w:szCs w:val="28"/>
          <w:lang w:val="uk-UA"/>
        </w:rPr>
        <w:t>ої документації</w:t>
      </w:r>
      <w:r w:rsidR="00697891" w:rsidRPr="005D4F51">
        <w:rPr>
          <w:rFonts w:ascii="Times New Roman" w:hAnsi="Times New Roman" w:cs="Times New Roman"/>
          <w:sz w:val="28"/>
          <w:szCs w:val="28"/>
          <w:lang w:val="uk-UA"/>
        </w:rPr>
        <w:t xml:space="preserve">, </w:t>
      </w:r>
      <w:r w:rsidR="00A26F04" w:rsidRPr="005D4F51">
        <w:rPr>
          <w:rFonts w:ascii="Times New Roman" w:hAnsi="Times New Roman" w:cs="Times New Roman"/>
          <w:sz w:val="28"/>
          <w:szCs w:val="28"/>
          <w:lang w:val="uk-UA"/>
        </w:rPr>
        <w:t>наявність на вибухових</w:t>
      </w:r>
      <w:r w:rsidR="00697891" w:rsidRPr="005D4F51">
        <w:rPr>
          <w:rFonts w:ascii="Times New Roman" w:hAnsi="Times New Roman" w:cs="Times New Roman"/>
          <w:sz w:val="28"/>
          <w:szCs w:val="28"/>
          <w:lang w:val="uk-UA"/>
        </w:rPr>
        <w:t xml:space="preserve"> матеріал</w:t>
      </w:r>
      <w:r w:rsidR="00A26F04" w:rsidRPr="005D4F51">
        <w:rPr>
          <w:rFonts w:ascii="Times New Roman" w:hAnsi="Times New Roman" w:cs="Times New Roman"/>
          <w:sz w:val="28"/>
          <w:szCs w:val="28"/>
          <w:lang w:val="uk-UA"/>
        </w:rPr>
        <w:t>ах</w:t>
      </w:r>
      <w:r w:rsidR="00697891" w:rsidRPr="005D4F51">
        <w:rPr>
          <w:rFonts w:ascii="Times New Roman" w:hAnsi="Times New Roman" w:cs="Times New Roman"/>
          <w:sz w:val="28"/>
          <w:szCs w:val="28"/>
          <w:lang w:val="uk-UA"/>
        </w:rPr>
        <w:t xml:space="preserve"> знак</w:t>
      </w:r>
      <w:r w:rsidR="00A26F04"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w:t>
      </w:r>
      <w:r w:rsidR="00297053" w:rsidRPr="005D4F51">
        <w:rPr>
          <w:rFonts w:ascii="Times New Roman" w:hAnsi="Times New Roman" w:cs="Times New Roman"/>
          <w:sz w:val="28"/>
          <w:szCs w:val="28"/>
          <w:lang w:val="uk-UA"/>
        </w:rPr>
        <w:t>відповідності</w:t>
      </w:r>
      <w:r w:rsidR="006E5519" w:rsidRPr="005D4F51">
        <w:rPr>
          <w:rFonts w:ascii="Times New Roman" w:hAnsi="Times New Roman" w:cs="Times New Roman"/>
          <w:sz w:val="28"/>
          <w:szCs w:val="28"/>
          <w:lang w:val="uk-UA"/>
        </w:rPr>
        <w:t xml:space="preserve"> технічним регламентам</w:t>
      </w:r>
      <w:r w:rsidR="00A26F04" w:rsidRPr="005D4F51">
        <w:rPr>
          <w:rFonts w:ascii="Times New Roman" w:hAnsi="Times New Roman" w:cs="Times New Roman"/>
          <w:sz w:val="28"/>
          <w:szCs w:val="28"/>
          <w:lang w:val="uk-UA"/>
        </w:rPr>
        <w:t>,</w:t>
      </w:r>
      <w:r w:rsidR="00297053" w:rsidRPr="005D4F51">
        <w:rPr>
          <w:rFonts w:ascii="Times New Roman" w:hAnsi="Times New Roman" w:cs="Times New Roman"/>
          <w:sz w:val="28"/>
          <w:szCs w:val="28"/>
          <w:lang w:val="uk-UA"/>
        </w:rPr>
        <w:t xml:space="preserve"> </w:t>
      </w:r>
      <w:r w:rsidR="00A26F04" w:rsidRPr="005D4F51">
        <w:rPr>
          <w:rFonts w:ascii="Times New Roman" w:hAnsi="Times New Roman" w:cs="Times New Roman"/>
          <w:sz w:val="28"/>
          <w:szCs w:val="28"/>
          <w:lang w:val="uk-UA"/>
        </w:rPr>
        <w:t>необхідних</w:t>
      </w:r>
      <w:r w:rsidR="00697891" w:rsidRPr="005D4F51">
        <w:rPr>
          <w:rFonts w:ascii="Times New Roman" w:hAnsi="Times New Roman" w:cs="Times New Roman"/>
          <w:sz w:val="28"/>
          <w:szCs w:val="28"/>
          <w:lang w:val="uk-UA"/>
        </w:rPr>
        <w:t xml:space="preserve"> документ</w:t>
      </w:r>
      <w:r w:rsidR="00A26F04" w:rsidRPr="005D4F51">
        <w:rPr>
          <w:rFonts w:ascii="Times New Roman" w:hAnsi="Times New Roman" w:cs="Times New Roman"/>
          <w:sz w:val="28"/>
          <w:szCs w:val="28"/>
          <w:lang w:val="uk-UA"/>
        </w:rPr>
        <w:t xml:space="preserve">ів та дотримання </w:t>
      </w:r>
      <w:r w:rsidR="00697891" w:rsidRPr="005D4F51">
        <w:rPr>
          <w:rFonts w:ascii="Times New Roman" w:hAnsi="Times New Roman" w:cs="Times New Roman"/>
          <w:sz w:val="28"/>
          <w:szCs w:val="28"/>
          <w:lang w:val="uk-UA"/>
        </w:rPr>
        <w:t>виробник</w:t>
      </w:r>
      <w:r w:rsidR="00A26F04"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вимог</w:t>
      </w:r>
      <w:r w:rsidR="00A26F04" w:rsidRPr="005D4F51">
        <w:rPr>
          <w:rFonts w:ascii="Times New Roman" w:hAnsi="Times New Roman" w:cs="Times New Roman"/>
          <w:sz w:val="28"/>
          <w:szCs w:val="28"/>
          <w:lang w:val="uk-UA"/>
        </w:rPr>
        <w:t>, визначених</w:t>
      </w:r>
      <w:r w:rsidR="00697891" w:rsidRPr="005D4F51">
        <w:rPr>
          <w:rFonts w:ascii="Times New Roman" w:hAnsi="Times New Roman" w:cs="Times New Roman"/>
          <w:sz w:val="28"/>
          <w:szCs w:val="28"/>
          <w:lang w:val="uk-UA"/>
        </w:rPr>
        <w:t xml:space="preserve"> у пункті </w:t>
      </w:r>
      <w:r w:rsidR="00C26AC1" w:rsidRPr="005D4F51">
        <w:rPr>
          <w:rFonts w:ascii="Times New Roman" w:hAnsi="Times New Roman" w:cs="Times New Roman"/>
          <w:sz w:val="28"/>
          <w:szCs w:val="28"/>
          <w:lang w:val="uk-UA"/>
        </w:rPr>
        <w:t>11</w:t>
      </w:r>
      <w:r w:rsidR="00697891" w:rsidRPr="005D4F51">
        <w:rPr>
          <w:rFonts w:ascii="Times New Roman" w:hAnsi="Times New Roman" w:cs="Times New Roman"/>
          <w:sz w:val="28"/>
          <w:szCs w:val="28"/>
          <w:lang w:val="uk-UA"/>
        </w:rPr>
        <w:t xml:space="preserve"> цього Технічного регламенту.</w:t>
      </w:r>
    </w:p>
    <w:p w:rsidR="00697891" w:rsidRPr="005D4F51" w:rsidRDefault="00A26F0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Якщо</w:t>
      </w:r>
      <w:r w:rsidR="00697891" w:rsidRPr="005D4F51">
        <w:rPr>
          <w:rFonts w:ascii="Times New Roman" w:hAnsi="Times New Roman" w:cs="Times New Roman"/>
          <w:sz w:val="28"/>
          <w:szCs w:val="28"/>
          <w:lang w:val="uk-UA"/>
        </w:rPr>
        <w:t xml:space="preserve"> імпортер вважає або має підстави вважати, що вибухові матеріали не відповідають </w:t>
      </w:r>
      <w:r w:rsidR="0010258E" w:rsidRPr="005D4F51">
        <w:rPr>
          <w:rFonts w:ascii="Times New Roman" w:hAnsi="Times New Roman" w:cs="Times New Roman"/>
          <w:sz w:val="28"/>
          <w:szCs w:val="28"/>
          <w:lang w:val="uk-UA"/>
        </w:rPr>
        <w:t>суттєвим</w:t>
      </w:r>
      <w:r w:rsidR="00697891" w:rsidRPr="005D4F51">
        <w:rPr>
          <w:rFonts w:ascii="Times New Roman" w:hAnsi="Times New Roman" w:cs="Times New Roman"/>
          <w:sz w:val="28"/>
          <w:szCs w:val="28"/>
          <w:lang w:val="uk-UA"/>
        </w:rPr>
        <w:t xml:space="preserve"> вимогам</w:t>
      </w:r>
      <w:r w:rsidRPr="005D4F51">
        <w:rPr>
          <w:rFonts w:ascii="Times New Roman" w:hAnsi="Times New Roman" w:cs="Times New Roman"/>
          <w:sz w:val="28"/>
          <w:szCs w:val="28"/>
          <w:lang w:val="uk-UA"/>
        </w:rPr>
        <w:t xml:space="preserve"> </w:t>
      </w:r>
      <w:r w:rsidR="003F21A5" w:rsidRPr="005D4F51">
        <w:rPr>
          <w:rFonts w:ascii="Times New Roman" w:hAnsi="Times New Roman" w:cs="Times New Roman"/>
          <w:sz w:val="28"/>
          <w:szCs w:val="28"/>
          <w:lang w:val="uk-UA"/>
        </w:rPr>
        <w:t>щодо безпечності</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визначеним</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у</w:t>
      </w:r>
      <w:r w:rsidR="003F21A5"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 xml:space="preserve">додатку </w:t>
      </w:r>
      <w:r w:rsidR="007E7681"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 xml:space="preserve">, він не вводить </w:t>
      </w:r>
      <w:r w:rsidRPr="005D4F51">
        <w:rPr>
          <w:rFonts w:ascii="Times New Roman" w:hAnsi="Times New Roman" w:cs="Times New Roman"/>
          <w:sz w:val="28"/>
          <w:szCs w:val="28"/>
          <w:lang w:val="uk-UA"/>
        </w:rPr>
        <w:t xml:space="preserve">в обіг </w:t>
      </w:r>
      <w:r w:rsidR="00697891" w:rsidRPr="005D4F51">
        <w:rPr>
          <w:rFonts w:ascii="Times New Roman" w:hAnsi="Times New Roman" w:cs="Times New Roman"/>
          <w:sz w:val="28"/>
          <w:szCs w:val="28"/>
          <w:lang w:val="uk-UA"/>
        </w:rPr>
        <w:t xml:space="preserve">такі вибухові матеріали до приведення їх у відповідність </w:t>
      </w:r>
      <w:r w:rsidR="00761823" w:rsidRPr="005D4F51">
        <w:rPr>
          <w:rFonts w:ascii="Times New Roman" w:hAnsi="Times New Roman" w:cs="Times New Roman"/>
          <w:sz w:val="28"/>
          <w:szCs w:val="28"/>
          <w:lang w:val="uk-UA"/>
        </w:rPr>
        <w:t>із</w:t>
      </w:r>
      <w:r w:rsidR="00697891" w:rsidRPr="005D4F51">
        <w:rPr>
          <w:rFonts w:ascii="Times New Roman" w:hAnsi="Times New Roman" w:cs="Times New Roman"/>
          <w:sz w:val="28"/>
          <w:szCs w:val="28"/>
          <w:lang w:val="uk-UA"/>
        </w:rPr>
        <w:t xml:space="preserve"> вимогами</w:t>
      </w:r>
      <w:r w:rsidRPr="005D4F51">
        <w:rPr>
          <w:rFonts w:ascii="Times New Roman" w:hAnsi="Times New Roman" w:cs="Times New Roman"/>
          <w:sz w:val="28"/>
          <w:szCs w:val="28"/>
          <w:lang w:val="uk-UA"/>
        </w:rPr>
        <w:t xml:space="preserve"> цього Технічного регламенту</w:t>
      </w:r>
      <w:r w:rsidR="00697891" w:rsidRPr="005D4F51">
        <w:rPr>
          <w:rFonts w:ascii="Times New Roman" w:hAnsi="Times New Roman" w:cs="Times New Roman"/>
          <w:sz w:val="28"/>
          <w:szCs w:val="28"/>
          <w:lang w:val="uk-UA"/>
        </w:rPr>
        <w:t>.</w:t>
      </w:r>
      <w:r w:rsidR="007D5283" w:rsidRPr="005D4F51">
        <w:rPr>
          <w:rFonts w:ascii="Times New Roman" w:hAnsi="Times New Roman" w:cs="Times New Roman"/>
          <w:sz w:val="28"/>
          <w:szCs w:val="28"/>
          <w:lang w:val="uk-UA"/>
        </w:rPr>
        <w:t xml:space="preserve"> Я</w:t>
      </w:r>
      <w:r w:rsidR="00697891" w:rsidRPr="005D4F51">
        <w:rPr>
          <w:rFonts w:ascii="Times New Roman" w:hAnsi="Times New Roman" w:cs="Times New Roman"/>
          <w:sz w:val="28"/>
          <w:szCs w:val="28"/>
          <w:lang w:val="uk-UA"/>
        </w:rPr>
        <w:t>кщо зазначені вибухові матеріали становлять ризик, імпортер повідомляє про це виробнику та органу державного ринкового нагляду.</w:t>
      </w:r>
    </w:p>
    <w:p w:rsidR="00E6679E" w:rsidRPr="005D4F51" w:rsidRDefault="00E6679E"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19</w:t>
      </w:r>
      <w:r w:rsidR="00697891" w:rsidRPr="005D4F51">
        <w:rPr>
          <w:rFonts w:ascii="Times New Roman" w:hAnsi="Times New Roman" w:cs="Times New Roman"/>
          <w:sz w:val="28"/>
          <w:szCs w:val="28"/>
          <w:lang w:val="uk-UA"/>
        </w:rPr>
        <w:t xml:space="preserve">. Імпортери </w:t>
      </w:r>
      <w:r w:rsidR="00E6679E" w:rsidRPr="005D4F51">
        <w:rPr>
          <w:rFonts w:ascii="Times New Roman" w:hAnsi="Times New Roman" w:cs="Times New Roman"/>
          <w:sz w:val="28"/>
          <w:szCs w:val="28"/>
          <w:lang w:val="uk-UA"/>
        </w:rPr>
        <w:t>зазначають</w:t>
      </w:r>
      <w:r w:rsidR="00697891" w:rsidRPr="005D4F51">
        <w:rPr>
          <w:rFonts w:ascii="Times New Roman" w:hAnsi="Times New Roman" w:cs="Times New Roman"/>
          <w:sz w:val="28"/>
          <w:szCs w:val="28"/>
          <w:lang w:val="uk-UA"/>
        </w:rPr>
        <w:t xml:space="preserve"> </w:t>
      </w:r>
      <w:r w:rsidR="008511A3" w:rsidRPr="005D4F51">
        <w:rPr>
          <w:rFonts w:ascii="Times New Roman" w:hAnsi="Times New Roman" w:cs="Times New Roman"/>
          <w:sz w:val="28"/>
          <w:szCs w:val="28"/>
          <w:lang w:val="uk-UA"/>
        </w:rPr>
        <w:t xml:space="preserve">на вибухових матеріалах </w:t>
      </w:r>
      <w:r w:rsidR="00697891" w:rsidRPr="005D4F51">
        <w:rPr>
          <w:rFonts w:ascii="Times New Roman" w:hAnsi="Times New Roman" w:cs="Times New Roman"/>
          <w:sz w:val="28"/>
          <w:szCs w:val="28"/>
          <w:lang w:val="uk-UA"/>
        </w:rPr>
        <w:t>своє найменування, зареєстроване комерційне найменування чи зареєстровану торговельну марку (знак для товарів і послуг) та поштову адресу</w:t>
      </w:r>
      <w:r w:rsidR="00C96EE4" w:rsidRPr="005D4F51">
        <w:rPr>
          <w:rFonts w:ascii="Times New Roman" w:hAnsi="Times New Roman" w:cs="Times New Roman"/>
          <w:sz w:val="28"/>
          <w:szCs w:val="28"/>
          <w:lang w:val="uk-UA"/>
        </w:rPr>
        <w:t>, за якою можна з ними зв’язатися</w:t>
      </w:r>
      <w:r w:rsidR="00D2370B"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D2370B"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 коли позначення відповідної інформації неможливе, </w:t>
      </w:r>
      <w:r w:rsidR="00D2370B" w:rsidRPr="005D4F51">
        <w:rPr>
          <w:rFonts w:ascii="Times New Roman" w:hAnsi="Times New Roman" w:cs="Times New Roman"/>
          <w:sz w:val="28"/>
          <w:szCs w:val="28"/>
          <w:lang w:val="uk-UA"/>
        </w:rPr>
        <w:t xml:space="preserve">– необхідна інформація зазначається </w:t>
      </w:r>
      <w:r w:rsidR="00697891" w:rsidRPr="005D4F51">
        <w:rPr>
          <w:rFonts w:ascii="Times New Roman" w:hAnsi="Times New Roman" w:cs="Times New Roman"/>
          <w:sz w:val="28"/>
          <w:szCs w:val="28"/>
          <w:lang w:val="uk-UA"/>
        </w:rPr>
        <w:t xml:space="preserve">на </w:t>
      </w:r>
      <w:r w:rsidR="00E6679E" w:rsidRPr="005D4F51">
        <w:rPr>
          <w:rFonts w:ascii="Times New Roman" w:hAnsi="Times New Roman" w:cs="Times New Roman"/>
          <w:sz w:val="28"/>
          <w:szCs w:val="28"/>
          <w:lang w:val="uk-UA"/>
        </w:rPr>
        <w:t>упаковці</w:t>
      </w:r>
      <w:r w:rsidR="00697891" w:rsidRPr="005D4F51">
        <w:rPr>
          <w:rFonts w:ascii="Times New Roman" w:hAnsi="Times New Roman" w:cs="Times New Roman"/>
          <w:sz w:val="28"/>
          <w:szCs w:val="28"/>
          <w:lang w:val="uk-UA"/>
        </w:rPr>
        <w:t xml:space="preserve"> чи в документі, що супроводжує вибухові матеріали. Контактні дані </w:t>
      </w:r>
      <w:r w:rsidR="00D2370B" w:rsidRPr="005D4F51">
        <w:rPr>
          <w:rFonts w:ascii="Times New Roman" w:hAnsi="Times New Roman" w:cs="Times New Roman"/>
          <w:sz w:val="28"/>
          <w:szCs w:val="28"/>
          <w:lang w:val="uk-UA"/>
        </w:rPr>
        <w:t xml:space="preserve">зазначаються </w:t>
      </w:r>
      <w:r w:rsidR="00697891" w:rsidRPr="005D4F51">
        <w:rPr>
          <w:rFonts w:ascii="Times New Roman" w:hAnsi="Times New Roman" w:cs="Times New Roman"/>
          <w:sz w:val="28"/>
          <w:szCs w:val="28"/>
          <w:lang w:val="uk-UA"/>
        </w:rPr>
        <w:t>згідно з вимогами закону про порядок застосування мов.</w:t>
      </w:r>
    </w:p>
    <w:p w:rsidR="00E6679E" w:rsidRPr="005D4F51" w:rsidRDefault="00E6679E"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20</w:t>
      </w:r>
      <w:r w:rsidR="00697891" w:rsidRPr="005D4F51">
        <w:rPr>
          <w:rFonts w:ascii="Times New Roman" w:hAnsi="Times New Roman" w:cs="Times New Roman"/>
          <w:sz w:val="28"/>
          <w:szCs w:val="28"/>
          <w:lang w:val="uk-UA"/>
        </w:rPr>
        <w:t xml:space="preserve">. Імпортери </w:t>
      </w:r>
      <w:r w:rsidR="003F21A5" w:rsidRPr="005D4F51">
        <w:rPr>
          <w:rFonts w:ascii="Times New Roman" w:hAnsi="Times New Roman" w:cs="Times New Roman"/>
          <w:sz w:val="28"/>
          <w:szCs w:val="28"/>
          <w:lang w:val="uk-UA"/>
        </w:rPr>
        <w:t xml:space="preserve">гарантують, що до вибухових матеріалів, введених ними в обіг, було долучено інструкції та інформацію </w:t>
      </w:r>
      <w:r w:rsidR="0080423F" w:rsidRPr="005D4F51">
        <w:rPr>
          <w:rFonts w:ascii="Times New Roman" w:hAnsi="Times New Roman" w:cs="Times New Roman"/>
          <w:sz w:val="28"/>
          <w:szCs w:val="28"/>
          <w:lang w:val="uk-UA"/>
        </w:rPr>
        <w:t>щодо заходів безпеки</w:t>
      </w:r>
      <w:r w:rsidR="003F21A5" w:rsidRPr="005D4F51">
        <w:rPr>
          <w:rFonts w:ascii="Times New Roman" w:hAnsi="Times New Roman" w:cs="Times New Roman"/>
          <w:sz w:val="28"/>
          <w:szCs w:val="28"/>
          <w:lang w:val="uk-UA"/>
        </w:rPr>
        <w:t>, що складені згідно з вимогами закону про порядок застосування мов</w:t>
      </w:r>
      <w:r w:rsidR="00697891" w:rsidRPr="005D4F51">
        <w:rPr>
          <w:rFonts w:ascii="Times New Roman" w:hAnsi="Times New Roman" w:cs="Times New Roman"/>
          <w:sz w:val="28"/>
          <w:szCs w:val="28"/>
          <w:lang w:val="uk-UA"/>
        </w:rPr>
        <w:t xml:space="preserve">. </w:t>
      </w:r>
    </w:p>
    <w:p w:rsidR="00DD2BFB" w:rsidRPr="005D4F51" w:rsidRDefault="00DD2BFB"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21</w:t>
      </w:r>
      <w:r w:rsidR="00697891" w:rsidRPr="005D4F51">
        <w:rPr>
          <w:rFonts w:ascii="Times New Roman" w:hAnsi="Times New Roman" w:cs="Times New Roman"/>
          <w:sz w:val="28"/>
          <w:szCs w:val="28"/>
          <w:lang w:val="uk-UA"/>
        </w:rPr>
        <w:t>. </w:t>
      </w:r>
      <w:r w:rsidR="001843BC" w:rsidRPr="005D4F51">
        <w:rPr>
          <w:rFonts w:ascii="Times New Roman" w:hAnsi="Times New Roman" w:cs="Times New Roman"/>
          <w:sz w:val="28"/>
          <w:szCs w:val="28"/>
          <w:lang w:val="uk-UA"/>
        </w:rPr>
        <w:t>Імпортери,</w:t>
      </w:r>
      <w:r w:rsidR="00697891" w:rsidRPr="005D4F51">
        <w:rPr>
          <w:rFonts w:ascii="Times New Roman" w:hAnsi="Times New Roman" w:cs="Times New Roman"/>
          <w:sz w:val="28"/>
          <w:szCs w:val="28"/>
          <w:lang w:val="uk-UA"/>
        </w:rPr>
        <w:t xml:space="preserve"> під час перебування вибухових матеріалів під їх відповідальністю</w:t>
      </w:r>
      <w:r w:rsidR="001843BC"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1843BC" w:rsidRPr="005D4F51">
        <w:rPr>
          <w:rFonts w:ascii="Times New Roman" w:hAnsi="Times New Roman" w:cs="Times New Roman"/>
          <w:sz w:val="28"/>
          <w:szCs w:val="28"/>
          <w:lang w:val="uk-UA"/>
        </w:rPr>
        <w:t xml:space="preserve">гарантують </w:t>
      </w:r>
      <w:r w:rsidR="00697891" w:rsidRPr="005D4F51">
        <w:rPr>
          <w:rFonts w:ascii="Times New Roman" w:hAnsi="Times New Roman" w:cs="Times New Roman"/>
          <w:sz w:val="28"/>
          <w:szCs w:val="28"/>
          <w:lang w:val="uk-UA"/>
        </w:rPr>
        <w:t>створ</w:t>
      </w:r>
      <w:r w:rsidR="001843BC" w:rsidRPr="005D4F51">
        <w:rPr>
          <w:rFonts w:ascii="Times New Roman" w:hAnsi="Times New Roman" w:cs="Times New Roman"/>
          <w:sz w:val="28"/>
          <w:szCs w:val="28"/>
          <w:lang w:val="uk-UA"/>
        </w:rPr>
        <w:t xml:space="preserve">ення </w:t>
      </w:r>
      <w:r w:rsidR="00697891" w:rsidRPr="005D4F51">
        <w:rPr>
          <w:rFonts w:ascii="Times New Roman" w:hAnsi="Times New Roman" w:cs="Times New Roman"/>
          <w:sz w:val="28"/>
          <w:szCs w:val="28"/>
          <w:lang w:val="uk-UA"/>
        </w:rPr>
        <w:t>умов для ї</w:t>
      </w:r>
      <w:r w:rsidR="00E13651" w:rsidRPr="005D4F51">
        <w:rPr>
          <w:rFonts w:ascii="Times New Roman" w:hAnsi="Times New Roman" w:cs="Times New Roman"/>
          <w:sz w:val="28"/>
          <w:szCs w:val="28"/>
          <w:lang w:val="uk-UA"/>
        </w:rPr>
        <w:t>х</w:t>
      </w:r>
      <w:r w:rsidR="00697891" w:rsidRPr="005D4F51">
        <w:rPr>
          <w:rFonts w:ascii="Times New Roman" w:hAnsi="Times New Roman" w:cs="Times New Roman"/>
          <w:sz w:val="28"/>
          <w:szCs w:val="28"/>
          <w:lang w:val="uk-UA"/>
        </w:rPr>
        <w:t xml:space="preserve"> зберігання чи транспортування, </w:t>
      </w:r>
      <w:r w:rsidR="00972852" w:rsidRPr="005D4F51">
        <w:rPr>
          <w:rFonts w:ascii="Times New Roman" w:hAnsi="Times New Roman" w:cs="Times New Roman"/>
          <w:sz w:val="28"/>
          <w:szCs w:val="28"/>
          <w:lang w:val="uk-UA"/>
        </w:rPr>
        <w:t xml:space="preserve">з метою </w:t>
      </w:r>
      <w:r w:rsidR="001843BC" w:rsidRPr="005D4F51">
        <w:rPr>
          <w:rFonts w:ascii="Times New Roman" w:hAnsi="Times New Roman" w:cs="Times New Roman"/>
          <w:sz w:val="28"/>
          <w:szCs w:val="28"/>
          <w:lang w:val="uk-UA"/>
        </w:rPr>
        <w:t xml:space="preserve">забезпечення </w:t>
      </w:r>
      <w:r w:rsidR="00697891" w:rsidRPr="005D4F51">
        <w:rPr>
          <w:rFonts w:ascii="Times New Roman" w:hAnsi="Times New Roman" w:cs="Times New Roman"/>
          <w:sz w:val="28"/>
          <w:szCs w:val="28"/>
          <w:lang w:val="uk-UA"/>
        </w:rPr>
        <w:t xml:space="preserve">відповідності вибухових матеріалів </w:t>
      </w:r>
      <w:r w:rsidR="0010258E" w:rsidRPr="005D4F51">
        <w:rPr>
          <w:rFonts w:ascii="Times New Roman" w:hAnsi="Times New Roman" w:cs="Times New Roman"/>
          <w:sz w:val="28"/>
          <w:szCs w:val="28"/>
          <w:lang w:val="uk-UA"/>
        </w:rPr>
        <w:t>суттєвим</w:t>
      </w:r>
      <w:r w:rsidR="00697891" w:rsidRPr="005D4F51">
        <w:rPr>
          <w:rFonts w:ascii="Times New Roman" w:hAnsi="Times New Roman" w:cs="Times New Roman"/>
          <w:sz w:val="28"/>
          <w:szCs w:val="28"/>
          <w:lang w:val="uk-UA"/>
        </w:rPr>
        <w:t xml:space="preserve"> вимогам</w:t>
      </w:r>
      <w:r w:rsidR="001843BC"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xml:space="preserve"> </w:t>
      </w:r>
      <w:r w:rsidR="001843BC" w:rsidRPr="005D4F51">
        <w:rPr>
          <w:rFonts w:ascii="Times New Roman" w:hAnsi="Times New Roman" w:cs="Times New Roman"/>
          <w:sz w:val="28"/>
          <w:szCs w:val="28"/>
          <w:lang w:val="uk-UA"/>
        </w:rPr>
        <w:t>визначеним</w:t>
      </w:r>
      <w:r w:rsidR="00697891" w:rsidRPr="005D4F51">
        <w:rPr>
          <w:rFonts w:ascii="Times New Roman" w:hAnsi="Times New Roman" w:cs="Times New Roman"/>
          <w:sz w:val="28"/>
          <w:szCs w:val="28"/>
          <w:lang w:val="uk-UA"/>
        </w:rPr>
        <w:t xml:space="preserve"> в додатку </w:t>
      </w:r>
      <w:r w:rsidR="00682A82"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w:t>
      </w:r>
    </w:p>
    <w:p w:rsidR="00DD2BFB" w:rsidRPr="005D4F51" w:rsidRDefault="00DD2BFB"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22</w:t>
      </w:r>
      <w:r w:rsidR="00697891" w:rsidRPr="005D4F51">
        <w:rPr>
          <w:rFonts w:ascii="Times New Roman" w:hAnsi="Times New Roman" w:cs="Times New Roman"/>
          <w:sz w:val="28"/>
          <w:szCs w:val="28"/>
          <w:lang w:val="uk-UA"/>
        </w:rPr>
        <w:t>. Імпортери, які вважають або мають підстави вважати, що вибухові матеріали, які вони ввели в обіг, не відповідають вимогам цього Технічного регламенту, негайно вживають коригувальних заходів, необхідних для приведення таких вибухових мате</w:t>
      </w:r>
      <w:r w:rsidR="00206F1F" w:rsidRPr="005D4F51">
        <w:rPr>
          <w:rFonts w:ascii="Times New Roman" w:hAnsi="Times New Roman" w:cs="Times New Roman"/>
          <w:sz w:val="28"/>
          <w:szCs w:val="28"/>
          <w:lang w:val="uk-UA"/>
        </w:rPr>
        <w:t xml:space="preserve">ріалів у відповідність </w:t>
      </w:r>
      <w:r w:rsidR="00697891" w:rsidRPr="005D4F51">
        <w:rPr>
          <w:rFonts w:ascii="Times New Roman" w:hAnsi="Times New Roman" w:cs="Times New Roman"/>
          <w:sz w:val="28"/>
          <w:szCs w:val="28"/>
          <w:lang w:val="uk-UA"/>
        </w:rPr>
        <w:t xml:space="preserve">з </w:t>
      </w:r>
      <w:r w:rsidR="00206F1F" w:rsidRPr="005D4F51">
        <w:rPr>
          <w:rFonts w:ascii="Times New Roman" w:hAnsi="Times New Roman" w:cs="Times New Roman"/>
          <w:sz w:val="28"/>
          <w:szCs w:val="28"/>
          <w:lang w:val="uk-UA"/>
        </w:rPr>
        <w:t>вимогам цього Технічного регламенту</w:t>
      </w:r>
      <w:r w:rsidR="00697891" w:rsidRPr="005D4F51">
        <w:rPr>
          <w:rFonts w:ascii="Times New Roman" w:hAnsi="Times New Roman" w:cs="Times New Roman"/>
          <w:sz w:val="28"/>
          <w:szCs w:val="28"/>
          <w:lang w:val="uk-UA"/>
        </w:rPr>
        <w:t>, вилучення ї</w:t>
      </w:r>
      <w:r w:rsidR="00E556DF" w:rsidRPr="005D4F51">
        <w:rPr>
          <w:rFonts w:ascii="Times New Roman" w:hAnsi="Times New Roman" w:cs="Times New Roman"/>
          <w:sz w:val="28"/>
          <w:szCs w:val="28"/>
          <w:lang w:val="uk-UA"/>
        </w:rPr>
        <w:t>х</w:t>
      </w:r>
      <w:r w:rsidR="00697891" w:rsidRPr="005D4F51">
        <w:rPr>
          <w:rFonts w:ascii="Times New Roman" w:hAnsi="Times New Roman" w:cs="Times New Roman"/>
          <w:sz w:val="28"/>
          <w:szCs w:val="28"/>
          <w:lang w:val="uk-UA"/>
        </w:rPr>
        <w:t xml:space="preserve"> з обігу та / або її відкликання (</w:t>
      </w:r>
      <w:r w:rsidR="00206F1F" w:rsidRPr="005D4F51">
        <w:rPr>
          <w:rFonts w:ascii="Times New Roman" w:hAnsi="Times New Roman" w:cs="Times New Roman"/>
          <w:sz w:val="28"/>
          <w:szCs w:val="28"/>
          <w:lang w:val="uk-UA"/>
        </w:rPr>
        <w:t>у разі потреби</w:t>
      </w:r>
      <w:r w:rsidR="00697891" w:rsidRPr="005D4F51">
        <w:rPr>
          <w:rFonts w:ascii="Times New Roman" w:hAnsi="Times New Roman" w:cs="Times New Roman"/>
          <w:sz w:val="28"/>
          <w:szCs w:val="28"/>
          <w:lang w:val="uk-UA"/>
        </w:rPr>
        <w:t xml:space="preserve">). </w:t>
      </w:r>
      <w:r w:rsidR="00206F1F" w:rsidRPr="005D4F51">
        <w:rPr>
          <w:rFonts w:ascii="Times New Roman" w:hAnsi="Times New Roman" w:cs="Times New Roman"/>
          <w:sz w:val="28"/>
          <w:szCs w:val="28"/>
          <w:lang w:val="uk-UA"/>
        </w:rPr>
        <w:t>Я</w:t>
      </w:r>
      <w:r w:rsidR="00697891" w:rsidRPr="005D4F51">
        <w:rPr>
          <w:rFonts w:ascii="Times New Roman" w:hAnsi="Times New Roman" w:cs="Times New Roman"/>
          <w:sz w:val="28"/>
          <w:szCs w:val="28"/>
          <w:lang w:val="uk-UA"/>
        </w:rPr>
        <w:t xml:space="preserve">кщо зазначені вибухові матеріали становлять ризик, імпортери негайно повідомляють про це </w:t>
      </w:r>
      <w:r w:rsidR="003969AD" w:rsidRPr="005D4F51">
        <w:rPr>
          <w:rFonts w:ascii="Times New Roman" w:hAnsi="Times New Roman" w:cs="Times New Roman"/>
          <w:sz w:val="28"/>
          <w:szCs w:val="28"/>
          <w:lang w:val="uk-UA"/>
        </w:rPr>
        <w:t xml:space="preserve">відповідному </w:t>
      </w:r>
      <w:r w:rsidR="00697891" w:rsidRPr="005D4F51">
        <w:rPr>
          <w:rFonts w:ascii="Times New Roman" w:hAnsi="Times New Roman" w:cs="Times New Roman"/>
          <w:sz w:val="28"/>
          <w:szCs w:val="28"/>
          <w:lang w:val="uk-UA"/>
        </w:rPr>
        <w:t xml:space="preserve">органу державного ринкового нагляду та подають йому </w:t>
      </w:r>
      <w:r w:rsidR="00206F1F" w:rsidRPr="005D4F51">
        <w:rPr>
          <w:rFonts w:ascii="Times New Roman" w:hAnsi="Times New Roman" w:cs="Times New Roman"/>
          <w:sz w:val="28"/>
          <w:szCs w:val="28"/>
          <w:lang w:val="uk-UA"/>
        </w:rPr>
        <w:t>відомості</w:t>
      </w:r>
      <w:r w:rsidR="00697891" w:rsidRPr="005D4F51">
        <w:rPr>
          <w:rFonts w:ascii="Times New Roman" w:hAnsi="Times New Roman" w:cs="Times New Roman"/>
          <w:sz w:val="28"/>
          <w:szCs w:val="28"/>
          <w:lang w:val="uk-UA"/>
        </w:rPr>
        <w:t>, зокрема про невідповідність таких вибухових матеріалів вимогам цього Технічного регламенту та вжиті коригувальні заходи.</w:t>
      </w:r>
    </w:p>
    <w:p w:rsidR="008511A3" w:rsidRPr="005D4F51" w:rsidRDefault="008511A3" w:rsidP="0088519A">
      <w:pPr>
        <w:spacing w:after="0" w:line="360" w:lineRule="auto"/>
        <w:ind w:firstLine="709"/>
        <w:jc w:val="both"/>
        <w:rPr>
          <w:rFonts w:ascii="Times New Roman" w:hAnsi="Times New Roman" w:cs="Times New Roman"/>
          <w:sz w:val="28"/>
          <w:szCs w:val="28"/>
          <w:lang w:val="uk-UA"/>
        </w:rPr>
      </w:pPr>
      <w:bookmarkStart w:id="5" w:name="n91"/>
      <w:bookmarkEnd w:id="5"/>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23</w:t>
      </w:r>
      <w:r w:rsidR="00697891" w:rsidRPr="005D4F51">
        <w:rPr>
          <w:rFonts w:ascii="Times New Roman" w:hAnsi="Times New Roman" w:cs="Times New Roman"/>
          <w:sz w:val="28"/>
          <w:szCs w:val="28"/>
          <w:lang w:val="uk-UA"/>
        </w:rPr>
        <w:t xml:space="preserve">. Імпортери протягом 10 років після введення </w:t>
      </w:r>
      <w:r w:rsidR="00E10824" w:rsidRPr="005D4F51">
        <w:rPr>
          <w:rFonts w:ascii="Times New Roman" w:hAnsi="Times New Roman" w:cs="Times New Roman"/>
          <w:sz w:val="28"/>
          <w:szCs w:val="28"/>
          <w:lang w:val="uk-UA"/>
        </w:rPr>
        <w:t xml:space="preserve">в обіг </w:t>
      </w:r>
      <w:r w:rsidR="00697891" w:rsidRPr="005D4F51">
        <w:rPr>
          <w:rFonts w:ascii="Times New Roman" w:hAnsi="Times New Roman" w:cs="Times New Roman"/>
          <w:sz w:val="28"/>
          <w:szCs w:val="28"/>
          <w:lang w:val="uk-UA"/>
        </w:rPr>
        <w:t>вибухових матеріалів зберігають копію декларації про відповідність для надання її на запити орган</w:t>
      </w:r>
      <w:r w:rsidR="00E13651"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державного ринкового нагляду та забезпечують можливість надання так</w:t>
      </w:r>
      <w:r w:rsidR="00E13651" w:rsidRPr="005D4F51">
        <w:rPr>
          <w:rFonts w:ascii="Times New Roman" w:hAnsi="Times New Roman" w:cs="Times New Roman"/>
          <w:sz w:val="28"/>
          <w:szCs w:val="28"/>
          <w:lang w:val="uk-UA"/>
        </w:rPr>
        <w:t>ому</w:t>
      </w:r>
      <w:r w:rsidR="00697891" w:rsidRPr="005D4F51">
        <w:rPr>
          <w:rFonts w:ascii="Times New Roman" w:hAnsi="Times New Roman" w:cs="Times New Roman"/>
          <w:sz w:val="28"/>
          <w:szCs w:val="28"/>
          <w:lang w:val="uk-UA"/>
        </w:rPr>
        <w:t xml:space="preserve"> орган</w:t>
      </w:r>
      <w:r w:rsidR="00E13651"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за </w:t>
      </w:r>
      <w:r w:rsidR="00E13651" w:rsidRPr="005D4F51">
        <w:rPr>
          <w:rFonts w:ascii="Times New Roman" w:hAnsi="Times New Roman" w:cs="Times New Roman"/>
          <w:sz w:val="28"/>
          <w:szCs w:val="28"/>
          <w:lang w:val="uk-UA"/>
        </w:rPr>
        <w:t>його</w:t>
      </w:r>
      <w:r w:rsidR="00697891" w:rsidRPr="005D4F51">
        <w:rPr>
          <w:rFonts w:ascii="Times New Roman" w:hAnsi="Times New Roman" w:cs="Times New Roman"/>
          <w:sz w:val="28"/>
          <w:szCs w:val="28"/>
          <w:lang w:val="uk-UA"/>
        </w:rPr>
        <w:t xml:space="preserve"> запитами доступу до технічної документації.</w:t>
      </w:r>
    </w:p>
    <w:p w:rsidR="00360625" w:rsidRPr="005D4F51" w:rsidRDefault="00360625" w:rsidP="0088519A">
      <w:pPr>
        <w:spacing w:after="0" w:line="360" w:lineRule="auto"/>
        <w:ind w:firstLine="709"/>
        <w:jc w:val="both"/>
        <w:rPr>
          <w:rFonts w:ascii="Times New Roman" w:hAnsi="Times New Roman" w:cs="Times New Roman"/>
          <w:sz w:val="28"/>
          <w:szCs w:val="28"/>
          <w:lang w:val="uk-UA"/>
        </w:rPr>
      </w:pPr>
      <w:bookmarkStart w:id="6" w:name="n92"/>
      <w:bookmarkEnd w:id="6"/>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24</w:t>
      </w:r>
      <w:r w:rsidR="00697891" w:rsidRPr="005D4F51">
        <w:rPr>
          <w:rFonts w:ascii="Times New Roman" w:hAnsi="Times New Roman" w:cs="Times New Roman"/>
          <w:sz w:val="28"/>
          <w:szCs w:val="28"/>
          <w:lang w:val="uk-UA"/>
        </w:rPr>
        <w:t xml:space="preserve">. </w:t>
      </w:r>
      <w:r w:rsidR="00C10168" w:rsidRPr="005D4F51">
        <w:rPr>
          <w:rFonts w:ascii="Times New Roman" w:hAnsi="Times New Roman" w:cs="Times New Roman"/>
          <w:sz w:val="28"/>
          <w:szCs w:val="28"/>
          <w:lang w:val="uk-UA"/>
        </w:rPr>
        <w:t>Н</w:t>
      </w:r>
      <w:r w:rsidR="00697891" w:rsidRPr="005D4F51">
        <w:rPr>
          <w:rFonts w:ascii="Times New Roman" w:hAnsi="Times New Roman" w:cs="Times New Roman"/>
          <w:sz w:val="28"/>
          <w:szCs w:val="28"/>
          <w:lang w:val="uk-UA"/>
        </w:rPr>
        <w:t xml:space="preserve">а </w:t>
      </w:r>
      <w:r w:rsidR="001424A6" w:rsidRPr="005D4F51">
        <w:rPr>
          <w:rFonts w:ascii="Times New Roman" w:hAnsi="Times New Roman" w:cs="Times New Roman"/>
          <w:sz w:val="28"/>
          <w:szCs w:val="28"/>
          <w:lang w:val="uk-UA"/>
        </w:rPr>
        <w:t xml:space="preserve">обґрунтований </w:t>
      </w:r>
      <w:r w:rsidR="00697891" w:rsidRPr="005D4F51">
        <w:rPr>
          <w:rFonts w:ascii="Times New Roman" w:hAnsi="Times New Roman" w:cs="Times New Roman"/>
          <w:sz w:val="28"/>
          <w:szCs w:val="28"/>
          <w:lang w:val="uk-UA"/>
        </w:rPr>
        <w:t xml:space="preserve">запит органу державного ринкового нагляду </w:t>
      </w:r>
      <w:r w:rsidR="00C10168" w:rsidRPr="005D4F51">
        <w:rPr>
          <w:rFonts w:ascii="Times New Roman" w:hAnsi="Times New Roman" w:cs="Times New Roman"/>
          <w:sz w:val="28"/>
          <w:szCs w:val="28"/>
          <w:lang w:val="uk-UA"/>
        </w:rPr>
        <w:t xml:space="preserve">імпортери надають такому органу </w:t>
      </w:r>
      <w:r w:rsidR="00697891" w:rsidRPr="005D4F51">
        <w:rPr>
          <w:rFonts w:ascii="Times New Roman" w:hAnsi="Times New Roman" w:cs="Times New Roman"/>
          <w:sz w:val="28"/>
          <w:szCs w:val="28"/>
          <w:lang w:val="uk-UA"/>
        </w:rPr>
        <w:t>всю інформацію та документацію (</w:t>
      </w:r>
      <w:r w:rsidR="00C10168"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 паперовій </w:t>
      </w:r>
      <w:r w:rsidR="00C10168"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або електронній формі), необхідн</w:t>
      </w:r>
      <w:r w:rsidR="00C10168"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для </w:t>
      </w:r>
      <w:r w:rsidR="001424A6" w:rsidRPr="005D4F51">
        <w:rPr>
          <w:rFonts w:ascii="Times New Roman" w:hAnsi="Times New Roman" w:cs="Times New Roman"/>
          <w:sz w:val="28"/>
          <w:szCs w:val="28"/>
          <w:lang w:val="uk-UA"/>
        </w:rPr>
        <w:t>підтвердження</w:t>
      </w:r>
      <w:r w:rsidR="00697891" w:rsidRPr="005D4F51">
        <w:rPr>
          <w:rFonts w:ascii="Times New Roman" w:hAnsi="Times New Roman" w:cs="Times New Roman"/>
          <w:sz w:val="28"/>
          <w:szCs w:val="28"/>
          <w:lang w:val="uk-UA"/>
        </w:rPr>
        <w:t xml:space="preserve"> відповідності вибухових матеріалів вимогам цього Технічного регламенту</w:t>
      </w:r>
      <w:r w:rsidR="00C10168" w:rsidRPr="005D4F51">
        <w:rPr>
          <w:rFonts w:ascii="Times New Roman" w:hAnsi="Times New Roman" w:cs="Times New Roman"/>
          <w:sz w:val="28"/>
          <w:szCs w:val="28"/>
          <w:lang w:val="uk-UA"/>
        </w:rPr>
        <w:t xml:space="preserve">, </w:t>
      </w:r>
      <w:r w:rsidR="00C10168" w:rsidRPr="005D4F51">
        <w:rPr>
          <w:rFonts w:ascii="Times New Roman" w:hAnsi="Times New Roman" w:cs="Times New Roman"/>
          <w:sz w:val="28"/>
          <w:szCs w:val="28"/>
          <w:lang w:val="uk-UA"/>
        </w:rPr>
        <w:lastRenderedPageBreak/>
        <w:t>складену державною мовою</w:t>
      </w:r>
      <w:r w:rsidR="00697891" w:rsidRPr="005D4F51">
        <w:rPr>
          <w:rFonts w:ascii="Times New Roman" w:hAnsi="Times New Roman" w:cs="Times New Roman"/>
          <w:sz w:val="28"/>
          <w:szCs w:val="28"/>
          <w:lang w:val="uk-UA"/>
        </w:rPr>
        <w:t>. На вимогу</w:t>
      </w:r>
      <w:r w:rsidR="00C10168" w:rsidRPr="005D4F51">
        <w:rPr>
          <w:rFonts w:ascii="Times New Roman" w:hAnsi="Times New Roman" w:cs="Times New Roman"/>
          <w:sz w:val="28"/>
          <w:szCs w:val="28"/>
          <w:lang w:val="uk-UA"/>
        </w:rPr>
        <w:t xml:space="preserve"> зазначеного</w:t>
      </w:r>
      <w:r w:rsidR="00697891" w:rsidRPr="005D4F51">
        <w:rPr>
          <w:rFonts w:ascii="Times New Roman" w:hAnsi="Times New Roman" w:cs="Times New Roman"/>
          <w:sz w:val="28"/>
          <w:szCs w:val="28"/>
          <w:lang w:val="uk-UA"/>
        </w:rPr>
        <w:t xml:space="preserve"> органу імпортери співпрацюють з ним стосовно будь-яких </w:t>
      </w:r>
      <w:r w:rsidR="00C10168" w:rsidRPr="005D4F51">
        <w:rPr>
          <w:rFonts w:ascii="Times New Roman" w:hAnsi="Times New Roman" w:cs="Times New Roman"/>
          <w:sz w:val="28"/>
          <w:szCs w:val="28"/>
          <w:lang w:val="uk-UA"/>
        </w:rPr>
        <w:t>дій, які вживаються</w:t>
      </w:r>
      <w:r w:rsidR="00697891" w:rsidRPr="005D4F51">
        <w:rPr>
          <w:rFonts w:ascii="Times New Roman" w:hAnsi="Times New Roman" w:cs="Times New Roman"/>
          <w:sz w:val="28"/>
          <w:szCs w:val="28"/>
          <w:lang w:val="uk-UA"/>
        </w:rPr>
        <w:t xml:space="preserve"> для усунення ризиків, що </w:t>
      </w:r>
      <w:r w:rsidR="00C10168" w:rsidRPr="005D4F51">
        <w:rPr>
          <w:rFonts w:ascii="Times New Roman" w:hAnsi="Times New Roman" w:cs="Times New Roman"/>
          <w:sz w:val="28"/>
          <w:szCs w:val="28"/>
          <w:lang w:val="uk-UA"/>
        </w:rPr>
        <w:t xml:space="preserve">становлять введені ними в обіг </w:t>
      </w:r>
      <w:r w:rsidR="00697891" w:rsidRPr="005D4F51">
        <w:rPr>
          <w:rFonts w:ascii="Times New Roman" w:hAnsi="Times New Roman" w:cs="Times New Roman"/>
          <w:sz w:val="28"/>
          <w:szCs w:val="28"/>
          <w:lang w:val="uk-UA"/>
        </w:rPr>
        <w:t>вибухов</w:t>
      </w:r>
      <w:r w:rsidR="00C10168"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матеріал</w:t>
      </w:r>
      <w:r w:rsidR="00C10168" w:rsidRPr="005D4F51">
        <w:rPr>
          <w:rFonts w:ascii="Times New Roman" w:hAnsi="Times New Roman" w:cs="Times New Roman"/>
          <w:sz w:val="28"/>
          <w:szCs w:val="28"/>
          <w:lang w:val="uk-UA"/>
        </w:rPr>
        <w:t>и.</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p>
    <w:p w:rsidR="00697891" w:rsidRPr="005D4F51" w:rsidRDefault="00697891" w:rsidP="00761823">
      <w:pPr>
        <w:spacing w:after="0" w:line="360" w:lineRule="auto"/>
        <w:ind w:firstLine="708"/>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Обов'язки розповсюджувачів</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25</w:t>
      </w:r>
      <w:r w:rsidR="00697891" w:rsidRPr="005D4F51">
        <w:rPr>
          <w:rFonts w:ascii="Times New Roman" w:hAnsi="Times New Roman" w:cs="Times New Roman"/>
          <w:sz w:val="28"/>
          <w:szCs w:val="28"/>
          <w:lang w:val="uk-UA"/>
        </w:rPr>
        <w:t>. Розповсюджувач</w:t>
      </w:r>
      <w:r w:rsidR="00761823"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під час надання вибухових матеріалів на ринку діють згідно з вимогами цього Технічного регламенту.</w:t>
      </w:r>
    </w:p>
    <w:p w:rsidR="00F94F9D" w:rsidRPr="005D4F51" w:rsidRDefault="00F94F9D" w:rsidP="0088519A">
      <w:pPr>
        <w:spacing w:after="0" w:line="360" w:lineRule="auto"/>
        <w:ind w:firstLine="709"/>
        <w:jc w:val="both"/>
        <w:rPr>
          <w:rFonts w:ascii="Times New Roman" w:hAnsi="Times New Roman" w:cs="Times New Roman"/>
          <w:sz w:val="28"/>
          <w:szCs w:val="28"/>
          <w:lang w:val="uk-UA"/>
        </w:rPr>
      </w:pP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bookmarkStart w:id="7" w:name="n95"/>
      <w:bookmarkEnd w:id="7"/>
      <w:r w:rsidRPr="005D4F51">
        <w:rPr>
          <w:rFonts w:ascii="Times New Roman" w:hAnsi="Times New Roman" w:cs="Times New Roman"/>
          <w:sz w:val="28"/>
          <w:szCs w:val="28"/>
          <w:lang w:val="uk-UA"/>
        </w:rPr>
        <w:t>2</w:t>
      </w:r>
      <w:r w:rsidR="00067CD4" w:rsidRPr="005D4F51">
        <w:rPr>
          <w:rFonts w:ascii="Times New Roman" w:hAnsi="Times New Roman" w:cs="Times New Roman"/>
          <w:sz w:val="28"/>
          <w:szCs w:val="28"/>
          <w:lang w:val="uk-UA"/>
        </w:rPr>
        <w:t>6</w:t>
      </w:r>
      <w:r w:rsidRPr="005D4F51">
        <w:rPr>
          <w:rFonts w:ascii="Times New Roman" w:hAnsi="Times New Roman" w:cs="Times New Roman"/>
          <w:sz w:val="28"/>
          <w:szCs w:val="28"/>
          <w:lang w:val="uk-UA"/>
        </w:rPr>
        <w:t>. </w:t>
      </w:r>
      <w:r w:rsidR="00761823" w:rsidRPr="005D4F51">
        <w:rPr>
          <w:rFonts w:ascii="Times New Roman" w:hAnsi="Times New Roman" w:cs="Times New Roman"/>
          <w:sz w:val="28"/>
          <w:szCs w:val="28"/>
          <w:lang w:val="uk-UA"/>
        </w:rPr>
        <w:t>Розповсюджувачі п</w:t>
      </w:r>
      <w:r w:rsidRPr="005D4F51">
        <w:rPr>
          <w:rFonts w:ascii="Times New Roman" w:hAnsi="Times New Roman" w:cs="Times New Roman"/>
          <w:sz w:val="28"/>
          <w:szCs w:val="28"/>
          <w:lang w:val="uk-UA"/>
        </w:rPr>
        <w:t xml:space="preserve">еред наданням вибухових матеріалів на ринку перевіряють наявність на </w:t>
      </w:r>
      <w:r w:rsidR="00761823" w:rsidRPr="005D4F51">
        <w:rPr>
          <w:rFonts w:ascii="Times New Roman" w:hAnsi="Times New Roman" w:cs="Times New Roman"/>
          <w:sz w:val="28"/>
          <w:szCs w:val="28"/>
          <w:lang w:val="uk-UA"/>
        </w:rPr>
        <w:t>них</w:t>
      </w:r>
      <w:r w:rsidRPr="005D4F51">
        <w:rPr>
          <w:rFonts w:ascii="Times New Roman" w:hAnsi="Times New Roman" w:cs="Times New Roman"/>
          <w:sz w:val="28"/>
          <w:szCs w:val="28"/>
          <w:lang w:val="uk-UA"/>
        </w:rPr>
        <w:t xml:space="preserve"> знака відповідності</w:t>
      </w:r>
      <w:r w:rsidR="006E5519" w:rsidRPr="005D4F51">
        <w:rPr>
          <w:rFonts w:ascii="Times New Roman" w:hAnsi="Times New Roman" w:cs="Times New Roman"/>
          <w:sz w:val="28"/>
          <w:szCs w:val="28"/>
          <w:lang w:val="uk-UA"/>
        </w:rPr>
        <w:t xml:space="preserve"> технічним регламентам</w:t>
      </w:r>
      <w:r w:rsidRPr="005D4F51">
        <w:rPr>
          <w:rFonts w:ascii="Times New Roman" w:hAnsi="Times New Roman" w:cs="Times New Roman"/>
          <w:sz w:val="28"/>
          <w:szCs w:val="28"/>
          <w:lang w:val="uk-UA"/>
        </w:rPr>
        <w:t xml:space="preserve">, необхідних документів, інструкцій та інформації про </w:t>
      </w:r>
      <w:r w:rsidR="00F94F9D" w:rsidRPr="005D4F51">
        <w:rPr>
          <w:rFonts w:ascii="Times New Roman" w:hAnsi="Times New Roman" w:cs="Times New Roman"/>
          <w:sz w:val="28"/>
          <w:szCs w:val="28"/>
          <w:lang w:val="uk-UA"/>
        </w:rPr>
        <w:t>безпечність</w:t>
      </w:r>
      <w:r w:rsidRPr="005D4F51">
        <w:rPr>
          <w:rFonts w:ascii="Times New Roman" w:hAnsi="Times New Roman" w:cs="Times New Roman"/>
          <w:sz w:val="28"/>
          <w:szCs w:val="28"/>
          <w:lang w:val="uk-UA"/>
        </w:rPr>
        <w:t>, складен</w:t>
      </w:r>
      <w:r w:rsidR="00287F99" w:rsidRPr="005D4F51">
        <w:rPr>
          <w:rFonts w:ascii="Times New Roman" w:hAnsi="Times New Roman" w:cs="Times New Roman"/>
          <w:sz w:val="28"/>
          <w:szCs w:val="28"/>
          <w:lang w:val="uk-UA"/>
        </w:rPr>
        <w:t>их</w:t>
      </w:r>
      <w:r w:rsidRPr="005D4F51">
        <w:rPr>
          <w:rFonts w:ascii="Times New Roman" w:hAnsi="Times New Roman" w:cs="Times New Roman"/>
          <w:sz w:val="28"/>
          <w:szCs w:val="28"/>
          <w:lang w:val="uk-UA"/>
        </w:rPr>
        <w:t xml:space="preserve"> згідно з вимогами закону про порядок застосування мов, а також </w:t>
      </w:r>
      <w:r w:rsidR="00287F99" w:rsidRPr="005D4F51">
        <w:rPr>
          <w:rFonts w:ascii="Times New Roman" w:hAnsi="Times New Roman" w:cs="Times New Roman"/>
          <w:sz w:val="28"/>
          <w:szCs w:val="28"/>
          <w:lang w:val="uk-UA"/>
        </w:rPr>
        <w:t>дотримання</w:t>
      </w:r>
      <w:r w:rsidRPr="005D4F51">
        <w:rPr>
          <w:rFonts w:ascii="Times New Roman" w:hAnsi="Times New Roman" w:cs="Times New Roman"/>
          <w:sz w:val="28"/>
          <w:szCs w:val="28"/>
          <w:lang w:val="uk-UA"/>
        </w:rPr>
        <w:t xml:space="preserve"> виробником вимог, визначених в </w:t>
      </w:r>
      <w:r w:rsidR="00C26AC1" w:rsidRPr="005D4F51">
        <w:rPr>
          <w:rFonts w:ascii="Times New Roman" w:hAnsi="Times New Roman" w:cs="Times New Roman"/>
          <w:sz w:val="28"/>
          <w:szCs w:val="28"/>
          <w:lang w:val="uk-UA"/>
        </w:rPr>
        <w:t>пункті 11</w:t>
      </w:r>
      <w:r w:rsidR="00C61A6B" w:rsidRPr="005D4F51">
        <w:rPr>
          <w:rFonts w:ascii="Times New Roman" w:hAnsi="Times New Roman" w:cs="Times New Roman"/>
          <w:sz w:val="28"/>
          <w:szCs w:val="28"/>
          <w:lang w:val="uk-UA"/>
        </w:rPr>
        <w:t xml:space="preserve"> цього Технічного регламенту</w:t>
      </w:r>
      <w:r w:rsidRPr="005D4F51">
        <w:rPr>
          <w:rFonts w:ascii="Times New Roman" w:hAnsi="Times New Roman" w:cs="Times New Roman"/>
          <w:sz w:val="28"/>
          <w:szCs w:val="28"/>
          <w:lang w:val="uk-UA"/>
        </w:rPr>
        <w:t xml:space="preserve">, імпортером – вимог, визначених в </w:t>
      </w:r>
      <w:r w:rsidR="00761823" w:rsidRPr="005D4F51">
        <w:rPr>
          <w:rFonts w:ascii="Times New Roman" w:hAnsi="Times New Roman" w:cs="Times New Roman"/>
          <w:sz w:val="28"/>
          <w:szCs w:val="28"/>
          <w:lang w:val="uk-UA"/>
        </w:rPr>
        <w:t>пункті</w:t>
      </w:r>
      <w:r w:rsidRPr="005D4F51">
        <w:rPr>
          <w:rFonts w:ascii="Times New Roman" w:hAnsi="Times New Roman" w:cs="Times New Roman"/>
          <w:sz w:val="28"/>
          <w:szCs w:val="28"/>
          <w:lang w:val="uk-UA"/>
        </w:rPr>
        <w:t xml:space="preserve"> </w:t>
      </w:r>
      <w:r w:rsidR="00C26AC1" w:rsidRPr="005D4F51">
        <w:rPr>
          <w:rFonts w:ascii="Times New Roman" w:hAnsi="Times New Roman" w:cs="Times New Roman"/>
          <w:sz w:val="28"/>
          <w:szCs w:val="28"/>
          <w:lang w:val="uk-UA"/>
        </w:rPr>
        <w:t>19</w:t>
      </w:r>
      <w:r w:rsidRPr="005D4F51">
        <w:rPr>
          <w:rFonts w:ascii="Times New Roman" w:hAnsi="Times New Roman" w:cs="Times New Roman"/>
          <w:sz w:val="28"/>
          <w:szCs w:val="28"/>
          <w:lang w:val="uk-UA"/>
        </w:rPr>
        <w:t xml:space="preserve"> цього Технічного регламенту.</w:t>
      </w:r>
    </w:p>
    <w:p w:rsidR="00697891" w:rsidRPr="005D4F51" w:rsidRDefault="00FF11A9"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Якщо</w:t>
      </w:r>
      <w:r w:rsidR="00761823"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 xml:space="preserve">розповсюджувач вважає або має підстави вважати, що вибухові матеріали не відповідають </w:t>
      </w:r>
      <w:r w:rsidR="0021218C" w:rsidRPr="005D4F51">
        <w:rPr>
          <w:rFonts w:ascii="Times New Roman" w:hAnsi="Times New Roman" w:cs="Times New Roman"/>
          <w:sz w:val="28"/>
          <w:szCs w:val="28"/>
          <w:lang w:val="uk-UA"/>
        </w:rPr>
        <w:t>суттєвим</w:t>
      </w:r>
      <w:r w:rsidR="00697891" w:rsidRPr="005D4F51">
        <w:rPr>
          <w:rFonts w:ascii="Times New Roman" w:hAnsi="Times New Roman" w:cs="Times New Roman"/>
          <w:sz w:val="28"/>
          <w:szCs w:val="28"/>
          <w:lang w:val="uk-UA"/>
        </w:rPr>
        <w:t xml:space="preserve"> вимогам</w:t>
      </w:r>
      <w:r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визначеним</w:t>
      </w:r>
      <w:r w:rsidR="00697891" w:rsidRPr="005D4F51">
        <w:rPr>
          <w:rFonts w:ascii="Times New Roman" w:hAnsi="Times New Roman" w:cs="Times New Roman"/>
          <w:sz w:val="28"/>
          <w:szCs w:val="28"/>
          <w:lang w:val="uk-UA"/>
        </w:rPr>
        <w:t xml:space="preserve"> в додатку </w:t>
      </w:r>
      <w:r w:rsidR="00A8103F"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 xml:space="preserve">, він не надає такі вибухові матеріали на ринку до приведення їх у відповідність </w:t>
      </w:r>
      <w:r w:rsidR="00761823"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з вимогами</w:t>
      </w:r>
      <w:r w:rsidRPr="005D4F51">
        <w:rPr>
          <w:rFonts w:ascii="Times New Roman" w:hAnsi="Times New Roman" w:cs="Times New Roman"/>
          <w:sz w:val="28"/>
          <w:szCs w:val="28"/>
          <w:lang w:val="uk-UA"/>
        </w:rPr>
        <w:t xml:space="preserve"> цього Технічного регламенту</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Я</w:t>
      </w:r>
      <w:r w:rsidR="00697891" w:rsidRPr="005D4F51">
        <w:rPr>
          <w:rFonts w:ascii="Times New Roman" w:hAnsi="Times New Roman" w:cs="Times New Roman"/>
          <w:sz w:val="28"/>
          <w:szCs w:val="28"/>
          <w:lang w:val="uk-UA"/>
        </w:rPr>
        <w:t xml:space="preserve">кщо зазначені вибухові матеріали становлять ризик, розповсюджувач </w:t>
      </w:r>
      <w:r w:rsidR="00C61A6B" w:rsidRPr="005D4F51">
        <w:rPr>
          <w:rFonts w:ascii="Times New Roman" w:hAnsi="Times New Roman" w:cs="Times New Roman"/>
          <w:sz w:val="28"/>
          <w:szCs w:val="28"/>
          <w:lang w:val="uk-UA"/>
        </w:rPr>
        <w:t xml:space="preserve">зобов’язаний </w:t>
      </w:r>
      <w:r w:rsidR="00697891" w:rsidRPr="005D4F51">
        <w:rPr>
          <w:rFonts w:ascii="Times New Roman" w:hAnsi="Times New Roman" w:cs="Times New Roman"/>
          <w:sz w:val="28"/>
          <w:szCs w:val="28"/>
          <w:lang w:val="uk-UA"/>
        </w:rPr>
        <w:t>повідом</w:t>
      </w:r>
      <w:r w:rsidR="00C61A6B" w:rsidRPr="005D4F51">
        <w:rPr>
          <w:rFonts w:ascii="Times New Roman" w:hAnsi="Times New Roman" w:cs="Times New Roman"/>
          <w:sz w:val="28"/>
          <w:szCs w:val="28"/>
          <w:lang w:val="uk-UA"/>
        </w:rPr>
        <w:t>ити</w:t>
      </w:r>
      <w:r w:rsidR="00697891" w:rsidRPr="005D4F51">
        <w:rPr>
          <w:rFonts w:ascii="Times New Roman" w:hAnsi="Times New Roman" w:cs="Times New Roman"/>
          <w:sz w:val="28"/>
          <w:szCs w:val="28"/>
          <w:lang w:val="uk-UA"/>
        </w:rPr>
        <w:t xml:space="preserve"> про це виробник</w:t>
      </w:r>
      <w:r w:rsidR="00FC468A"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або імпортер</w:t>
      </w:r>
      <w:r w:rsidR="00FC468A"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а також </w:t>
      </w:r>
      <w:r w:rsidRPr="005D4F51">
        <w:rPr>
          <w:rFonts w:ascii="Times New Roman" w:hAnsi="Times New Roman" w:cs="Times New Roman"/>
          <w:sz w:val="28"/>
          <w:szCs w:val="28"/>
          <w:lang w:val="uk-UA"/>
        </w:rPr>
        <w:t xml:space="preserve">відповідний </w:t>
      </w:r>
      <w:r w:rsidR="00FC468A" w:rsidRPr="005D4F51">
        <w:rPr>
          <w:rFonts w:ascii="Times New Roman" w:hAnsi="Times New Roman" w:cs="Times New Roman"/>
          <w:sz w:val="28"/>
          <w:szCs w:val="28"/>
          <w:lang w:val="uk-UA"/>
        </w:rPr>
        <w:t>орган</w:t>
      </w:r>
      <w:r w:rsidR="00697891" w:rsidRPr="005D4F51">
        <w:rPr>
          <w:rFonts w:ascii="Times New Roman" w:hAnsi="Times New Roman" w:cs="Times New Roman"/>
          <w:sz w:val="28"/>
          <w:szCs w:val="28"/>
          <w:lang w:val="uk-UA"/>
        </w:rPr>
        <w:t xml:space="preserve"> державного ринкового нагляду.</w:t>
      </w:r>
    </w:p>
    <w:p w:rsidR="00FF11A9" w:rsidRPr="005D4F51" w:rsidRDefault="00FF11A9"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bookmarkStart w:id="8" w:name="n96"/>
      <w:bookmarkStart w:id="9" w:name="n97"/>
      <w:bookmarkEnd w:id="8"/>
      <w:bookmarkEnd w:id="9"/>
      <w:r w:rsidRPr="005D4F51">
        <w:rPr>
          <w:rFonts w:ascii="Times New Roman" w:hAnsi="Times New Roman" w:cs="Times New Roman"/>
          <w:sz w:val="28"/>
          <w:szCs w:val="28"/>
          <w:lang w:val="uk-UA"/>
        </w:rPr>
        <w:t>27</w:t>
      </w:r>
      <w:r w:rsidR="00697891" w:rsidRPr="005D4F51">
        <w:rPr>
          <w:rFonts w:ascii="Times New Roman" w:hAnsi="Times New Roman" w:cs="Times New Roman"/>
          <w:sz w:val="28"/>
          <w:szCs w:val="28"/>
          <w:lang w:val="uk-UA"/>
        </w:rPr>
        <w:t>. Розповсюджувачі забезпечують</w:t>
      </w:r>
      <w:r w:rsidR="00D32173"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під час перебування вибухових матеріалів під їх відповідальністю</w:t>
      </w:r>
      <w:r w:rsidR="00D32173"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створення умов для їх зберігання чи транспортування, </w:t>
      </w:r>
      <w:r w:rsidR="00FF11A9" w:rsidRPr="005D4F51">
        <w:rPr>
          <w:rFonts w:ascii="Times New Roman" w:hAnsi="Times New Roman" w:cs="Times New Roman"/>
          <w:sz w:val="28"/>
          <w:szCs w:val="28"/>
          <w:lang w:val="uk-UA"/>
        </w:rPr>
        <w:t xml:space="preserve">для забезпечення їх </w:t>
      </w:r>
      <w:r w:rsidR="00697891" w:rsidRPr="005D4F51">
        <w:rPr>
          <w:rFonts w:ascii="Times New Roman" w:hAnsi="Times New Roman" w:cs="Times New Roman"/>
          <w:sz w:val="28"/>
          <w:szCs w:val="28"/>
          <w:lang w:val="uk-UA"/>
        </w:rPr>
        <w:t xml:space="preserve">відповідності </w:t>
      </w:r>
      <w:r w:rsidR="0021218C" w:rsidRPr="005D4F51">
        <w:rPr>
          <w:rFonts w:ascii="Times New Roman" w:hAnsi="Times New Roman" w:cs="Times New Roman"/>
          <w:sz w:val="28"/>
          <w:szCs w:val="28"/>
          <w:lang w:val="uk-UA"/>
        </w:rPr>
        <w:t xml:space="preserve">суттєвим </w:t>
      </w:r>
      <w:r w:rsidR="00697891" w:rsidRPr="005D4F51">
        <w:rPr>
          <w:rFonts w:ascii="Times New Roman" w:hAnsi="Times New Roman" w:cs="Times New Roman"/>
          <w:sz w:val="28"/>
          <w:szCs w:val="28"/>
          <w:lang w:val="uk-UA"/>
        </w:rPr>
        <w:t>вимогам</w:t>
      </w:r>
      <w:r w:rsidR="00FF11A9"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xml:space="preserve">, </w:t>
      </w:r>
      <w:r w:rsidR="00FF11A9" w:rsidRPr="005D4F51">
        <w:rPr>
          <w:rFonts w:ascii="Times New Roman" w:hAnsi="Times New Roman" w:cs="Times New Roman"/>
          <w:sz w:val="28"/>
          <w:szCs w:val="28"/>
          <w:lang w:val="uk-UA"/>
        </w:rPr>
        <w:t>визначеним</w:t>
      </w:r>
      <w:r w:rsidR="00697891" w:rsidRPr="005D4F51">
        <w:rPr>
          <w:rFonts w:ascii="Times New Roman" w:hAnsi="Times New Roman" w:cs="Times New Roman"/>
          <w:sz w:val="28"/>
          <w:szCs w:val="28"/>
          <w:lang w:val="uk-UA"/>
        </w:rPr>
        <w:t xml:space="preserve"> в додатку </w:t>
      </w:r>
      <w:r w:rsidR="00A8103F"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w:t>
      </w:r>
    </w:p>
    <w:p w:rsidR="00FF11A9" w:rsidRPr="005D4F51" w:rsidRDefault="00FF11A9"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28</w:t>
      </w:r>
      <w:r w:rsidR="00697891" w:rsidRPr="005D4F51">
        <w:rPr>
          <w:rFonts w:ascii="Times New Roman" w:hAnsi="Times New Roman" w:cs="Times New Roman"/>
          <w:sz w:val="28"/>
          <w:szCs w:val="28"/>
          <w:lang w:val="uk-UA"/>
        </w:rPr>
        <w:t xml:space="preserve">. Розповсюджувачі, які вважають або мають підстави вважати, що вибухові матеріали, які вони надали на ринку, не відповідають вимогам цього </w:t>
      </w:r>
      <w:r w:rsidR="00697891" w:rsidRPr="005D4F51">
        <w:rPr>
          <w:rFonts w:ascii="Times New Roman" w:hAnsi="Times New Roman" w:cs="Times New Roman"/>
          <w:sz w:val="28"/>
          <w:szCs w:val="28"/>
          <w:lang w:val="uk-UA"/>
        </w:rPr>
        <w:lastRenderedPageBreak/>
        <w:t xml:space="preserve">Технічного регламенту, </w:t>
      </w:r>
      <w:r w:rsidR="00831775" w:rsidRPr="005D4F51">
        <w:rPr>
          <w:rStyle w:val="rvts0"/>
          <w:rFonts w:ascii="Times New Roman" w:hAnsi="Times New Roman" w:cs="Times New Roman"/>
          <w:sz w:val="28"/>
          <w:szCs w:val="28"/>
          <w:lang w:val="uk-UA"/>
        </w:rPr>
        <w:t>переконуються</w:t>
      </w:r>
      <w:r w:rsidR="00697891" w:rsidRPr="005D4F51">
        <w:rPr>
          <w:rStyle w:val="rvts0"/>
          <w:rFonts w:ascii="Times New Roman" w:hAnsi="Times New Roman" w:cs="Times New Roman"/>
          <w:sz w:val="28"/>
          <w:szCs w:val="28"/>
          <w:lang w:val="uk-UA"/>
        </w:rPr>
        <w:t xml:space="preserve"> у вжитті</w:t>
      </w:r>
      <w:r w:rsidR="00697891" w:rsidRPr="005D4F51">
        <w:rPr>
          <w:rFonts w:ascii="Times New Roman" w:hAnsi="Times New Roman" w:cs="Times New Roman"/>
          <w:sz w:val="28"/>
          <w:szCs w:val="28"/>
          <w:lang w:val="uk-UA"/>
        </w:rPr>
        <w:t xml:space="preserve"> </w:t>
      </w:r>
      <w:r w:rsidR="00831775" w:rsidRPr="005D4F51">
        <w:rPr>
          <w:rFonts w:ascii="Times New Roman" w:hAnsi="Times New Roman" w:cs="Times New Roman"/>
          <w:sz w:val="28"/>
          <w:szCs w:val="28"/>
          <w:lang w:val="uk-UA"/>
        </w:rPr>
        <w:t xml:space="preserve">органом ринкового нагляду </w:t>
      </w:r>
      <w:r w:rsidR="00697891" w:rsidRPr="005D4F51">
        <w:rPr>
          <w:rFonts w:ascii="Times New Roman" w:hAnsi="Times New Roman" w:cs="Times New Roman"/>
          <w:sz w:val="28"/>
          <w:szCs w:val="28"/>
          <w:lang w:val="uk-UA"/>
        </w:rPr>
        <w:t xml:space="preserve">коригувальних заходів, необхідних для приведення </w:t>
      </w:r>
      <w:r w:rsidR="00831775" w:rsidRPr="005D4F51">
        <w:rPr>
          <w:rFonts w:ascii="Times New Roman" w:hAnsi="Times New Roman" w:cs="Times New Roman"/>
          <w:sz w:val="28"/>
          <w:szCs w:val="28"/>
          <w:lang w:val="uk-UA"/>
        </w:rPr>
        <w:t xml:space="preserve">таких </w:t>
      </w:r>
      <w:r w:rsidR="00697891" w:rsidRPr="005D4F51">
        <w:rPr>
          <w:rFonts w:ascii="Times New Roman" w:hAnsi="Times New Roman" w:cs="Times New Roman"/>
          <w:sz w:val="28"/>
          <w:szCs w:val="28"/>
          <w:lang w:val="uk-UA"/>
        </w:rPr>
        <w:t xml:space="preserve">вибухових матеріалів у відповідність із </w:t>
      </w:r>
      <w:r w:rsidR="00831775"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имогами</w:t>
      </w:r>
      <w:r w:rsidR="00831775" w:rsidRPr="005D4F51">
        <w:rPr>
          <w:rFonts w:ascii="Times New Roman" w:hAnsi="Times New Roman" w:cs="Times New Roman"/>
          <w:sz w:val="28"/>
          <w:szCs w:val="28"/>
          <w:lang w:val="uk-UA"/>
        </w:rPr>
        <w:t xml:space="preserve"> цього Технічного регламенту</w:t>
      </w:r>
      <w:r w:rsidR="005F17C1" w:rsidRPr="005D4F51">
        <w:rPr>
          <w:rFonts w:ascii="Times New Roman" w:hAnsi="Times New Roman" w:cs="Times New Roman"/>
          <w:sz w:val="28"/>
          <w:szCs w:val="28"/>
          <w:lang w:val="uk-UA"/>
        </w:rPr>
        <w:t>, вилучення їх з обігу та</w:t>
      </w:r>
      <w:r w:rsidR="00697891" w:rsidRPr="005D4F51">
        <w:rPr>
          <w:rFonts w:ascii="Times New Roman" w:hAnsi="Times New Roman" w:cs="Times New Roman"/>
          <w:sz w:val="28"/>
          <w:szCs w:val="28"/>
          <w:lang w:val="uk-UA"/>
        </w:rPr>
        <w:t>/або їх відкликання (</w:t>
      </w:r>
      <w:r w:rsidR="005F17C1" w:rsidRPr="005D4F51">
        <w:rPr>
          <w:rFonts w:ascii="Times New Roman" w:hAnsi="Times New Roman" w:cs="Times New Roman"/>
          <w:sz w:val="28"/>
          <w:szCs w:val="28"/>
          <w:lang w:val="uk-UA"/>
        </w:rPr>
        <w:t>у разі потреби</w:t>
      </w:r>
      <w:r w:rsidR="00697891" w:rsidRPr="005D4F51">
        <w:rPr>
          <w:rFonts w:ascii="Times New Roman" w:hAnsi="Times New Roman" w:cs="Times New Roman"/>
          <w:sz w:val="28"/>
          <w:szCs w:val="28"/>
          <w:lang w:val="uk-UA"/>
        </w:rPr>
        <w:t>). Якщо зазначені вибухові матеріали становлять ризик, розповсюджувач</w:t>
      </w:r>
      <w:r w:rsidR="00FC468A" w:rsidRPr="005D4F51">
        <w:rPr>
          <w:rFonts w:ascii="Times New Roman" w:hAnsi="Times New Roman" w:cs="Times New Roman"/>
          <w:sz w:val="28"/>
          <w:szCs w:val="28"/>
          <w:lang w:val="uk-UA"/>
        </w:rPr>
        <w:t xml:space="preserve">і </w:t>
      </w:r>
      <w:r w:rsidR="00EB06AF" w:rsidRPr="005D4F51">
        <w:rPr>
          <w:rFonts w:ascii="Times New Roman" w:hAnsi="Times New Roman" w:cs="Times New Roman"/>
          <w:sz w:val="28"/>
          <w:szCs w:val="28"/>
          <w:lang w:val="uk-UA"/>
        </w:rPr>
        <w:t xml:space="preserve">зобов’язані </w:t>
      </w:r>
      <w:r w:rsidR="00697891" w:rsidRPr="005D4F51">
        <w:rPr>
          <w:rFonts w:ascii="Times New Roman" w:hAnsi="Times New Roman" w:cs="Times New Roman"/>
          <w:sz w:val="28"/>
          <w:szCs w:val="28"/>
          <w:lang w:val="uk-UA"/>
        </w:rPr>
        <w:t>негайно повідом</w:t>
      </w:r>
      <w:r w:rsidR="00EB06AF" w:rsidRPr="005D4F51">
        <w:rPr>
          <w:rFonts w:ascii="Times New Roman" w:hAnsi="Times New Roman" w:cs="Times New Roman"/>
          <w:sz w:val="28"/>
          <w:szCs w:val="28"/>
          <w:lang w:val="uk-UA"/>
        </w:rPr>
        <w:t>ити</w:t>
      </w:r>
      <w:r w:rsidR="00697891" w:rsidRPr="005D4F51">
        <w:rPr>
          <w:rFonts w:ascii="Times New Roman" w:hAnsi="Times New Roman" w:cs="Times New Roman"/>
          <w:sz w:val="28"/>
          <w:szCs w:val="28"/>
          <w:lang w:val="uk-UA"/>
        </w:rPr>
        <w:t xml:space="preserve"> про це</w:t>
      </w:r>
      <w:r w:rsidR="005F17C1" w:rsidRPr="005D4F51">
        <w:rPr>
          <w:rFonts w:ascii="Times New Roman" w:hAnsi="Times New Roman" w:cs="Times New Roman"/>
          <w:sz w:val="28"/>
          <w:szCs w:val="28"/>
          <w:lang w:val="uk-UA"/>
        </w:rPr>
        <w:t xml:space="preserve"> відповідному</w:t>
      </w:r>
      <w:r w:rsidR="00697891" w:rsidRPr="005D4F51">
        <w:rPr>
          <w:rFonts w:ascii="Times New Roman" w:hAnsi="Times New Roman" w:cs="Times New Roman"/>
          <w:sz w:val="28"/>
          <w:szCs w:val="28"/>
          <w:lang w:val="uk-UA"/>
        </w:rPr>
        <w:t xml:space="preserve"> органу державного ринкового нагляду та пода</w:t>
      </w:r>
      <w:r w:rsidR="00EB06AF" w:rsidRPr="005D4F51">
        <w:rPr>
          <w:rFonts w:ascii="Times New Roman" w:hAnsi="Times New Roman" w:cs="Times New Roman"/>
          <w:sz w:val="28"/>
          <w:szCs w:val="28"/>
          <w:lang w:val="uk-UA"/>
        </w:rPr>
        <w:t>ти</w:t>
      </w:r>
      <w:r w:rsidR="00697891" w:rsidRPr="005D4F51">
        <w:rPr>
          <w:rFonts w:ascii="Times New Roman" w:hAnsi="Times New Roman" w:cs="Times New Roman"/>
          <w:sz w:val="28"/>
          <w:szCs w:val="28"/>
          <w:lang w:val="uk-UA"/>
        </w:rPr>
        <w:t xml:space="preserve"> </w:t>
      </w:r>
      <w:r w:rsidR="00EB06AF" w:rsidRPr="005D4F51">
        <w:rPr>
          <w:rFonts w:ascii="Times New Roman" w:hAnsi="Times New Roman" w:cs="Times New Roman"/>
          <w:sz w:val="28"/>
          <w:szCs w:val="28"/>
          <w:lang w:val="uk-UA"/>
        </w:rPr>
        <w:t>такому органу</w:t>
      </w:r>
      <w:r w:rsidR="00697891" w:rsidRPr="005D4F51">
        <w:rPr>
          <w:rFonts w:ascii="Times New Roman" w:hAnsi="Times New Roman" w:cs="Times New Roman"/>
          <w:sz w:val="28"/>
          <w:szCs w:val="28"/>
          <w:lang w:val="uk-UA"/>
        </w:rPr>
        <w:t xml:space="preserve"> </w:t>
      </w:r>
      <w:r w:rsidR="005F17C1" w:rsidRPr="005D4F51">
        <w:rPr>
          <w:rFonts w:ascii="Times New Roman" w:hAnsi="Times New Roman" w:cs="Times New Roman"/>
          <w:sz w:val="28"/>
          <w:szCs w:val="28"/>
          <w:lang w:val="uk-UA"/>
        </w:rPr>
        <w:t>відомості</w:t>
      </w:r>
      <w:r w:rsidR="00697891" w:rsidRPr="005D4F51">
        <w:rPr>
          <w:rFonts w:ascii="Times New Roman" w:hAnsi="Times New Roman" w:cs="Times New Roman"/>
          <w:sz w:val="28"/>
          <w:szCs w:val="28"/>
          <w:lang w:val="uk-UA"/>
        </w:rPr>
        <w:t>, зокрема про невідповідність таких вибухових матеріалів вимогам цього Технічного регламенту та вжит</w:t>
      </w:r>
      <w:r w:rsidR="005F17C1" w:rsidRPr="005D4F51">
        <w:rPr>
          <w:rFonts w:ascii="Times New Roman" w:hAnsi="Times New Roman" w:cs="Times New Roman"/>
          <w:sz w:val="28"/>
          <w:szCs w:val="28"/>
          <w:lang w:val="uk-UA"/>
        </w:rPr>
        <w:t>і</w:t>
      </w:r>
      <w:r w:rsidR="00FC468A"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ко</w:t>
      </w:r>
      <w:r w:rsidR="00FC468A" w:rsidRPr="005D4F51">
        <w:rPr>
          <w:rFonts w:ascii="Times New Roman" w:hAnsi="Times New Roman" w:cs="Times New Roman"/>
          <w:sz w:val="28"/>
          <w:szCs w:val="28"/>
          <w:lang w:val="uk-UA"/>
        </w:rPr>
        <w:t>ригувальн</w:t>
      </w:r>
      <w:r w:rsidR="005F17C1"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заход</w:t>
      </w:r>
      <w:r w:rsidR="005F17C1" w:rsidRPr="005D4F51">
        <w:rPr>
          <w:rFonts w:ascii="Times New Roman" w:hAnsi="Times New Roman" w:cs="Times New Roman"/>
          <w:sz w:val="28"/>
          <w:szCs w:val="28"/>
          <w:lang w:val="uk-UA"/>
        </w:rPr>
        <w:t>и</w:t>
      </w:r>
      <w:r w:rsidR="00697891" w:rsidRPr="005D4F51">
        <w:rPr>
          <w:rFonts w:ascii="Times New Roman" w:hAnsi="Times New Roman" w:cs="Times New Roman"/>
          <w:sz w:val="28"/>
          <w:szCs w:val="28"/>
          <w:lang w:val="uk-UA"/>
        </w:rPr>
        <w:t>.</w:t>
      </w:r>
    </w:p>
    <w:p w:rsidR="00D32173" w:rsidRPr="005D4F51" w:rsidRDefault="00D32173" w:rsidP="0088519A">
      <w:pPr>
        <w:spacing w:after="0" w:line="360" w:lineRule="auto"/>
        <w:ind w:firstLine="709"/>
        <w:jc w:val="both"/>
        <w:rPr>
          <w:rFonts w:ascii="Times New Roman" w:hAnsi="Times New Roman" w:cs="Times New Roman"/>
          <w:sz w:val="28"/>
          <w:szCs w:val="28"/>
          <w:lang w:val="uk-UA"/>
        </w:rPr>
      </w:pPr>
    </w:p>
    <w:p w:rsidR="00697891" w:rsidRPr="005D4F51" w:rsidRDefault="00067CD4" w:rsidP="001332B0">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29</w:t>
      </w:r>
      <w:r w:rsidR="00697891" w:rsidRPr="005D4F51">
        <w:rPr>
          <w:rFonts w:ascii="Times New Roman" w:hAnsi="Times New Roman" w:cs="Times New Roman"/>
          <w:sz w:val="28"/>
          <w:szCs w:val="28"/>
          <w:lang w:val="uk-UA"/>
        </w:rPr>
        <w:t xml:space="preserve">. </w:t>
      </w:r>
      <w:r w:rsidR="00EB06AF" w:rsidRPr="005D4F51">
        <w:rPr>
          <w:rFonts w:ascii="Times New Roman" w:hAnsi="Times New Roman" w:cs="Times New Roman"/>
          <w:sz w:val="28"/>
          <w:szCs w:val="28"/>
          <w:lang w:val="uk-UA"/>
        </w:rPr>
        <w:t>Н</w:t>
      </w:r>
      <w:r w:rsidR="00697891" w:rsidRPr="005D4F51">
        <w:rPr>
          <w:rFonts w:ascii="Times New Roman" w:hAnsi="Times New Roman" w:cs="Times New Roman"/>
          <w:sz w:val="28"/>
          <w:szCs w:val="28"/>
          <w:lang w:val="uk-UA"/>
        </w:rPr>
        <w:t xml:space="preserve">а </w:t>
      </w:r>
      <w:r w:rsidR="001424A6" w:rsidRPr="005D4F51">
        <w:rPr>
          <w:rFonts w:ascii="Times New Roman" w:hAnsi="Times New Roman" w:cs="Times New Roman"/>
          <w:sz w:val="28"/>
          <w:szCs w:val="28"/>
          <w:lang w:val="uk-UA"/>
        </w:rPr>
        <w:t xml:space="preserve">обґрунтований </w:t>
      </w:r>
      <w:r w:rsidR="00697891" w:rsidRPr="005D4F51">
        <w:rPr>
          <w:rFonts w:ascii="Times New Roman" w:hAnsi="Times New Roman" w:cs="Times New Roman"/>
          <w:sz w:val="28"/>
          <w:szCs w:val="28"/>
          <w:lang w:val="uk-UA"/>
        </w:rPr>
        <w:t xml:space="preserve">запит органу державного ринкового нагляду </w:t>
      </w:r>
      <w:r w:rsidR="00EB06AF" w:rsidRPr="005D4F51">
        <w:rPr>
          <w:rFonts w:ascii="Times New Roman" w:hAnsi="Times New Roman" w:cs="Times New Roman"/>
          <w:sz w:val="28"/>
          <w:szCs w:val="28"/>
          <w:lang w:val="uk-UA"/>
        </w:rPr>
        <w:t xml:space="preserve">розповсюджувачі </w:t>
      </w:r>
      <w:r w:rsidR="00697891" w:rsidRPr="005D4F51">
        <w:rPr>
          <w:rFonts w:ascii="Times New Roman" w:hAnsi="Times New Roman" w:cs="Times New Roman"/>
          <w:sz w:val="28"/>
          <w:szCs w:val="28"/>
          <w:lang w:val="uk-UA"/>
        </w:rPr>
        <w:t xml:space="preserve">надають </w:t>
      </w:r>
      <w:r w:rsidR="000D02F0" w:rsidRPr="005D4F51">
        <w:rPr>
          <w:rFonts w:ascii="Times New Roman" w:hAnsi="Times New Roman" w:cs="Times New Roman"/>
          <w:sz w:val="28"/>
          <w:szCs w:val="28"/>
          <w:lang w:val="uk-UA"/>
        </w:rPr>
        <w:t>йому всю інформацію та документацію (в</w:t>
      </w:r>
      <w:r w:rsidR="00697891" w:rsidRPr="005D4F51">
        <w:rPr>
          <w:rFonts w:ascii="Times New Roman" w:hAnsi="Times New Roman" w:cs="Times New Roman"/>
          <w:sz w:val="28"/>
          <w:szCs w:val="28"/>
          <w:lang w:val="uk-UA"/>
        </w:rPr>
        <w:t xml:space="preserve"> паперовій </w:t>
      </w:r>
      <w:r w:rsidR="000D02F0"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або електронній формі), необхідн</w:t>
      </w:r>
      <w:r w:rsidR="000D02F0"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для </w:t>
      </w:r>
      <w:r w:rsidR="001424A6" w:rsidRPr="005D4F51">
        <w:rPr>
          <w:rFonts w:ascii="Times New Roman" w:hAnsi="Times New Roman" w:cs="Times New Roman"/>
          <w:sz w:val="28"/>
          <w:szCs w:val="28"/>
          <w:lang w:val="uk-UA"/>
        </w:rPr>
        <w:t xml:space="preserve">підтвердження </w:t>
      </w:r>
      <w:r w:rsidR="00697891" w:rsidRPr="005D4F51">
        <w:rPr>
          <w:rFonts w:ascii="Times New Roman" w:hAnsi="Times New Roman" w:cs="Times New Roman"/>
          <w:sz w:val="28"/>
          <w:szCs w:val="28"/>
          <w:lang w:val="uk-UA"/>
        </w:rPr>
        <w:t xml:space="preserve">відповідності вибухових матеріалів вимогам цього Технічного регламенту. На вимогу зазначеного органу розповсюджувачі співпрацюють з ним </w:t>
      </w:r>
      <w:r w:rsidR="000D02F0" w:rsidRPr="005D4F51">
        <w:rPr>
          <w:rFonts w:ascii="Times New Roman" w:hAnsi="Times New Roman" w:cs="Times New Roman"/>
          <w:sz w:val="28"/>
          <w:szCs w:val="28"/>
          <w:lang w:val="uk-UA"/>
        </w:rPr>
        <w:t xml:space="preserve">стосовно будь-яких дій, які вживаються </w:t>
      </w:r>
      <w:r w:rsidR="00697891" w:rsidRPr="005D4F51">
        <w:rPr>
          <w:rFonts w:ascii="Times New Roman" w:hAnsi="Times New Roman" w:cs="Times New Roman"/>
          <w:sz w:val="28"/>
          <w:szCs w:val="28"/>
          <w:lang w:val="uk-UA"/>
        </w:rPr>
        <w:t xml:space="preserve">для усунення ризиків, що </w:t>
      </w:r>
      <w:r w:rsidR="000D02F0" w:rsidRPr="005D4F51">
        <w:rPr>
          <w:rFonts w:ascii="Times New Roman" w:hAnsi="Times New Roman" w:cs="Times New Roman"/>
          <w:sz w:val="28"/>
          <w:szCs w:val="28"/>
          <w:lang w:val="uk-UA"/>
        </w:rPr>
        <w:t xml:space="preserve">становлять </w:t>
      </w:r>
      <w:r w:rsidR="00697891" w:rsidRPr="005D4F51">
        <w:rPr>
          <w:rFonts w:ascii="Times New Roman" w:hAnsi="Times New Roman" w:cs="Times New Roman"/>
          <w:sz w:val="28"/>
          <w:szCs w:val="28"/>
          <w:lang w:val="uk-UA"/>
        </w:rPr>
        <w:t>надан</w:t>
      </w:r>
      <w:r w:rsidR="000D02F0"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ним на ринку вибухов</w:t>
      </w:r>
      <w:r w:rsidR="000D02F0"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матеріал</w:t>
      </w:r>
      <w:r w:rsidR="000D02F0" w:rsidRPr="005D4F51">
        <w:rPr>
          <w:rFonts w:ascii="Times New Roman" w:hAnsi="Times New Roman" w:cs="Times New Roman"/>
          <w:sz w:val="28"/>
          <w:szCs w:val="28"/>
          <w:lang w:val="uk-UA"/>
        </w:rPr>
        <w:t>и</w:t>
      </w:r>
      <w:r w:rsidR="00697891" w:rsidRPr="005D4F51">
        <w:rPr>
          <w:rFonts w:ascii="Times New Roman" w:hAnsi="Times New Roman" w:cs="Times New Roman"/>
          <w:sz w:val="28"/>
          <w:szCs w:val="28"/>
          <w:lang w:val="uk-UA"/>
        </w:rPr>
        <w:t>.</w:t>
      </w:r>
      <w:bookmarkStart w:id="10" w:name="n98"/>
      <w:bookmarkStart w:id="11" w:name="n99"/>
      <w:bookmarkEnd w:id="10"/>
      <w:bookmarkEnd w:id="11"/>
    </w:p>
    <w:p w:rsidR="00697891" w:rsidRPr="005D4F51" w:rsidRDefault="00697891" w:rsidP="001332B0">
      <w:pPr>
        <w:spacing w:after="0" w:line="360" w:lineRule="auto"/>
        <w:ind w:firstLine="709"/>
        <w:jc w:val="both"/>
        <w:rPr>
          <w:rFonts w:ascii="Times New Roman" w:hAnsi="Times New Roman" w:cs="Times New Roman"/>
          <w:sz w:val="28"/>
          <w:szCs w:val="28"/>
          <w:lang w:val="uk-UA"/>
        </w:rPr>
      </w:pPr>
    </w:p>
    <w:p w:rsidR="00697891" w:rsidRPr="005D4F51" w:rsidRDefault="00697891" w:rsidP="004515D8">
      <w:pPr>
        <w:spacing w:after="0" w:line="360" w:lineRule="auto"/>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Випадки</w:t>
      </w:r>
      <w:r w:rsidR="00655FFB" w:rsidRPr="005D4F51">
        <w:rPr>
          <w:rFonts w:ascii="Times New Roman" w:hAnsi="Times New Roman" w:cs="Times New Roman"/>
          <w:b/>
          <w:sz w:val="28"/>
          <w:szCs w:val="28"/>
          <w:lang w:val="uk-UA"/>
        </w:rPr>
        <w:t>, в яких</w:t>
      </w:r>
      <w:r w:rsidRPr="005D4F51">
        <w:rPr>
          <w:rFonts w:ascii="Times New Roman" w:hAnsi="Times New Roman" w:cs="Times New Roman"/>
          <w:b/>
          <w:sz w:val="28"/>
          <w:szCs w:val="28"/>
          <w:lang w:val="uk-UA"/>
        </w:rPr>
        <w:t xml:space="preserve"> обов’язків виробників</w:t>
      </w:r>
      <w:r w:rsidR="00655FFB" w:rsidRPr="005D4F51">
        <w:rPr>
          <w:rFonts w:ascii="Times New Roman" w:hAnsi="Times New Roman" w:cs="Times New Roman"/>
          <w:b/>
          <w:sz w:val="28"/>
          <w:szCs w:val="28"/>
          <w:lang w:val="uk-UA"/>
        </w:rPr>
        <w:t xml:space="preserve"> покладаються </w:t>
      </w:r>
      <w:r w:rsidRPr="005D4F51">
        <w:rPr>
          <w:rFonts w:ascii="Times New Roman" w:hAnsi="Times New Roman" w:cs="Times New Roman"/>
          <w:b/>
          <w:sz w:val="28"/>
          <w:szCs w:val="28"/>
          <w:lang w:val="uk-UA"/>
        </w:rPr>
        <w:t>на імпортерів та розповсюджувачів</w:t>
      </w:r>
    </w:p>
    <w:p w:rsidR="004515D8" w:rsidRPr="005D4F51" w:rsidRDefault="004515D8" w:rsidP="001332B0">
      <w:pPr>
        <w:spacing w:after="0" w:line="360" w:lineRule="auto"/>
        <w:ind w:firstLine="709"/>
        <w:jc w:val="both"/>
        <w:rPr>
          <w:rStyle w:val="rvts0"/>
          <w:rFonts w:ascii="Times New Roman" w:hAnsi="Times New Roman" w:cs="Times New Roman"/>
          <w:sz w:val="28"/>
          <w:szCs w:val="28"/>
          <w:lang w:val="uk-UA"/>
        </w:rPr>
      </w:pPr>
    </w:p>
    <w:p w:rsidR="00697891" w:rsidRPr="005D4F51" w:rsidRDefault="00067CD4" w:rsidP="001332B0">
      <w:pPr>
        <w:spacing w:after="0" w:line="360" w:lineRule="auto"/>
        <w:ind w:firstLine="709"/>
        <w:jc w:val="both"/>
        <w:rPr>
          <w:rStyle w:val="rvts0"/>
          <w:rFonts w:ascii="Times New Roman" w:hAnsi="Times New Roman" w:cs="Times New Roman"/>
          <w:sz w:val="28"/>
          <w:szCs w:val="28"/>
          <w:lang w:val="uk-UA"/>
        </w:rPr>
      </w:pPr>
      <w:r w:rsidRPr="005D4F51">
        <w:rPr>
          <w:rStyle w:val="rvts0"/>
          <w:rFonts w:ascii="Times New Roman" w:hAnsi="Times New Roman" w:cs="Times New Roman"/>
          <w:sz w:val="28"/>
          <w:szCs w:val="28"/>
          <w:lang w:val="uk-UA"/>
        </w:rPr>
        <w:t>30</w:t>
      </w:r>
      <w:r w:rsidR="00DC7FFD" w:rsidRPr="005D4F51">
        <w:rPr>
          <w:rStyle w:val="rvts0"/>
          <w:rFonts w:ascii="Times New Roman" w:hAnsi="Times New Roman" w:cs="Times New Roman"/>
          <w:sz w:val="28"/>
          <w:szCs w:val="28"/>
          <w:lang w:val="uk-UA"/>
        </w:rPr>
        <w:t xml:space="preserve">. </w:t>
      </w:r>
      <w:r w:rsidR="00697891" w:rsidRPr="005D4F51">
        <w:rPr>
          <w:rStyle w:val="rvts0"/>
          <w:rFonts w:ascii="Times New Roman" w:hAnsi="Times New Roman" w:cs="Times New Roman"/>
          <w:sz w:val="28"/>
          <w:szCs w:val="28"/>
          <w:lang w:val="uk-UA"/>
        </w:rPr>
        <w:t>У разі коли імпортер або розповсюджувач ввод</w:t>
      </w:r>
      <w:r w:rsidR="004515D8" w:rsidRPr="005D4F51">
        <w:rPr>
          <w:rStyle w:val="rvts0"/>
          <w:rFonts w:ascii="Times New Roman" w:hAnsi="Times New Roman" w:cs="Times New Roman"/>
          <w:sz w:val="28"/>
          <w:szCs w:val="28"/>
          <w:lang w:val="uk-UA"/>
        </w:rPr>
        <w:t>и</w:t>
      </w:r>
      <w:r w:rsidR="00DC7FFD" w:rsidRPr="005D4F51">
        <w:rPr>
          <w:rStyle w:val="rvts0"/>
          <w:rFonts w:ascii="Times New Roman" w:hAnsi="Times New Roman" w:cs="Times New Roman"/>
          <w:sz w:val="28"/>
          <w:szCs w:val="28"/>
          <w:lang w:val="uk-UA"/>
        </w:rPr>
        <w:t>ть</w:t>
      </w:r>
      <w:r w:rsidR="00697891" w:rsidRPr="005D4F51">
        <w:rPr>
          <w:rStyle w:val="rvts0"/>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вибухові матеріали</w:t>
      </w:r>
      <w:r w:rsidR="00697891" w:rsidRPr="005D4F51">
        <w:rPr>
          <w:rStyle w:val="rvts0"/>
          <w:rFonts w:ascii="Times New Roman" w:hAnsi="Times New Roman" w:cs="Times New Roman"/>
          <w:sz w:val="28"/>
          <w:szCs w:val="28"/>
          <w:lang w:val="uk-UA"/>
        </w:rPr>
        <w:t xml:space="preserve"> в обіг під своїм найменуванням чи торговельною маркою (знаком для товарів і послуг) </w:t>
      </w:r>
      <w:r w:rsidR="00500FE8" w:rsidRPr="005D4F51">
        <w:rPr>
          <w:rStyle w:val="rvts0"/>
          <w:rFonts w:ascii="Times New Roman" w:hAnsi="Times New Roman" w:cs="Times New Roman"/>
          <w:sz w:val="28"/>
          <w:szCs w:val="28"/>
          <w:lang w:val="uk-UA"/>
        </w:rPr>
        <w:t>або</w:t>
      </w:r>
      <w:r w:rsidR="00697891" w:rsidRPr="005D4F51">
        <w:rPr>
          <w:rStyle w:val="rvts0"/>
          <w:rFonts w:ascii="Times New Roman" w:hAnsi="Times New Roman" w:cs="Times New Roman"/>
          <w:sz w:val="28"/>
          <w:szCs w:val="28"/>
          <w:lang w:val="uk-UA"/>
        </w:rPr>
        <w:t xml:space="preserve"> модифіку</w:t>
      </w:r>
      <w:r w:rsidR="004515D8" w:rsidRPr="005D4F51">
        <w:rPr>
          <w:rStyle w:val="rvts0"/>
          <w:rFonts w:ascii="Times New Roman" w:hAnsi="Times New Roman" w:cs="Times New Roman"/>
          <w:sz w:val="28"/>
          <w:szCs w:val="28"/>
          <w:lang w:val="uk-UA"/>
        </w:rPr>
        <w:t>є</w:t>
      </w:r>
      <w:r w:rsidR="00697891" w:rsidRPr="005D4F51">
        <w:rPr>
          <w:rStyle w:val="rvts0"/>
          <w:rFonts w:ascii="Times New Roman" w:hAnsi="Times New Roman" w:cs="Times New Roman"/>
          <w:sz w:val="28"/>
          <w:szCs w:val="28"/>
          <w:lang w:val="uk-UA"/>
        </w:rPr>
        <w:t xml:space="preserve"> вже введені в обіг </w:t>
      </w:r>
      <w:r w:rsidR="00697891" w:rsidRPr="005D4F51">
        <w:rPr>
          <w:rFonts w:ascii="Times New Roman" w:hAnsi="Times New Roman" w:cs="Times New Roman"/>
          <w:sz w:val="28"/>
          <w:szCs w:val="28"/>
          <w:lang w:val="uk-UA"/>
        </w:rPr>
        <w:t>вибухові матеріали</w:t>
      </w:r>
      <w:r w:rsidR="00697891" w:rsidRPr="005D4F51">
        <w:rPr>
          <w:rStyle w:val="rvts0"/>
          <w:rFonts w:ascii="Times New Roman" w:hAnsi="Times New Roman" w:cs="Times New Roman"/>
          <w:sz w:val="28"/>
          <w:szCs w:val="28"/>
          <w:lang w:val="uk-UA"/>
        </w:rPr>
        <w:t xml:space="preserve">, що може вплинути на їх відповідність вимогам цього Технічного регламенту, </w:t>
      </w:r>
      <w:r w:rsidR="0089493F" w:rsidRPr="005D4F51">
        <w:rPr>
          <w:rStyle w:val="rvts0"/>
          <w:rFonts w:ascii="Times New Roman" w:hAnsi="Times New Roman" w:cs="Times New Roman"/>
          <w:sz w:val="28"/>
          <w:szCs w:val="28"/>
          <w:lang w:val="uk-UA"/>
        </w:rPr>
        <w:t>імпортер або розповсюджувач</w:t>
      </w:r>
      <w:r w:rsidR="00697891" w:rsidRPr="005D4F51">
        <w:rPr>
          <w:rStyle w:val="rvts0"/>
          <w:rFonts w:ascii="Times New Roman" w:hAnsi="Times New Roman" w:cs="Times New Roman"/>
          <w:sz w:val="28"/>
          <w:szCs w:val="28"/>
          <w:lang w:val="uk-UA"/>
        </w:rPr>
        <w:t xml:space="preserve"> вважається виробником та викону</w:t>
      </w:r>
      <w:r w:rsidR="0089493F" w:rsidRPr="005D4F51">
        <w:rPr>
          <w:rStyle w:val="rvts0"/>
          <w:rFonts w:ascii="Times New Roman" w:hAnsi="Times New Roman" w:cs="Times New Roman"/>
          <w:sz w:val="28"/>
          <w:szCs w:val="28"/>
          <w:lang w:val="uk-UA"/>
        </w:rPr>
        <w:t>є</w:t>
      </w:r>
      <w:r w:rsidR="00697891" w:rsidRPr="005D4F51">
        <w:rPr>
          <w:rStyle w:val="rvts0"/>
          <w:rFonts w:ascii="Times New Roman" w:hAnsi="Times New Roman" w:cs="Times New Roman"/>
          <w:sz w:val="28"/>
          <w:szCs w:val="28"/>
          <w:lang w:val="uk-UA"/>
        </w:rPr>
        <w:t xml:space="preserve"> обов’язки виробника, </w:t>
      </w:r>
      <w:r w:rsidR="00500FE8" w:rsidRPr="005D4F51">
        <w:rPr>
          <w:rStyle w:val="rvts0"/>
          <w:rFonts w:ascii="Times New Roman" w:hAnsi="Times New Roman" w:cs="Times New Roman"/>
          <w:sz w:val="28"/>
          <w:szCs w:val="28"/>
          <w:lang w:val="uk-UA"/>
        </w:rPr>
        <w:t>визначені</w:t>
      </w:r>
      <w:r w:rsidR="00697891" w:rsidRPr="005D4F51">
        <w:rPr>
          <w:rStyle w:val="rvts0"/>
          <w:rFonts w:ascii="Times New Roman" w:hAnsi="Times New Roman" w:cs="Times New Roman"/>
          <w:sz w:val="28"/>
          <w:szCs w:val="28"/>
          <w:lang w:val="uk-UA"/>
        </w:rPr>
        <w:t xml:space="preserve"> у </w:t>
      </w:r>
      <w:r w:rsidR="0089493F" w:rsidRPr="005D4F51">
        <w:rPr>
          <w:rFonts w:ascii="Times New Roman" w:hAnsi="Times New Roman" w:cs="Times New Roman"/>
          <w:sz w:val="28"/>
          <w:szCs w:val="28"/>
          <w:lang w:val="uk-UA"/>
        </w:rPr>
        <w:t>пунктах</w:t>
      </w:r>
      <w:r w:rsidR="00C26AC1" w:rsidRPr="005D4F51">
        <w:rPr>
          <w:rFonts w:ascii="Times New Roman" w:hAnsi="Times New Roman" w:cs="Times New Roman"/>
          <w:sz w:val="28"/>
          <w:szCs w:val="28"/>
          <w:lang w:val="uk-UA"/>
        </w:rPr>
        <w:t xml:space="preserve"> 7</w:t>
      </w:r>
      <w:r w:rsidR="0089493F" w:rsidRPr="005D4F51">
        <w:rPr>
          <w:rFonts w:ascii="Times New Roman" w:hAnsi="Times New Roman" w:cs="Times New Roman"/>
          <w:sz w:val="28"/>
          <w:szCs w:val="28"/>
          <w:lang w:val="uk-UA"/>
        </w:rPr>
        <w:t>-1</w:t>
      </w:r>
      <w:r w:rsidR="00C26AC1" w:rsidRPr="005D4F51">
        <w:rPr>
          <w:rFonts w:ascii="Times New Roman" w:hAnsi="Times New Roman" w:cs="Times New Roman"/>
          <w:sz w:val="28"/>
          <w:szCs w:val="28"/>
          <w:lang w:val="uk-UA"/>
        </w:rPr>
        <w:t>4</w:t>
      </w:r>
      <w:r w:rsidR="00697891" w:rsidRPr="005D4F51">
        <w:rPr>
          <w:rStyle w:val="rvts0"/>
          <w:rFonts w:ascii="Times New Roman" w:hAnsi="Times New Roman" w:cs="Times New Roman"/>
          <w:sz w:val="28"/>
          <w:szCs w:val="28"/>
          <w:lang w:val="uk-UA"/>
        </w:rPr>
        <w:t xml:space="preserve"> цього Технічного регламенту.</w:t>
      </w:r>
    </w:p>
    <w:p w:rsidR="00697891" w:rsidRPr="005D4F51" w:rsidRDefault="00697891" w:rsidP="001332B0">
      <w:pPr>
        <w:spacing w:after="0" w:line="360" w:lineRule="auto"/>
        <w:ind w:firstLine="709"/>
        <w:jc w:val="both"/>
        <w:rPr>
          <w:rFonts w:ascii="Times New Roman" w:hAnsi="Times New Roman" w:cs="Times New Roman"/>
          <w:sz w:val="28"/>
          <w:szCs w:val="28"/>
          <w:lang w:val="uk-UA"/>
        </w:rPr>
      </w:pPr>
    </w:p>
    <w:p w:rsidR="00697891" w:rsidRPr="005D4F51" w:rsidRDefault="00697891" w:rsidP="0089493F">
      <w:pPr>
        <w:spacing w:after="0" w:line="360" w:lineRule="auto"/>
        <w:ind w:firstLine="709"/>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Ідентифікація суб’єктів господарювання</w:t>
      </w:r>
    </w:p>
    <w:p w:rsidR="006D3835" w:rsidRPr="005D4F51" w:rsidRDefault="006D3835" w:rsidP="001332B0">
      <w:pPr>
        <w:spacing w:after="0" w:line="360" w:lineRule="auto"/>
        <w:ind w:firstLine="709"/>
        <w:jc w:val="both"/>
        <w:rPr>
          <w:rFonts w:ascii="Times New Roman" w:hAnsi="Times New Roman" w:cs="Times New Roman"/>
          <w:sz w:val="28"/>
          <w:szCs w:val="28"/>
          <w:lang w:val="uk-UA"/>
        </w:rPr>
      </w:pPr>
    </w:p>
    <w:p w:rsidR="00697891" w:rsidRPr="005D4F51" w:rsidRDefault="00067CD4" w:rsidP="006D3835">
      <w:pPr>
        <w:widowControl w:val="0"/>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31</w:t>
      </w:r>
      <w:r w:rsidR="0089493F"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Суб’єкти господарювання надають орган</w:t>
      </w:r>
      <w:r w:rsidR="0089493F"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державного ринкового </w:t>
      </w:r>
      <w:r w:rsidR="00697891" w:rsidRPr="005D4F51">
        <w:rPr>
          <w:rFonts w:ascii="Times New Roman" w:hAnsi="Times New Roman" w:cs="Times New Roman"/>
          <w:sz w:val="28"/>
          <w:szCs w:val="28"/>
          <w:lang w:val="uk-UA"/>
        </w:rPr>
        <w:lastRenderedPageBreak/>
        <w:t xml:space="preserve">нагляду за </w:t>
      </w:r>
      <w:r w:rsidR="0089493F" w:rsidRPr="005D4F51">
        <w:rPr>
          <w:rFonts w:ascii="Times New Roman" w:hAnsi="Times New Roman" w:cs="Times New Roman"/>
          <w:sz w:val="28"/>
          <w:szCs w:val="28"/>
          <w:lang w:val="uk-UA"/>
        </w:rPr>
        <w:t xml:space="preserve">його </w:t>
      </w:r>
      <w:r w:rsidR="00697891" w:rsidRPr="005D4F51">
        <w:rPr>
          <w:rFonts w:ascii="Times New Roman" w:hAnsi="Times New Roman" w:cs="Times New Roman"/>
          <w:sz w:val="28"/>
          <w:szCs w:val="28"/>
          <w:lang w:val="uk-UA"/>
        </w:rPr>
        <w:t>запит</w:t>
      </w:r>
      <w:r w:rsidR="0089493F"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інформацію, що дає змогу ідентифікувати:</w:t>
      </w:r>
    </w:p>
    <w:p w:rsidR="00697891" w:rsidRPr="005D4F51" w:rsidRDefault="00697891" w:rsidP="001332B0">
      <w:pPr>
        <w:spacing w:after="0" w:line="360" w:lineRule="auto"/>
        <w:ind w:firstLine="709"/>
        <w:jc w:val="both"/>
        <w:rPr>
          <w:rFonts w:ascii="Times New Roman" w:hAnsi="Times New Roman" w:cs="Times New Roman"/>
          <w:sz w:val="28"/>
          <w:szCs w:val="28"/>
          <w:lang w:val="uk-UA"/>
        </w:rPr>
      </w:pPr>
      <w:bookmarkStart w:id="12" w:name="n104"/>
      <w:bookmarkEnd w:id="12"/>
      <w:r w:rsidRPr="005D4F51">
        <w:rPr>
          <w:rFonts w:ascii="Times New Roman" w:hAnsi="Times New Roman" w:cs="Times New Roman"/>
          <w:sz w:val="28"/>
          <w:szCs w:val="28"/>
          <w:lang w:val="uk-UA"/>
        </w:rPr>
        <w:t>суб’єкта господарювання, який поставив їм вибухові матеріали;</w:t>
      </w:r>
    </w:p>
    <w:p w:rsidR="00697891" w:rsidRPr="005D4F51" w:rsidRDefault="00697891" w:rsidP="001332B0">
      <w:pPr>
        <w:spacing w:after="0" w:line="360" w:lineRule="auto"/>
        <w:ind w:firstLine="709"/>
        <w:jc w:val="both"/>
        <w:rPr>
          <w:rFonts w:ascii="Times New Roman" w:hAnsi="Times New Roman" w:cs="Times New Roman"/>
          <w:sz w:val="28"/>
          <w:szCs w:val="28"/>
          <w:lang w:val="uk-UA"/>
        </w:rPr>
      </w:pPr>
      <w:bookmarkStart w:id="13" w:name="n105"/>
      <w:bookmarkEnd w:id="13"/>
      <w:r w:rsidRPr="005D4F51">
        <w:rPr>
          <w:rFonts w:ascii="Times New Roman" w:hAnsi="Times New Roman" w:cs="Times New Roman"/>
          <w:sz w:val="28"/>
          <w:szCs w:val="28"/>
          <w:lang w:val="uk-UA"/>
        </w:rPr>
        <w:t>суб’єкта господарювання, якому вони поставили вибухові матеріали.</w:t>
      </w:r>
    </w:p>
    <w:p w:rsidR="00697891" w:rsidRPr="005D4F51" w:rsidRDefault="00697891" w:rsidP="001332B0">
      <w:pPr>
        <w:spacing w:after="0" w:line="360" w:lineRule="auto"/>
        <w:ind w:firstLine="709"/>
        <w:jc w:val="both"/>
        <w:rPr>
          <w:rFonts w:ascii="Times New Roman" w:hAnsi="Times New Roman" w:cs="Times New Roman"/>
          <w:sz w:val="28"/>
          <w:szCs w:val="28"/>
          <w:lang w:val="uk-UA"/>
        </w:rPr>
      </w:pPr>
      <w:bookmarkStart w:id="14" w:name="n106"/>
      <w:bookmarkEnd w:id="14"/>
      <w:r w:rsidRPr="005D4F51">
        <w:rPr>
          <w:rFonts w:ascii="Times New Roman" w:hAnsi="Times New Roman" w:cs="Times New Roman"/>
          <w:sz w:val="28"/>
          <w:szCs w:val="28"/>
          <w:lang w:val="uk-UA"/>
        </w:rPr>
        <w:t xml:space="preserve">Суб’єкти господарювання </w:t>
      </w:r>
      <w:r w:rsidR="0063287B" w:rsidRPr="005D4F51">
        <w:rPr>
          <w:rFonts w:ascii="Times New Roman" w:hAnsi="Times New Roman" w:cs="Times New Roman"/>
          <w:sz w:val="28"/>
          <w:szCs w:val="28"/>
          <w:lang w:val="uk-UA"/>
        </w:rPr>
        <w:t xml:space="preserve">повинні мати змогу </w:t>
      </w:r>
      <w:r w:rsidRPr="005D4F51">
        <w:rPr>
          <w:rFonts w:ascii="Times New Roman" w:hAnsi="Times New Roman" w:cs="Times New Roman"/>
          <w:sz w:val="28"/>
          <w:szCs w:val="28"/>
          <w:lang w:val="uk-UA"/>
        </w:rPr>
        <w:t>нада</w:t>
      </w:r>
      <w:r w:rsidR="0063287B" w:rsidRPr="005D4F51">
        <w:rPr>
          <w:rFonts w:ascii="Times New Roman" w:hAnsi="Times New Roman" w:cs="Times New Roman"/>
          <w:sz w:val="28"/>
          <w:szCs w:val="28"/>
          <w:lang w:val="uk-UA"/>
        </w:rPr>
        <w:t>вати зазначену інформацію</w:t>
      </w:r>
      <w:r w:rsidRPr="005D4F51">
        <w:rPr>
          <w:rFonts w:ascii="Times New Roman" w:hAnsi="Times New Roman" w:cs="Times New Roman"/>
          <w:sz w:val="28"/>
          <w:szCs w:val="28"/>
          <w:lang w:val="uk-UA"/>
        </w:rPr>
        <w:t xml:space="preserve"> протягом 10 років після того, як їм було поставлено вибухові матеріали, та протягом 10 років після того, як вони поставили вибухові матеріали.</w:t>
      </w:r>
    </w:p>
    <w:p w:rsidR="00BD7ABA" w:rsidRPr="005D4F51" w:rsidRDefault="00BD7ABA" w:rsidP="001332B0">
      <w:pPr>
        <w:spacing w:after="0" w:line="360" w:lineRule="auto"/>
        <w:ind w:firstLine="709"/>
        <w:jc w:val="both"/>
        <w:rPr>
          <w:rFonts w:ascii="Times New Roman" w:hAnsi="Times New Roman" w:cs="Times New Roman"/>
          <w:sz w:val="28"/>
          <w:szCs w:val="28"/>
          <w:lang w:val="uk-UA"/>
        </w:rPr>
      </w:pPr>
    </w:p>
    <w:p w:rsidR="00697891" w:rsidRPr="005D4F51" w:rsidRDefault="00697891" w:rsidP="000B6592">
      <w:pPr>
        <w:spacing w:after="0" w:line="360" w:lineRule="auto"/>
        <w:ind w:firstLine="709"/>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Транспортування вибухових матеріалів</w:t>
      </w:r>
    </w:p>
    <w:p w:rsidR="00697891" w:rsidRPr="005D4F51" w:rsidRDefault="00697891" w:rsidP="001332B0">
      <w:pPr>
        <w:spacing w:after="0" w:line="360" w:lineRule="auto"/>
        <w:ind w:firstLine="709"/>
        <w:jc w:val="both"/>
        <w:rPr>
          <w:rFonts w:ascii="Times New Roman" w:hAnsi="Times New Roman" w:cs="Times New Roman"/>
          <w:sz w:val="28"/>
          <w:szCs w:val="28"/>
          <w:lang w:val="uk-UA"/>
        </w:rPr>
      </w:pPr>
    </w:p>
    <w:p w:rsidR="00EB06AF" w:rsidRPr="005D4F51" w:rsidRDefault="00067CD4" w:rsidP="00071945">
      <w:pPr>
        <w:spacing w:after="0" w:line="360" w:lineRule="auto"/>
        <w:ind w:firstLine="709"/>
        <w:jc w:val="both"/>
        <w:rPr>
          <w:rFonts w:ascii="Times New Roman" w:hAnsi="Times New Roman" w:cs="Times New Roman"/>
          <w:sz w:val="28"/>
          <w:szCs w:val="28"/>
          <w:lang w:val="uk-UA"/>
        </w:rPr>
      </w:pPr>
      <w:bookmarkStart w:id="15" w:name="w15"/>
      <w:r w:rsidRPr="005D4F51">
        <w:rPr>
          <w:rFonts w:ascii="Times New Roman" w:hAnsi="Times New Roman" w:cs="Times New Roman"/>
          <w:sz w:val="28"/>
          <w:szCs w:val="28"/>
          <w:lang w:val="uk-UA"/>
        </w:rPr>
        <w:t>32</w:t>
      </w:r>
      <w:r w:rsidR="00071945" w:rsidRPr="005D4F51">
        <w:rPr>
          <w:rFonts w:ascii="Times New Roman" w:hAnsi="Times New Roman" w:cs="Times New Roman"/>
          <w:sz w:val="28"/>
          <w:szCs w:val="28"/>
          <w:lang w:val="uk-UA"/>
        </w:rPr>
        <w:t xml:space="preserve">. </w:t>
      </w:r>
      <w:hyperlink r:id="rId17" w:anchor="w16" w:history="1">
        <w:r w:rsidR="00071945" w:rsidRPr="005D4F51">
          <w:rPr>
            <w:rStyle w:val="a6"/>
            <w:rFonts w:ascii="Times New Roman" w:hAnsi="Times New Roman" w:cs="Times New Roman"/>
            <w:color w:val="auto"/>
            <w:sz w:val="28"/>
            <w:szCs w:val="28"/>
            <w:u w:val="none"/>
            <w:lang w:val="uk-UA"/>
          </w:rPr>
          <w:t>Перевез</w:t>
        </w:r>
      </w:hyperlink>
      <w:bookmarkEnd w:id="15"/>
      <w:r w:rsidR="00071945" w:rsidRPr="005D4F51">
        <w:rPr>
          <w:rFonts w:ascii="Times New Roman" w:hAnsi="Times New Roman" w:cs="Times New Roman"/>
          <w:sz w:val="28"/>
          <w:szCs w:val="28"/>
          <w:lang w:val="uk-UA"/>
        </w:rPr>
        <w:t xml:space="preserve">ення вибухових матеріалів здійснюється згідно з вимогами </w:t>
      </w:r>
      <w:hyperlink r:id="rId18" w:tgtFrame="_blank" w:history="1">
        <w:r w:rsidR="00071945" w:rsidRPr="005D4F51">
          <w:rPr>
            <w:rStyle w:val="a6"/>
            <w:rFonts w:ascii="Times New Roman" w:hAnsi="Times New Roman" w:cs="Times New Roman"/>
            <w:color w:val="auto"/>
            <w:sz w:val="28"/>
            <w:szCs w:val="28"/>
            <w:u w:val="none"/>
            <w:lang w:val="uk-UA"/>
          </w:rPr>
          <w:t xml:space="preserve">Закону України </w:t>
        </w:r>
        <w:r w:rsidR="00B17FBD" w:rsidRPr="005D4F51">
          <w:rPr>
            <w:rFonts w:ascii="Times New Roman" w:hAnsi="Times New Roman" w:cs="Times New Roman"/>
            <w:sz w:val="28"/>
            <w:szCs w:val="28"/>
            <w:lang w:val="uk-UA"/>
          </w:rPr>
          <w:t>„</w:t>
        </w:r>
        <w:r w:rsidR="00071945" w:rsidRPr="005D4F51">
          <w:rPr>
            <w:rStyle w:val="a6"/>
            <w:rFonts w:ascii="Times New Roman" w:hAnsi="Times New Roman" w:cs="Times New Roman"/>
            <w:color w:val="auto"/>
            <w:sz w:val="28"/>
            <w:szCs w:val="28"/>
            <w:u w:val="none"/>
            <w:lang w:val="uk-UA"/>
          </w:rPr>
          <w:t xml:space="preserve">Про </w:t>
        </w:r>
      </w:hyperlink>
      <w:bookmarkStart w:id="16" w:name="w16"/>
      <w:r w:rsidR="00F623F3" w:rsidRPr="005D4F51">
        <w:rPr>
          <w:rFonts w:ascii="Times New Roman" w:hAnsi="Times New Roman" w:cs="Times New Roman"/>
          <w:sz w:val="28"/>
          <w:szCs w:val="28"/>
        </w:rPr>
        <w:fldChar w:fldCharType="begin"/>
      </w:r>
      <w:r w:rsidR="00071945" w:rsidRPr="005D4F51">
        <w:rPr>
          <w:rFonts w:ascii="Times New Roman" w:hAnsi="Times New Roman" w:cs="Times New Roman"/>
          <w:sz w:val="28"/>
          <w:szCs w:val="28"/>
          <w:lang w:val="uk-UA"/>
        </w:rPr>
        <w:instrText xml:space="preserve"> </w:instrText>
      </w:r>
      <w:r w:rsidR="00071945" w:rsidRPr="005D4F51">
        <w:rPr>
          <w:rFonts w:ascii="Times New Roman" w:hAnsi="Times New Roman" w:cs="Times New Roman"/>
          <w:sz w:val="28"/>
          <w:szCs w:val="28"/>
        </w:rPr>
        <w:instrText>HYPERLINK</w:instrText>
      </w:r>
      <w:r w:rsidR="00071945" w:rsidRPr="005D4F51">
        <w:rPr>
          <w:rFonts w:ascii="Times New Roman" w:hAnsi="Times New Roman" w:cs="Times New Roman"/>
          <w:sz w:val="28"/>
          <w:szCs w:val="28"/>
          <w:lang w:val="uk-UA"/>
        </w:rPr>
        <w:instrText xml:space="preserve"> "</w:instrText>
      </w:r>
      <w:r w:rsidR="00071945" w:rsidRPr="005D4F51">
        <w:rPr>
          <w:rFonts w:ascii="Times New Roman" w:hAnsi="Times New Roman" w:cs="Times New Roman"/>
          <w:sz w:val="28"/>
          <w:szCs w:val="28"/>
        </w:rPr>
        <w:instrText>http</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zakon</w:instrText>
      </w:r>
      <w:r w:rsidR="00071945" w:rsidRPr="005D4F51">
        <w:rPr>
          <w:rFonts w:ascii="Times New Roman" w:hAnsi="Times New Roman" w:cs="Times New Roman"/>
          <w:sz w:val="28"/>
          <w:szCs w:val="28"/>
          <w:lang w:val="uk-UA"/>
        </w:rPr>
        <w:instrText>5.</w:instrText>
      </w:r>
      <w:r w:rsidR="00071945" w:rsidRPr="005D4F51">
        <w:rPr>
          <w:rFonts w:ascii="Times New Roman" w:hAnsi="Times New Roman" w:cs="Times New Roman"/>
          <w:sz w:val="28"/>
          <w:szCs w:val="28"/>
        </w:rPr>
        <w:instrText>rada</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gov</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ua</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laws</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show</w:instrText>
      </w:r>
      <w:r w:rsidR="00071945" w:rsidRPr="005D4F51">
        <w:rPr>
          <w:rFonts w:ascii="Times New Roman" w:hAnsi="Times New Roman" w:cs="Times New Roman"/>
          <w:sz w:val="28"/>
          <w:szCs w:val="28"/>
          <w:lang w:val="uk-UA"/>
        </w:rPr>
        <w:instrText>/2288-15?</w:instrText>
      </w:r>
      <w:r w:rsidR="00071945" w:rsidRPr="005D4F51">
        <w:rPr>
          <w:rFonts w:ascii="Times New Roman" w:hAnsi="Times New Roman" w:cs="Times New Roman"/>
          <w:sz w:val="28"/>
          <w:szCs w:val="28"/>
        </w:rPr>
        <w:instrText>nreg</w:instrText>
      </w:r>
      <w:r w:rsidR="00071945" w:rsidRPr="005D4F51">
        <w:rPr>
          <w:rFonts w:ascii="Times New Roman" w:hAnsi="Times New Roman" w:cs="Times New Roman"/>
          <w:sz w:val="28"/>
          <w:szCs w:val="28"/>
          <w:lang w:val="uk-UA"/>
        </w:rPr>
        <w:instrText>=2288-15&amp;</w:instrText>
      </w:r>
      <w:r w:rsidR="00071945" w:rsidRPr="005D4F51">
        <w:rPr>
          <w:rFonts w:ascii="Times New Roman" w:hAnsi="Times New Roman" w:cs="Times New Roman"/>
          <w:sz w:val="28"/>
          <w:szCs w:val="28"/>
        </w:rPr>
        <w:instrText>find</w:instrText>
      </w:r>
      <w:r w:rsidR="00071945" w:rsidRPr="005D4F51">
        <w:rPr>
          <w:rFonts w:ascii="Times New Roman" w:hAnsi="Times New Roman" w:cs="Times New Roman"/>
          <w:sz w:val="28"/>
          <w:szCs w:val="28"/>
          <w:lang w:val="uk-UA"/>
        </w:rPr>
        <w:instrText>=1&amp;</w:instrText>
      </w:r>
      <w:r w:rsidR="00071945" w:rsidRPr="005D4F51">
        <w:rPr>
          <w:rFonts w:ascii="Times New Roman" w:hAnsi="Times New Roman" w:cs="Times New Roman"/>
          <w:sz w:val="28"/>
          <w:szCs w:val="28"/>
        </w:rPr>
        <w:instrText>text</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EF</w:instrText>
      </w:r>
      <w:r w:rsidR="00071945" w:rsidRPr="005D4F51">
        <w:rPr>
          <w:rFonts w:ascii="Times New Roman" w:hAnsi="Times New Roman" w:cs="Times New Roman"/>
          <w:sz w:val="28"/>
          <w:szCs w:val="28"/>
          <w:lang w:val="uk-UA"/>
        </w:rPr>
        <w:instrText>%</w:instrText>
      </w:r>
      <w:r w:rsidR="00071945" w:rsidRPr="005D4F51">
        <w:rPr>
          <w:rFonts w:ascii="Times New Roman" w:hAnsi="Times New Roman" w:cs="Times New Roman"/>
          <w:sz w:val="28"/>
          <w:szCs w:val="28"/>
        </w:rPr>
        <w:instrText>E</w:instrText>
      </w:r>
      <w:r w:rsidR="00071945" w:rsidRPr="005D4F51">
        <w:rPr>
          <w:rFonts w:ascii="Times New Roman" w:hAnsi="Times New Roman" w:cs="Times New Roman"/>
          <w:sz w:val="28"/>
          <w:szCs w:val="28"/>
          <w:lang w:val="uk-UA"/>
        </w:rPr>
        <w:instrText>5%</w:instrText>
      </w:r>
      <w:r w:rsidR="00071945" w:rsidRPr="005D4F51">
        <w:rPr>
          <w:rFonts w:ascii="Times New Roman" w:hAnsi="Times New Roman" w:cs="Times New Roman"/>
          <w:sz w:val="28"/>
          <w:szCs w:val="28"/>
        </w:rPr>
        <w:instrText>F</w:instrText>
      </w:r>
      <w:r w:rsidR="00071945" w:rsidRPr="005D4F51">
        <w:rPr>
          <w:rFonts w:ascii="Times New Roman" w:hAnsi="Times New Roman" w:cs="Times New Roman"/>
          <w:sz w:val="28"/>
          <w:szCs w:val="28"/>
          <w:lang w:val="uk-UA"/>
        </w:rPr>
        <w:instrText>0%</w:instrText>
      </w:r>
      <w:r w:rsidR="00071945" w:rsidRPr="005D4F51">
        <w:rPr>
          <w:rFonts w:ascii="Times New Roman" w:hAnsi="Times New Roman" w:cs="Times New Roman"/>
          <w:sz w:val="28"/>
          <w:szCs w:val="28"/>
        </w:rPr>
        <w:instrText>E</w:instrText>
      </w:r>
      <w:r w:rsidR="00071945" w:rsidRPr="005D4F51">
        <w:rPr>
          <w:rFonts w:ascii="Times New Roman" w:hAnsi="Times New Roman" w:cs="Times New Roman"/>
          <w:sz w:val="28"/>
          <w:szCs w:val="28"/>
          <w:lang w:val="uk-UA"/>
        </w:rPr>
        <w:instrText>5%</w:instrText>
      </w:r>
      <w:r w:rsidR="00071945" w:rsidRPr="005D4F51">
        <w:rPr>
          <w:rFonts w:ascii="Times New Roman" w:hAnsi="Times New Roman" w:cs="Times New Roman"/>
          <w:sz w:val="28"/>
          <w:szCs w:val="28"/>
        </w:rPr>
        <w:instrText>E</w:instrText>
      </w:r>
      <w:r w:rsidR="00071945" w:rsidRPr="005D4F51">
        <w:rPr>
          <w:rFonts w:ascii="Times New Roman" w:hAnsi="Times New Roman" w:cs="Times New Roman"/>
          <w:sz w:val="28"/>
          <w:szCs w:val="28"/>
          <w:lang w:val="uk-UA"/>
        </w:rPr>
        <w:instrText>2%</w:instrText>
      </w:r>
      <w:r w:rsidR="00071945" w:rsidRPr="005D4F51">
        <w:rPr>
          <w:rFonts w:ascii="Times New Roman" w:hAnsi="Times New Roman" w:cs="Times New Roman"/>
          <w:sz w:val="28"/>
          <w:szCs w:val="28"/>
        </w:rPr>
        <w:instrText>E</w:instrText>
      </w:r>
      <w:r w:rsidR="00071945" w:rsidRPr="005D4F51">
        <w:rPr>
          <w:rFonts w:ascii="Times New Roman" w:hAnsi="Times New Roman" w:cs="Times New Roman"/>
          <w:sz w:val="28"/>
          <w:szCs w:val="28"/>
          <w:lang w:val="uk-UA"/>
        </w:rPr>
        <w:instrText>5%</w:instrText>
      </w:r>
      <w:r w:rsidR="00071945" w:rsidRPr="005D4F51">
        <w:rPr>
          <w:rFonts w:ascii="Times New Roman" w:hAnsi="Times New Roman" w:cs="Times New Roman"/>
          <w:sz w:val="28"/>
          <w:szCs w:val="28"/>
        </w:rPr>
        <w:instrText>E</w:instrText>
      </w:r>
      <w:r w:rsidR="00071945" w:rsidRPr="005D4F51">
        <w:rPr>
          <w:rFonts w:ascii="Times New Roman" w:hAnsi="Times New Roman" w:cs="Times New Roman"/>
          <w:sz w:val="28"/>
          <w:szCs w:val="28"/>
          <w:lang w:val="uk-UA"/>
        </w:rPr>
        <w:instrText>7&amp;</w:instrText>
      </w:r>
      <w:r w:rsidR="00071945" w:rsidRPr="005D4F51">
        <w:rPr>
          <w:rFonts w:ascii="Times New Roman" w:hAnsi="Times New Roman" w:cs="Times New Roman"/>
          <w:sz w:val="28"/>
          <w:szCs w:val="28"/>
        </w:rPr>
        <w:instrText>x</w:instrText>
      </w:r>
      <w:r w:rsidR="00071945" w:rsidRPr="005D4F51">
        <w:rPr>
          <w:rFonts w:ascii="Times New Roman" w:hAnsi="Times New Roman" w:cs="Times New Roman"/>
          <w:sz w:val="28"/>
          <w:szCs w:val="28"/>
          <w:lang w:val="uk-UA"/>
        </w:rPr>
        <w:instrText>=5&amp;</w:instrText>
      </w:r>
      <w:r w:rsidR="00071945" w:rsidRPr="005D4F51">
        <w:rPr>
          <w:rFonts w:ascii="Times New Roman" w:hAnsi="Times New Roman" w:cs="Times New Roman"/>
          <w:sz w:val="28"/>
          <w:szCs w:val="28"/>
        </w:rPr>
        <w:instrText>y</w:instrText>
      </w:r>
      <w:r w:rsidR="00071945" w:rsidRPr="005D4F51">
        <w:rPr>
          <w:rFonts w:ascii="Times New Roman" w:hAnsi="Times New Roman" w:cs="Times New Roman"/>
          <w:sz w:val="28"/>
          <w:szCs w:val="28"/>
          <w:lang w:val="uk-UA"/>
        </w:rPr>
        <w:instrText>=7" \</w:instrText>
      </w:r>
      <w:r w:rsidR="00071945" w:rsidRPr="005D4F51">
        <w:rPr>
          <w:rFonts w:ascii="Times New Roman" w:hAnsi="Times New Roman" w:cs="Times New Roman"/>
          <w:sz w:val="28"/>
          <w:szCs w:val="28"/>
        </w:rPr>
        <w:instrText>l</w:instrText>
      </w:r>
      <w:r w:rsidR="00071945" w:rsidRPr="005D4F51">
        <w:rPr>
          <w:rFonts w:ascii="Times New Roman" w:hAnsi="Times New Roman" w:cs="Times New Roman"/>
          <w:sz w:val="28"/>
          <w:szCs w:val="28"/>
          <w:lang w:val="uk-UA"/>
        </w:rPr>
        <w:instrText xml:space="preserve"> "</w:instrText>
      </w:r>
      <w:r w:rsidR="00071945" w:rsidRPr="005D4F51">
        <w:rPr>
          <w:rFonts w:ascii="Times New Roman" w:hAnsi="Times New Roman" w:cs="Times New Roman"/>
          <w:sz w:val="28"/>
          <w:szCs w:val="28"/>
        </w:rPr>
        <w:instrText>w</w:instrText>
      </w:r>
      <w:r w:rsidR="00071945" w:rsidRPr="005D4F51">
        <w:rPr>
          <w:rFonts w:ascii="Times New Roman" w:hAnsi="Times New Roman" w:cs="Times New Roman"/>
          <w:sz w:val="28"/>
          <w:szCs w:val="28"/>
          <w:lang w:val="uk-UA"/>
        </w:rPr>
        <w:instrText xml:space="preserve">17" </w:instrText>
      </w:r>
      <w:r w:rsidR="00F623F3" w:rsidRPr="005D4F51">
        <w:rPr>
          <w:rFonts w:ascii="Times New Roman" w:hAnsi="Times New Roman" w:cs="Times New Roman"/>
          <w:sz w:val="28"/>
          <w:szCs w:val="28"/>
        </w:rPr>
        <w:fldChar w:fldCharType="separate"/>
      </w:r>
      <w:r w:rsidR="00071945" w:rsidRPr="005D4F51">
        <w:rPr>
          <w:rStyle w:val="a6"/>
          <w:rFonts w:ascii="Times New Roman" w:hAnsi="Times New Roman" w:cs="Times New Roman"/>
          <w:color w:val="auto"/>
          <w:sz w:val="28"/>
          <w:szCs w:val="28"/>
          <w:u w:val="none"/>
          <w:lang w:val="uk-UA"/>
        </w:rPr>
        <w:t>перевез</w:t>
      </w:r>
      <w:r w:rsidR="00F623F3" w:rsidRPr="005D4F51">
        <w:rPr>
          <w:rFonts w:ascii="Times New Roman" w:hAnsi="Times New Roman" w:cs="Times New Roman"/>
          <w:sz w:val="28"/>
          <w:szCs w:val="28"/>
        </w:rPr>
        <w:fldChar w:fldCharType="end"/>
      </w:r>
      <w:bookmarkEnd w:id="16"/>
      <w:r w:rsidR="0087188A" w:rsidRPr="005D4F51">
        <w:rPr>
          <w:rFonts w:ascii="Times New Roman" w:hAnsi="Times New Roman" w:cs="Times New Roman"/>
          <w:sz w:val="28"/>
          <w:szCs w:val="28"/>
          <w:lang w:val="uk-UA"/>
        </w:rPr>
        <w:t>ення небезпечних вантажів</w:t>
      </w:r>
      <w:r w:rsidR="00B17FBD" w:rsidRPr="005D4F51">
        <w:rPr>
          <w:rFonts w:ascii="Times New Roman" w:hAnsi="Times New Roman" w:cs="Times New Roman"/>
          <w:sz w:val="28"/>
          <w:szCs w:val="28"/>
          <w:lang w:val="uk-UA"/>
        </w:rPr>
        <w:t>”,</w:t>
      </w:r>
      <w:r w:rsidR="00573589" w:rsidRPr="005D4F51">
        <w:rPr>
          <w:rFonts w:ascii="Times New Roman" w:hAnsi="Times New Roman" w:cs="Times New Roman"/>
          <w:sz w:val="28"/>
          <w:szCs w:val="28"/>
          <w:lang w:val="uk-UA"/>
        </w:rPr>
        <w:t xml:space="preserve"> Рекомендацій ООН з перевезення небезпечних вантажів</w:t>
      </w:r>
      <w:r w:rsidR="00B17FBD" w:rsidRPr="005D4F51">
        <w:rPr>
          <w:rFonts w:ascii="Times New Roman" w:hAnsi="Times New Roman" w:cs="Times New Roman"/>
          <w:sz w:val="28"/>
          <w:szCs w:val="28"/>
          <w:lang w:val="uk-UA"/>
        </w:rPr>
        <w:t xml:space="preserve"> та інших норм законодавства, які регулюють питання перевезення вибухових матеріалів відповідними видами транспорту</w:t>
      </w:r>
      <w:r w:rsidR="00EB06AF" w:rsidRPr="005D4F51">
        <w:rPr>
          <w:rFonts w:ascii="Times New Roman" w:hAnsi="Times New Roman" w:cs="Times New Roman"/>
          <w:sz w:val="28"/>
          <w:szCs w:val="28"/>
          <w:lang w:val="uk-UA"/>
        </w:rPr>
        <w:t>.</w:t>
      </w:r>
      <w:r w:rsidR="00071945" w:rsidRPr="005D4F51">
        <w:rPr>
          <w:rFonts w:ascii="Times New Roman" w:hAnsi="Times New Roman" w:cs="Times New Roman"/>
          <w:sz w:val="28"/>
          <w:szCs w:val="28"/>
          <w:lang w:val="uk-UA"/>
        </w:rPr>
        <w:t xml:space="preserve"> </w:t>
      </w:r>
      <w:bookmarkStart w:id="17" w:name="n77"/>
      <w:bookmarkEnd w:id="17"/>
    </w:p>
    <w:p w:rsidR="00071945" w:rsidRPr="005D4F51" w:rsidRDefault="00071945" w:rsidP="00071945">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Порядок видачі дозволу на </w:t>
      </w:r>
      <w:bookmarkStart w:id="18" w:name="w18"/>
      <w:r w:rsidR="00F623F3" w:rsidRPr="005D4F51">
        <w:rPr>
          <w:rFonts w:ascii="Times New Roman" w:hAnsi="Times New Roman" w:cs="Times New Roman"/>
          <w:sz w:val="28"/>
          <w:szCs w:val="28"/>
          <w:lang w:val="uk-UA"/>
        </w:rPr>
        <w:fldChar w:fldCharType="begin"/>
      </w:r>
      <w:r w:rsidRPr="005D4F51">
        <w:rPr>
          <w:rFonts w:ascii="Times New Roman" w:hAnsi="Times New Roman" w:cs="Times New Roman"/>
          <w:sz w:val="28"/>
          <w:szCs w:val="28"/>
          <w:lang w:val="uk-UA"/>
        </w:rPr>
        <w:instrText xml:space="preserve"> HYPERLINK "http://zakon5.rada.gov.ua/laws/show/2288-15?nreg=2288-15&amp;find=1&amp;text=%EF%E5%F0%E5%E2%E5%E7&amp;x=5&amp;y=7" \l "w19" </w:instrText>
      </w:r>
      <w:r w:rsidR="00F623F3" w:rsidRPr="005D4F51">
        <w:rPr>
          <w:rFonts w:ascii="Times New Roman" w:hAnsi="Times New Roman" w:cs="Times New Roman"/>
          <w:sz w:val="28"/>
          <w:szCs w:val="28"/>
          <w:lang w:val="uk-UA"/>
        </w:rPr>
        <w:fldChar w:fldCharType="separate"/>
      </w:r>
      <w:r w:rsidRPr="005D4F51">
        <w:rPr>
          <w:rStyle w:val="a6"/>
          <w:rFonts w:ascii="Times New Roman" w:hAnsi="Times New Roman" w:cs="Times New Roman"/>
          <w:color w:val="auto"/>
          <w:sz w:val="28"/>
          <w:szCs w:val="28"/>
          <w:u w:val="none"/>
          <w:lang w:val="uk-UA"/>
        </w:rPr>
        <w:t>перевез</w:t>
      </w:r>
      <w:r w:rsidR="00F623F3" w:rsidRPr="005D4F51">
        <w:rPr>
          <w:rFonts w:ascii="Times New Roman" w:hAnsi="Times New Roman" w:cs="Times New Roman"/>
          <w:sz w:val="28"/>
          <w:szCs w:val="28"/>
          <w:lang w:val="uk-UA"/>
        </w:rPr>
        <w:fldChar w:fldCharType="end"/>
      </w:r>
      <w:bookmarkEnd w:id="18"/>
      <w:r w:rsidRPr="005D4F51">
        <w:rPr>
          <w:rFonts w:ascii="Times New Roman" w:hAnsi="Times New Roman" w:cs="Times New Roman"/>
          <w:sz w:val="28"/>
          <w:szCs w:val="28"/>
          <w:lang w:val="uk-UA"/>
        </w:rPr>
        <w:t xml:space="preserve">ення вибухових матеріалів </w:t>
      </w:r>
      <w:r w:rsidR="00EB06AF" w:rsidRPr="005D4F51">
        <w:rPr>
          <w:rFonts w:ascii="Times New Roman" w:hAnsi="Times New Roman" w:cs="Times New Roman"/>
          <w:sz w:val="28"/>
          <w:szCs w:val="28"/>
          <w:lang w:val="uk-UA"/>
        </w:rPr>
        <w:t>визнача</w:t>
      </w:r>
      <w:r w:rsidRPr="005D4F51">
        <w:rPr>
          <w:rFonts w:ascii="Times New Roman" w:hAnsi="Times New Roman" w:cs="Times New Roman"/>
          <w:sz w:val="28"/>
          <w:szCs w:val="28"/>
          <w:lang w:val="uk-UA"/>
        </w:rPr>
        <w:t>ється Міністерством внутрішніх справ України.</w:t>
      </w:r>
    </w:p>
    <w:p w:rsidR="00A5330C" w:rsidRPr="005D4F51" w:rsidRDefault="00A5330C" w:rsidP="004A6CCB">
      <w:pPr>
        <w:spacing w:after="0" w:line="360" w:lineRule="auto"/>
        <w:ind w:firstLine="708"/>
        <w:jc w:val="center"/>
        <w:rPr>
          <w:rFonts w:ascii="Times New Roman" w:hAnsi="Times New Roman" w:cs="Times New Roman"/>
          <w:b/>
          <w:sz w:val="28"/>
          <w:szCs w:val="28"/>
          <w:lang w:val="uk-UA"/>
        </w:rPr>
      </w:pPr>
    </w:p>
    <w:p w:rsidR="00B87CB5" w:rsidRPr="005D4F51" w:rsidRDefault="00B87CB5" w:rsidP="004A6CCB">
      <w:pPr>
        <w:spacing w:after="0" w:line="360" w:lineRule="auto"/>
        <w:ind w:firstLine="708"/>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Транспортування боєприпасів</w:t>
      </w:r>
    </w:p>
    <w:p w:rsidR="00B87CB5" w:rsidRPr="005D4F51" w:rsidRDefault="00B87CB5" w:rsidP="004A6CCB">
      <w:pPr>
        <w:spacing w:after="0" w:line="360" w:lineRule="auto"/>
        <w:ind w:firstLine="708"/>
        <w:jc w:val="center"/>
        <w:rPr>
          <w:rFonts w:ascii="Times New Roman" w:hAnsi="Times New Roman" w:cs="Times New Roman"/>
          <w:b/>
          <w:sz w:val="28"/>
          <w:szCs w:val="28"/>
          <w:lang w:val="uk-UA"/>
        </w:rPr>
      </w:pPr>
    </w:p>
    <w:p w:rsidR="00B17FBD" w:rsidRPr="005D4F51" w:rsidRDefault="007340FB" w:rsidP="00B17FBD">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w:t>
      </w:r>
      <w:r w:rsidR="002D608C" w:rsidRPr="005D4F51">
        <w:rPr>
          <w:rFonts w:ascii="Times New Roman" w:hAnsi="Times New Roman" w:cs="Times New Roman"/>
          <w:sz w:val="28"/>
          <w:szCs w:val="28"/>
          <w:lang w:val="uk-UA"/>
        </w:rPr>
        <w:t>3</w:t>
      </w:r>
      <w:r w:rsidRPr="005D4F51">
        <w:rPr>
          <w:rFonts w:ascii="Times New Roman" w:hAnsi="Times New Roman" w:cs="Times New Roman"/>
          <w:sz w:val="28"/>
          <w:szCs w:val="28"/>
          <w:lang w:val="uk-UA"/>
        </w:rPr>
        <w:t xml:space="preserve">. </w:t>
      </w:r>
      <w:hyperlink r:id="rId19" w:anchor="w16" w:history="1">
        <w:r w:rsidRPr="005D4F51">
          <w:rPr>
            <w:rStyle w:val="a6"/>
            <w:rFonts w:ascii="Times New Roman" w:hAnsi="Times New Roman" w:cs="Times New Roman"/>
            <w:color w:val="auto"/>
            <w:sz w:val="28"/>
            <w:szCs w:val="28"/>
            <w:u w:val="none"/>
            <w:lang w:val="uk-UA"/>
          </w:rPr>
          <w:t>Перевез</w:t>
        </w:r>
      </w:hyperlink>
      <w:r w:rsidRPr="005D4F51">
        <w:rPr>
          <w:rFonts w:ascii="Times New Roman" w:hAnsi="Times New Roman" w:cs="Times New Roman"/>
          <w:sz w:val="28"/>
          <w:szCs w:val="28"/>
          <w:lang w:val="uk-UA"/>
        </w:rPr>
        <w:t xml:space="preserve">ення </w:t>
      </w:r>
      <w:r w:rsidR="002D608C" w:rsidRPr="005D4F51">
        <w:rPr>
          <w:rFonts w:ascii="Times New Roman" w:hAnsi="Times New Roman" w:cs="Times New Roman"/>
          <w:sz w:val="28"/>
          <w:szCs w:val="28"/>
          <w:lang w:val="uk-UA"/>
        </w:rPr>
        <w:t>боєприпасів</w:t>
      </w:r>
      <w:r w:rsidRPr="005D4F51">
        <w:rPr>
          <w:rFonts w:ascii="Times New Roman" w:hAnsi="Times New Roman" w:cs="Times New Roman"/>
          <w:sz w:val="28"/>
          <w:szCs w:val="28"/>
          <w:lang w:val="uk-UA"/>
        </w:rPr>
        <w:t xml:space="preserve"> здійснюється згідно з вимогами </w:t>
      </w:r>
      <w:hyperlink r:id="rId20" w:tgtFrame="_blank" w:history="1">
        <w:r w:rsidRPr="005D4F51">
          <w:rPr>
            <w:rStyle w:val="a6"/>
            <w:rFonts w:ascii="Times New Roman" w:hAnsi="Times New Roman" w:cs="Times New Roman"/>
            <w:color w:val="auto"/>
            <w:sz w:val="28"/>
            <w:szCs w:val="28"/>
            <w:u w:val="none"/>
            <w:lang w:val="uk-UA"/>
          </w:rPr>
          <w:t xml:space="preserve">Закону України </w:t>
        </w:r>
        <w:r w:rsidR="00B17FBD" w:rsidRPr="005D4F51">
          <w:rPr>
            <w:rFonts w:ascii="Times New Roman" w:hAnsi="Times New Roman" w:cs="Times New Roman"/>
            <w:sz w:val="28"/>
            <w:szCs w:val="28"/>
            <w:lang w:val="uk-UA"/>
          </w:rPr>
          <w:t>„</w:t>
        </w:r>
        <w:r w:rsidRPr="005D4F51">
          <w:rPr>
            <w:rStyle w:val="a6"/>
            <w:rFonts w:ascii="Times New Roman" w:hAnsi="Times New Roman" w:cs="Times New Roman"/>
            <w:color w:val="auto"/>
            <w:sz w:val="28"/>
            <w:szCs w:val="28"/>
            <w:u w:val="none"/>
            <w:lang w:val="uk-UA"/>
          </w:rPr>
          <w:t xml:space="preserve">Про </w:t>
        </w:r>
      </w:hyperlink>
      <w:hyperlink r:id="rId21" w:anchor="w17" w:history="1">
        <w:r w:rsidRPr="005D4F51">
          <w:rPr>
            <w:rStyle w:val="a6"/>
            <w:rFonts w:ascii="Times New Roman" w:hAnsi="Times New Roman" w:cs="Times New Roman"/>
            <w:color w:val="auto"/>
            <w:sz w:val="28"/>
            <w:szCs w:val="28"/>
            <w:u w:val="none"/>
            <w:lang w:val="uk-UA"/>
          </w:rPr>
          <w:t>перевез</w:t>
        </w:r>
      </w:hyperlink>
      <w:r w:rsidRPr="005D4F51">
        <w:rPr>
          <w:rFonts w:ascii="Times New Roman" w:hAnsi="Times New Roman" w:cs="Times New Roman"/>
          <w:sz w:val="28"/>
          <w:szCs w:val="28"/>
          <w:lang w:val="uk-UA"/>
        </w:rPr>
        <w:t>ення небезпечних вантажів</w:t>
      </w:r>
      <w:r w:rsidR="00B17FBD" w:rsidRPr="005D4F51">
        <w:rPr>
          <w:rFonts w:ascii="Times New Roman" w:hAnsi="Times New Roman" w:cs="Times New Roman"/>
          <w:sz w:val="28"/>
          <w:szCs w:val="28"/>
          <w:lang w:val="uk-UA"/>
        </w:rPr>
        <w:t>”</w:t>
      </w:r>
      <w:r w:rsidR="002D608C" w:rsidRPr="005D4F51">
        <w:rPr>
          <w:rFonts w:ascii="Times New Roman" w:hAnsi="Times New Roman" w:cs="Times New Roman"/>
          <w:sz w:val="28"/>
          <w:szCs w:val="28"/>
          <w:lang w:val="uk-UA"/>
        </w:rPr>
        <w:t xml:space="preserve">, Рекомендацій ООН з перевезення небезпечних вантажів </w:t>
      </w:r>
      <w:r w:rsidR="00B17FBD" w:rsidRPr="005D4F51">
        <w:rPr>
          <w:rFonts w:ascii="Times New Roman" w:hAnsi="Times New Roman" w:cs="Times New Roman"/>
          <w:sz w:val="28"/>
          <w:szCs w:val="28"/>
          <w:lang w:val="uk-UA"/>
        </w:rPr>
        <w:t xml:space="preserve">та інших норм законодавства, які регулюють питання перевезення вибухових матеріалів відповідними видами транспорту. </w:t>
      </w:r>
    </w:p>
    <w:p w:rsidR="00B87CB5" w:rsidRPr="005D4F51" w:rsidRDefault="00B87CB5" w:rsidP="004A6CCB">
      <w:pPr>
        <w:spacing w:after="0" w:line="360" w:lineRule="auto"/>
        <w:ind w:firstLine="708"/>
        <w:jc w:val="center"/>
        <w:rPr>
          <w:rFonts w:ascii="Times New Roman" w:hAnsi="Times New Roman" w:cs="Times New Roman"/>
          <w:b/>
          <w:sz w:val="28"/>
          <w:szCs w:val="28"/>
          <w:lang w:val="uk-UA"/>
        </w:rPr>
      </w:pPr>
    </w:p>
    <w:p w:rsidR="00697891" w:rsidRPr="005D4F51" w:rsidRDefault="00697891" w:rsidP="004A6CCB">
      <w:pPr>
        <w:spacing w:after="0" w:line="360" w:lineRule="auto"/>
        <w:ind w:firstLine="708"/>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Відступ з безпеки</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5127A8" w:rsidP="0088519A">
      <w:pPr>
        <w:tabs>
          <w:tab w:val="left" w:pos="709"/>
          <w:tab w:val="left" w:pos="1134"/>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w:t>
      </w:r>
      <w:r w:rsidR="00F62FD1" w:rsidRPr="005D4F51">
        <w:rPr>
          <w:rFonts w:ascii="Times New Roman" w:hAnsi="Times New Roman" w:cs="Times New Roman"/>
          <w:sz w:val="28"/>
          <w:szCs w:val="28"/>
          <w:lang w:val="uk-UA"/>
        </w:rPr>
        <w:t>4</w:t>
      </w:r>
      <w:r w:rsidR="004A6CCB"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372C9F" w:rsidRPr="005D4F51">
        <w:rPr>
          <w:rFonts w:ascii="Times New Roman" w:hAnsi="Times New Roman" w:cs="Times New Roman"/>
          <w:sz w:val="28"/>
          <w:szCs w:val="28"/>
          <w:lang w:val="uk-UA"/>
        </w:rPr>
        <w:t>Д</w:t>
      </w:r>
      <w:r w:rsidR="00697891" w:rsidRPr="005D4F51">
        <w:rPr>
          <w:rFonts w:ascii="Times New Roman" w:hAnsi="Times New Roman" w:cs="Times New Roman"/>
          <w:sz w:val="28"/>
          <w:szCs w:val="28"/>
          <w:lang w:val="uk-UA"/>
        </w:rPr>
        <w:t xml:space="preserve">ержава у випадку серйозної загрози для громадської безпеки через недозволене володіння або використання вибухових </w:t>
      </w:r>
      <w:r w:rsidR="004A6CCB" w:rsidRPr="005D4F51">
        <w:rPr>
          <w:rFonts w:ascii="Times New Roman" w:hAnsi="Times New Roman" w:cs="Times New Roman"/>
          <w:sz w:val="28"/>
          <w:szCs w:val="28"/>
          <w:lang w:val="uk-UA"/>
        </w:rPr>
        <w:t>матеріалів</w:t>
      </w:r>
      <w:r w:rsidR="0090215F" w:rsidRPr="005D4F51">
        <w:rPr>
          <w:rFonts w:ascii="Times New Roman" w:hAnsi="Times New Roman" w:cs="Times New Roman"/>
          <w:sz w:val="28"/>
          <w:szCs w:val="28"/>
          <w:lang w:val="uk-UA"/>
        </w:rPr>
        <w:t xml:space="preserve"> або баєприпасів</w:t>
      </w:r>
      <w:r w:rsidR="00697891" w:rsidRPr="005D4F51">
        <w:rPr>
          <w:rFonts w:ascii="Times New Roman" w:hAnsi="Times New Roman" w:cs="Times New Roman"/>
          <w:sz w:val="28"/>
          <w:szCs w:val="28"/>
          <w:lang w:val="uk-UA"/>
        </w:rPr>
        <w:t>,</w:t>
      </w:r>
      <w:r w:rsidR="0090215F" w:rsidRPr="005D4F51">
        <w:rPr>
          <w:rFonts w:ascii="Times New Roman" w:hAnsi="Times New Roman" w:cs="Times New Roman"/>
          <w:sz w:val="28"/>
          <w:szCs w:val="28"/>
          <w:lang w:val="uk-UA"/>
        </w:rPr>
        <w:t xml:space="preserve"> на які поширюється дія цього Технічного регламенту, може відходити від вимог пунктів 32 та 33 цього Технічного регламенту</w:t>
      </w:r>
      <w:r w:rsidR="00697891" w:rsidRPr="005D4F51">
        <w:rPr>
          <w:rFonts w:ascii="Times New Roman" w:hAnsi="Times New Roman" w:cs="Times New Roman"/>
          <w:sz w:val="28"/>
          <w:szCs w:val="28"/>
          <w:lang w:val="uk-UA"/>
        </w:rPr>
        <w:t xml:space="preserve"> </w:t>
      </w:r>
      <w:r w:rsidR="0090215F" w:rsidRPr="005D4F51">
        <w:rPr>
          <w:rFonts w:ascii="Times New Roman" w:hAnsi="Times New Roman" w:cs="Times New Roman"/>
          <w:sz w:val="28"/>
          <w:szCs w:val="28"/>
          <w:lang w:val="uk-UA"/>
        </w:rPr>
        <w:t xml:space="preserve">та </w:t>
      </w:r>
      <w:r w:rsidR="004A6CCB" w:rsidRPr="005D4F51">
        <w:rPr>
          <w:rFonts w:ascii="Times New Roman" w:hAnsi="Times New Roman" w:cs="Times New Roman"/>
          <w:sz w:val="28"/>
          <w:szCs w:val="28"/>
          <w:lang w:val="uk-UA"/>
        </w:rPr>
        <w:t>вжива</w:t>
      </w:r>
      <w:r w:rsidR="0090215F" w:rsidRPr="005D4F51">
        <w:rPr>
          <w:rFonts w:ascii="Times New Roman" w:hAnsi="Times New Roman" w:cs="Times New Roman"/>
          <w:sz w:val="28"/>
          <w:szCs w:val="28"/>
          <w:lang w:val="uk-UA"/>
        </w:rPr>
        <w:t>ти</w:t>
      </w:r>
      <w:r w:rsidR="00697891" w:rsidRPr="005D4F51">
        <w:rPr>
          <w:rFonts w:ascii="Times New Roman" w:hAnsi="Times New Roman" w:cs="Times New Roman"/>
          <w:sz w:val="28"/>
          <w:szCs w:val="28"/>
          <w:lang w:val="uk-UA"/>
        </w:rPr>
        <w:t xml:space="preserve"> </w:t>
      </w:r>
      <w:r w:rsidR="00D25B21" w:rsidRPr="005D4F51">
        <w:rPr>
          <w:rFonts w:ascii="Times New Roman" w:hAnsi="Times New Roman" w:cs="Times New Roman"/>
          <w:sz w:val="28"/>
          <w:szCs w:val="28"/>
          <w:lang w:val="uk-UA"/>
        </w:rPr>
        <w:lastRenderedPageBreak/>
        <w:t>усіх</w:t>
      </w:r>
      <w:r w:rsidR="00697891" w:rsidRPr="005D4F51">
        <w:rPr>
          <w:rFonts w:ascii="Times New Roman" w:hAnsi="Times New Roman" w:cs="Times New Roman"/>
          <w:sz w:val="28"/>
          <w:szCs w:val="28"/>
          <w:lang w:val="uk-UA"/>
        </w:rPr>
        <w:t xml:space="preserve"> необхідн</w:t>
      </w:r>
      <w:r w:rsidR="00D25B21" w:rsidRPr="005D4F51">
        <w:rPr>
          <w:rFonts w:ascii="Times New Roman" w:hAnsi="Times New Roman" w:cs="Times New Roman"/>
          <w:sz w:val="28"/>
          <w:szCs w:val="28"/>
          <w:lang w:val="uk-UA"/>
        </w:rPr>
        <w:t>их</w:t>
      </w:r>
      <w:r w:rsidR="00697891" w:rsidRPr="005D4F51">
        <w:rPr>
          <w:rFonts w:ascii="Times New Roman" w:hAnsi="Times New Roman" w:cs="Times New Roman"/>
          <w:sz w:val="28"/>
          <w:szCs w:val="28"/>
          <w:lang w:val="uk-UA"/>
        </w:rPr>
        <w:t xml:space="preserve"> заход</w:t>
      </w:r>
      <w:r w:rsidR="00D25B21" w:rsidRPr="005D4F51">
        <w:rPr>
          <w:rFonts w:ascii="Times New Roman" w:hAnsi="Times New Roman" w:cs="Times New Roman"/>
          <w:sz w:val="28"/>
          <w:szCs w:val="28"/>
          <w:lang w:val="uk-UA"/>
        </w:rPr>
        <w:t>ів</w:t>
      </w:r>
      <w:r w:rsidR="00697891" w:rsidRPr="005D4F51">
        <w:rPr>
          <w:rFonts w:ascii="Times New Roman" w:hAnsi="Times New Roman" w:cs="Times New Roman"/>
          <w:sz w:val="28"/>
          <w:szCs w:val="28"/>
          <w:lang w:val="uk-UA"/>
        </w:rPr>
        <w:t xml:space="preserve"> щодо перевезен</w:t>
      </w:r>
      <w:r w:rsidR="00D25B21" w:rsidRPr="005D4F51">
        <w:rPr>
          <w:rFonts w:ascii="Times New Roman" w:hAnsi="Times New Roman" w:cs="Times New Roman"/>
          <w:sz w:val="28"/>
          <w:szCs w:val="28"/>
          <w:lang w:val="uk-UA"/>
        </w:rPr>
        <w:t>ня</w:t>
      </w:r>
      <w:r w:rsidR="00697891" w:rsidRPr="005D4F51">
        <w:rPr>
          <w:rFonts w:ascii="Times New Roman" w:hAnsi="Times New Roman" w:cs="Times New Roman"/>
          <w:sz w:val="28"/>
          <w:szCs w:val="28"/>
          <w:lang w:val="uk-UA"/>
        </w:rPr>
        <w:t xml:space="preserve"> вибухових матеріалів</w:t>
      </w:r>
      <w:r w:rsidR="0090215F" w:rsidRPr="005D4F51">
        <w:rPr>
          <w:rFonts w:ascii="Times New Roman" w:hAnsi="Times New Roman" w:cs="Times New Roman"/>
          <w:sz w:val="28"/>
          <w:szCs w:val="28"/>
          <w:lang w:val="uk-UA"/>
        </w:rPr>
        <w:t xml:space="preserve"> або баєприпасів</w:t>
      </w:r>
      <w:r w:rsidR="00697891" w:rsidRPr="005D4F51">
        <w:rPr>
          <w:rFonts w:ascii="Times New Roman" w:hAnsi="Times New Roman" w:cs="Times New Roman"/>
          <w:sz w:val="28"/>
          <w:szCs w:val="28"/>
          <w:lang w:val="uk-UA"/>
        </w:rPr>
        <w:t xml:space="preserve"> для попередження такого незаконного володіння чи використання</w:t>
      </w:r>
      <w:r w:rsidR="0090215F"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p>
    <w:p w:rsidR="00E2356A" w:rsidRPr="005D4F51" w:rsidRDefault="00E2356A" w:rsidP="00E2356A">
      <w:pPr>
        <w:spacing w:after="0" w:line="360" w:lineRule="auto"/>
        <w:ind w:firstLine="708"/>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Обмін інформацією</w:t>
      </w:r>
    </w:p>
    <w:p w:rsidR="00E2356A" w:rsidRPr="005D4F51" w:rsidRDefault="00E2356A" w:rsidP="00100A87">
      <w:pPr>
        <w:spacing w:after="0" w:line="360" w:lineRule="auto"/>
        <w:ind w:firstLine="708"/>
        <w:jc w:val="center"/>
        <w:rPr>
          <w:rFonts w:ascii="Times New Roman" w:hAnsi="Times New Roman" w:cs="Times New Roman"/>
          <w:b/>
          <w:sz w:val="28"/>
          <w:szCs w:val="28"/>
          <w:lang w:val="uk-UA"/>
        </w:rPr>
      </w:pPr>
    </w:p>
    <w:p w:rsidR="00E2356A" w:rsidRPr="005D4F51" w:rsidRDefault="00F62FD1" w:rsidP="00E2356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35. </w:t>
      </w:r>
      <w:r w:rsidR="00E2356A" w:rsidRPr="005D4F51">
        <w:rPr>
          <w:rFonts w:ascii="Times New Roman" w:hAnsi="Times New Roman" w:cs="Times New Roman"/>
          <w:sz w:val="28"/>
          <w:szCs w:val="28"/>
          <w:lang w:val="uk-UA"/>
        </w:rPr>
        <w:t xml:space="preserve">Міжнародними договорами України та зобов’язаннями, що випливають із членства України в міжнародних та регіональних організаціях, можуть бути передбачені додаткові заходи щодо обміну інформацією щодо суб’єктів господарювання, які мають дозволи або ліцензії, передбачені пунктом </w:t>
      </w:r>
      <w:r w:rsidRPr="005D4F51">
        <w:rPr>
          <w:rFonts w:ascii="Times New Roman" w:hAnsi="Times New Roman" w:cs="Times New Roman"/>
          <w:sz w:val="28"/>
          <w:szCs w:val="28"/>
          <w:lang w:val="uk-UA"/>
        </w:rPr>
        <w:t>39</w:t>
      </w:r>
      <w:r w:rsidR="00E2356A" w:rsidRPr="005D4F51">
        <w:rPr>
          <w:rFonts w:ascii="Times New Roman" w:hAnsi="Times New Roman" w:cs="Times New Roman"/>
          <w:sz w:val="28"/>
          <w:szCs w:val="28"/>
          <w:lang w:val="uk-UA"/>
        </w:rPr>
        <w:t xml:space="preserve"> цього Технічного регламенту</w:t>
      </w:r>
      <w:r w:rsidR="00314C49">
        <w:rPr>
          <w:rFonts w:ascii="Times New Roman" w:hAnsi="Times New Roman" w:cs="Times New Roman"/>
          <w:sz w:val="28"/>
          <w:szCs w:val="28"/>
          <w:lang w:val="uk-UA"/>
        </w:rPr>
        <w:t>,</w:t>
      </w:r>
      <w:r w:rsidR="00E2356A" w:rsidRPr="005D4F51">
        <w:rPr>
          <w:rFonts w:ascii="Times New Roman" w:hAnsi="Times New Roman" w:cs="Times New Roman"/>
          <w:sz w:val="28"/>
          <w:szCs w:val="28"/>
          <w:lang w:val="uk-UA"/>
        </w:rPr>
        <w:t xml:space="preserve"> з іншими державами.</w:t>
      </w:r>
    </w:p>
    <w:p w:rsidR="00E2356A" w:rsidRPr="005D4F51" w:rsidRDefault="00E2356A" w:rsidP="00100A87">
      <w:pPr>
        <w:spacing w:after="0" w:line="360" w:lineRule="auto"/>
        <w:ind w:firstLine="708"/>
        <w:jc w:val="center"/>
        <w:rPr>
          <w:rFonts w:ascii="Times New Roman" w:hAnsi="Times New Roman" w:cs="Times New Roman"/>
          <w:b/>
          <w:sz w:val="28"/>
          <w:szCs w:val="28"/>
          <w:lang w:val="uk-UA"/>
        </w:rPr>
      </w:pPr>
    </w:p>
    <w:p w:rsidR="00697891" w:rsidRPr="005D4F51" w:rsidRDefault="00697891" w:rsidP="00100A87">
      <w:pPr>
        <w:spacing w:after="0" w:line="360" w:lineRule="auto"/>
        <w:ind w:firstLine="708"/>
        <w:jc w:val="center"/>
        <w:rPr>
          <w:rFonts w:ascii="Times New Roman" w:hAnsi="Times New Roman" w:cs="Times New Roman"/>
          <w:b/>
          <w:sz w:val="28"/>
          <w:szCs w:val="28"/>
          <w:lang w:val="uk-UA"/>
        </w:rPr>
      </w:pPr>
      <w:r w:rsidRPr="005D4F51">
        <w:rPr>
          <w:rFonts w:ascii="Times New Roman" w:hAnsi="Times New Roman" w:cs="Times New Roman"/>
          <w:b/>
          <w:sz w:val="28"/>
          <w:szCs w:val="28"/>
          <w:lang w:val="uk-UA"/>
        </w:rPr>
        <w:t xml:space="preserve">Ідентифікація та </w:t>
      </w:r>
      <w:r w:rsidR="00206E88" w:rsidRPr="005D4F51">
        <w:rPr>
          <w:rFonts w:ascii="Times New Roman" w:hAnsi="Times New Roman" w:cs="Times New Roman"/>
          <w:b/>
          <w:sz w:val="28"/>
          <w:szCs w:val="28"/>
          <w:lang w:val="uk-UA"/>
        </w:rPr>
        <w:t>відстеження</w:t>
      </w:r>
      <w:r w:rsidRPr="005D4F51">
        <w:rPr>
          <w:rFonts w:ascii="Times New Roman" w:hAnsi="Times New Roman" w:cs="Times New Roman"/>
          <w:b/>
          <w:sz w:val="28"/>
          <w:szCs w:val="28"/>
          <w:lang w:val="uk-UA"/>
        </w:rPr>
        <w:t xml:space="preserve"> вибухових </w:t>
      </w:r>
      <w:r w:rsidR="00206E88" w:rsidRPr="005D4F51">
        <w:rPr>
          <w:rFonts w:ascii="Times New Roman" w:hAnsi="Times New Roman" w:cs="Times New Roman"/>
          <w:b/>
          <w:sz w:val="28"/>
          <w:szCs w:val="28"/>
          <w:lang w:val="uk-UA"/>
        </w:rPr>
        <w:t>матеріалів</w:t>
      </w:r>
    </w:p>
    <w:p w:rsidR="00697891" w:rsidRPr="005D4F51" w:rsidRDefault="00697891" w:rsidP="0088519A">
      <w:pPr>
        <w:tabs>
          <w:tab w:val="left" w:pos="709"/>
          <w:tab w:val="left" w:pos="1134"/>
        </w:tabs>
        <w:spacing w:after="0" w:line="360" w:lineRule="auto"/>
        <w:ind w:firstLine="709"/>
        <w:jc w:val="both"/>
        <w:rPr>
          <w:rFonts w:ascii="Times New Roman" w:hAnsi="Times New Roman" w:cs="Times New Roman"/>
          <w:sz w:val="28"/>
          <w:szCs w:val="28"/>
          <w:lang w:val="uk-UA"/>
        </w:rPr>
      </w:pPr>
    </w:p>
    <w:p w:rsidR="00771DD4" w:rsidRPr="005D4F51" w:rsidRDefault="005127A8" w:rsidP="00A8787B">
      <w:pPr>
        <w:widowControl w:val="0"/>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3</w:t>
      </w:r>
      <w:r w:rsidR="00F62FD1" w:rsidRPr="005D4F51">
        <w:rPr>
          <w:rFonts w:ascii="Times New Roman" w:hAnsi="Times New Roman" w:cs="Times New Roman"/>
          <w:sz w:val="28"/>
          <w:szCs w:val="28"/>
          <w:lang w:val="uk-UA" w:eastAsia="uk-UA"/>
        </w:rPr>
        <w:t>6</w:t>
      </w:r>
      <w:r w:rsidR="00697891" w:rsidRPr="005D4F51">
        <w:rPr>
          <w:rFonts w:ascii="Times New Roman" w:hAnsi="Times New Roman" w:cs="Times New Roman"/>
          <w:sz w:val="28"/>
          <w:szCs w:val="28"/>
          <w:lang w:val="uk-UA" w:eastAsia="uk-UA"/>
        </w:rPr>
        <w:t xml:space="preserve">. Суб’єкти господарювання дотримуються єдиної системи унікальної ідентифікації та </w:t>
      </w:r>
      <w:r w:rsidR="008E1D20" w:rsidRPr="005D4F51">
        <w:rPr>
          <w:rFonts w:ascii="Times New Roman" w:hAnsi="Times New Roman" w:cs="Times New Roman"/>
          <w:sz w:val="28"/>
          <w:szCs w:val="28"/>
          <w:lang w:val="uk-UA" w:eastAsia="uk-UA"/>
        </w:rPr>
        <w:t>відстеження</w:t>
      </w:r>
      <w:r w:rsidR="00697891" w:rsidRPr="005D4F51">
        <w:rPr>
          <w:rFonts w:ascii="Times New Roman" w:hAnsi="Times New Roman" w:cs="Times New Roman"/>
          <w:sz w:val="28"/>
          <w:szCs w:val="28"/>
          <w:lang w:val="uk-UA" w:eastAsia="uk-UA"/>
        </w:rPr>
        <w:t xml:space="preserve"> вибухових </w:t>
      </w:r>
      <w:r w:rsidR="002F65DC" w:rsidRPr="005D4F51">
        <w:rPr>
          <w:rFonts w:ascii="Times New Roman" w:hAnsi="Times New Roman" w:cs="Times New Roman"/>
          <w:sz w:val="28"/>
          <w:szCs w:val="28"/>
          <w:lang w:val="uk-UA" w:eastAsia="uk-UA"/>
        </w:rPr>
        <w:t>матеріалів</w:t>
      </w:r>
      <w:r w:rsidR="00697891" w:rsidRPr="005D4F51">
        <w:rPr>
          <w:rFonts w:ascii="Times New Roman" w:hAnsi="Times New Roman" w:cs="Times New Roman"/>
          <w:sz w:val="28"/>
          <w:szCs w:val="28"/>
          <w:lang w:val="uk-UA" w:eastAsia="uk-UA"/>
        </w:rPr>
        <w:t xml:space="preserve">, яка </w:t>
      </w:r>
      <w:r w:rsidR="00771DD4" w:rsidRPr="005D4F51">
        <w:rPr>
          <w:rFonts w:ascii="Times New Roman" w:hAnsi="Times New Roman" w:cs="Times New Roman"/>
          <w:sz w:val="28"/>
          <w:szCs w:val="28"/>
          <w:lang w:val="uk-UA" w:eastAsia="uk-UA"/>
        </w:rPr>
        <w:t>враховує</w:t>
      </w:r>
      <w:r w:rsidR="00697891" w:rsidRPr="005D4F51">
        <w:rPr>
          <w:rFonts w:ascii="Times New Roman" w:hAnsi="Times New Roman" w:cs="Times New Roman"/>
          <w:sz w:val="28"/>
          <w:szCs w:val="28"/>
          <w:lang w:val="uk-UA" w:eastAsia="uk-UA"/>
        </w:rPr>
        <w:t xml:space="preserve"> їх</w:t>
      </w:r>
      <w:r w:rsidR="00771DD4" w:rsidRPr="005D4F51">
        <w:rPr>
          <w:rFonts w:ascii="Times New Roman" w:hAnsi="Times New Roman" w:cs="Times New Roman"/>
          <w:sz w:val="28"/>
          <w:szCs w:val="28"/>
          <w:lang w:val="uk-UA" w:eastAsia="uk-UA"/>
        </w:rPr>
        <w:t>ній</w:t>
      </w:r>
      <w:r w:rsidR="00697891" w:rsidRPr="005D4F51">
        <w:rPr>
          <w:rFonts w:ascii="Times New Roman" w:hAnsi="Times New Roman" w:cs="Times New Roman"/>
          <w:sz w:val="28"/>
          <w:szCs w:val="28"/>
          <w:lang w:val="uk-UA" w:eastAsia="uk-UA"/>
        </w:rPr>
        <w:t xml:space="preserve"> розмір, форму або конструкцію, за винятком випадків, коли немає необхідності розміщувати унікальну ідентифікацію на вибухов</w:t>
      </w:r>
      <w:r w:rsidR="0087188A" w:rsidRPr="005D4F51">
        <w:rPr>
          <w:rFonts w:ascii="Times New Roman" w:hAnsi="Times New Roman" w:cs="Times New Roman"/>
          <w:sz w:val="28"/>
          <w:szCs w:val="28"/>
          <w:lang w:val="uk-UA" w:eastAsia="uk-UA"/>
        </w:rPr>
        <w:t>ому</w:t>
      </w:r>
      <w:r w:rsidR="00697891" w:rsidRPr="005D4F51">
        <w:rPr>
          <w:rFonts w:ascii="Times New Roman" w:hAnsi="Times New Roman" w:cs="Times New Roman"/>
          <w:sz w:val="28"/>
          <w:szCs w:val="28"/>
          <w:lang w:val="uk-UA" w:eastAsia="uk-UA"/>
        </w:rPr>
        <w:t xml:space="preserve"> </w:t>
      </w:r>
      <w:r w:rsidR="0087188A" w:rsidRPr="005D4F51">
        <w:rPr>
          <w:rFonts w:ascii="Times New Roman" w:hAnsi="Times New Roman" w:cs="Times New Roman"/>
          <w:sz w:val="28"/>
          <w:szCs w:val="28"/>
          <w:lang w:val="uk-UA" w:eastAsia="uk-UA"/>
        </w:rPr>
        <w:t>матеріалі</w:t>
      </w:r>
      <w:r w:rsidR="00697891" w:rsidRPr="005D4F51">
        <w:rPr>
          <w:rFonts w:ascii="Times New Roman" w:hAnsi="Times New Roman" w:cs="Times New Roman"/>
          <w:sz w:val="28"/>
          <w:szCs w:val="28"/>
          <w:lang w:val="uk-UA" w:eastAsia="uk-UA"/>
        </w:rPr>
        <w:t xml:space="preserve">, через низький рівень небезпеки, </w:t>
      </w:r>
      <w:r w:rsidR="00771DD4" w:rsidRPr="005D4F51">
        <w:rPr>
          <w:rFonts w:ascii="Times New Roman" w:hAnsi="Times New Roman" w:cs="Times New Roman"/>
          <w:sz w:val="28"/>
          <w:szCs w:val="28"/>
          <w:lang w:val="uk-UA" w:eastAsia="uk-UA"/>
        </w:rPr>
        <w:t>зумовлений такими його</w:t>
      </w:r>
      <w:r w:rsidR="00697891" w:rsidRPr="005D4F51">
        <w:rPr>
          <w:rFonts w:ascii="Times New Roman" w:hAnsi="Times New Roman" w:cs="Times New Roman"/>
          <w:sz w:val="28"/>
          <w:szCs w:val="28"/>
          <w:lang w:val="uk-UA" w:eastAsia="uk-UA"/>
        </w:rPr>
        <w:t xml:space="preserve"> характеристик</w:t>
      </w:r>
      <w:r w:rsidR="00771DD4" w:rsidRPr="005D4F51">
        <w:rPr>
          <w:rFonts w:ascii="Times New Roman" w:hAnsi="Times New Roman" w:cs="Times New Roman"/>
          <w:sz w:val="28"/>
          <w:szCs w:val="28"/>
          <w:lang w:val="uk-UA" w:eastAsia="uk-UA"/>
        </w:rPr>
        <w:t>ами</w:t>
      </w:r>
      <w:r w:rsidR="00697891" w:rsidRPr="005D4F51">
        <w:rPr>
          <w:rFonts w:ascii="Times New Roman" w:hAnsi="Times New Roman" w:cs="Times New Roman"/>
          <w:sz w:val="28"/>
          <w:szCs w:val="28"/>
          <w:lang w:val="uk-UA" w:eastAsia="uk-UA"/>
        </w:rPr>
        <w:t xml:space="preserve"> </w:t>
      </w:r>
      <w:r w:rsidR="00771DD4" w:rsidRPr="005D4F51">
        <w:rPr>
          <w:rFonts w:ascii="Times New Roman" w:hAnsi="Times New Roman" w:cs="Times New Roman"/>
          <w:sz w:val="28"/>
          <w:szCs w:val="28"/>
          <w:lang w:val="uk-UA" w:eastAsia="uk-UA"/>
        </w:rPr>
        <w:t>та</w:t>
      </w:r>
      <w:r w:rsidR="00697891" w:rsidRPr="005D4F51">
        <w:rPr>
          <w:rFonts w:ascii="Times New Roman" w:hAnsi="Times New Roman" w:cs="Times New Roman"/>
          <w:sz w:val="28"/>
          <w:szCs w:val="28"/>
          <w:lang w:val="uk-UA" w:eastAsia="uk-UA"/>
        </w:rPr>
        <w:t xml:space="preserve"> фактор</w:t>
      </w:r>
      <w:r w:rsidR="00771DD4" w:rsidRPr="005D4F51">
        <w:rPr>
          <w:rFonts w:ascii="Times New Roman" w:hAnsi="Times New Roman" w:cs="Times New Roman"/>
          <w:sz w:val="28"/>
          <w:szCs w:val="28"/>
          <w:lang w:val="uk-UA" w:eastAsia="uk-UA"/>
        </w:rPr>
        <w:t>ами</w:t>
      </w:r>
      <w:r w:rsidR="00697891" w:rsidRPr="005D4F51">
        <w:rPr>
          <w:rFonts w:ascii="Times New Roman" w:hAnsi="Times New Roman" w:cs="Times New Roman"/>
          <w:sz w:val="28"/>
          <w:szCs w:val="28"/>
          <w:lang w:val="uk-UA" w:eastAsia="uk-UA"/>
        </w:rPr>
        <w:t xml:space="preserve">, як низький </w:t>
      </w:r>
      <w:r w:rsidR="00771DD4" w:rsidRPr="005D4F51">
        <w:rPr>
          <w:rFonts w:ascii="Times New Roman" w:hAnsi="Times New Roman" w:cs="Times New Roman"/>
          <w:sz w:val="28"/>
          <w:szCs w:val="28"/>
          <w:lang w:val="uk-UA" w:eastAsia="uk-UA"/>
        </w:rPr>
        <w:t>рівень</w:t>
      </w:r>
      <w:r w:rsidR="00697891" w:rsidRPr="005D4F51">
        <w:rPr>
          <w:rFonts w:ascii="Times New Roman" w:hAnsi="Times New Roman" w:cs="Times New Roman"/>
          <w:sz w:val="28"/>
          <w:szCs w:val="28"/>
          <w:lang w:val="uk-UA" w:eastAsia="uk-UA"/>
        </w:rPr>
        <w:t xml:space="preserve"> детонаці</w:t>
      </w:r>
      <w:r w:rsidR="00771DD4" w:rsidRPr="005D4F51">
        <w:rPr>
          <w:rFonts w:ascii="Times New Roman" w:hAnsi="Times New Roman" w:cs="Times New Roman"/>
          <w:sz w:val="28"/>
          <w:szCs w:val="28"/>
          <w:lang w:val="uk-UA" w:eastAsia="uk-UA"/>
        </w:rPr>
        <w:t>йного впливу, характер використання такого матеріалу і низький рівень небезпеки</w:t>
      </w:r>
      <w:r w:rsidR="00FF5533" w:rsidRPr="005D4F51">
        <w:rPr>
          <w:rFonts w:ascii="Times New Roman" w:hAnsi="Times New Roman" w:cs="Times New Roman"/>
          <w:sz w:val="28"/>
          <w:szCs w:val="28"/>
          <w:lang w:val="uk-UA" w:eastAsia="uk-UA"/>
        </w:rPr>
        <w:t>,</w:t>
      </w:r>
      <w:r w:rsidR="00771DD4" w:rsidRPr="005D4F51">
        <w:rPr>
          <w:rFonts w:ascii="Times New Roman" w:hAnsi="Times New Roman" w:cs="Times New Roman"/>
          <w:sz w:val="28"/>
          <w:szCs w:val="28"/>
          <w:lang w:val="uk-UA" w:eastAsia="uk-UA"/>
        </w:rPr>
        <w:t xml:space="preserve"> пов’язаний з легкими потенційними наслідками неправильного застосування вибухового матеріалу.</w:t>
      </w:r>
    </w:p>
    <w:p w:rsidR="00697891" w:rsidRPr="005D4F51" w:rsidRDefault="0069789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Система не поширюється на вибухові </w:t>
      </w:r>
      <w:r w:rsidR="0087188A" w:rsidRPr="005D4F51">
        <w:rPr>
          <w:rFonts w:ascii="Times New Roman" w:hAnsi="Times New Roman" w:cs="Times New Roman"/>
          <w:sz w:val="28"/>
          <w:szCs w:val="28"/>
          <w:lang w:val="uk-UA" w:eastAsia="uk-UA"/>
        </w:rPr>
        <w:t>матеріали</w:t>
      </w:r>
      <w:r w:rsidRPr="005D4F51">
        <w:rPr>
          <w:rFonts w:ascii="Times New Roman" w:hAnsi="Times New Roman" w:cs="Times New Roman"/>
          <w:sz w:val="28"/>
          <w:szCs w:val="28"/>
          <w:lang w:val="uk-UA" w:eastAsia="uk-UA"/>
        </w:rPr>
        <w:t xml:space="preserve">, </w:t>
      </w:r>
      <w:r w:rsidR="003D3727" w:rsidRPr="005D4F51">
        <w:rPr>
          <w:rFonts w:ascii="Times New Roman" w:hAnsi="Times New Roman" w:cs="Times New Roman"/>
          <w:sz w:val="28"/>
          <w:szCs w:val="28"/>
          <w:lang w:val="uk-UA" w:eastAsia="uk-UA"/>
        </w:rPr>
        <w:t>які</w:t>
      </w:r>
      <w:r w:rsidRPr="005D4F51">
        <w:rPr>
          <w:rFonts w:ascii="Times New Roman" w:hAnsi="Times New Roman" w:cs="Times New Roman"/>
          <w:sz w:val="28"/>
          <w:szCs w:val="28"/>
          <w:lang w:val="uk-UA" w:eastAsia="uk-UA"/>
        </w:rPr>
        <w:t xml:space="preserve"> </w:t>
      </w:r>
      <w:r w:rsidR="00B7739D" w:rsidRPr="005D4F51">
        <w:rPr>
          <w:rFonts w:ascii="Times New Roman" w:hAnsi="Times New Roman" w:cs="Times New Roman"/>
          <w:sz w:val="28"/>
          <w:szCs w:val="28"/>
          <w:lang w:val="uk-UA" w:eastAsia="uk-UA"/>
        </w:rPr>
        <w:t>транспортуються</w:t>
      </w:r>
      <w:r w:rsidRPr="005D4F51">
        <w:rPr>
          <w:rFonts w:ascii="Times New Roman" w:hAnsi="Times New Roman" w:cs="Times New Roman"/>
          <w:sz w:val="28"/>
          <w:szCs w:val="28"/>
          <w:lang w:val="uk-UA" w:eastAsia="uk-UA"/>
        </w:rPr>
        <w:t xml:space="preserve"> і доставляються </w:t>
      </w:r>
      <w:r w:rsidR="00D30777" w:rsidRPr="005D4F51">
        <w:rPr>
          <w:rFonts w:ascii="Times New Roman" w:hAnsi="Times New Roman" w:cs="Times New Roman"/>
          <w:sz w:val="28"/>
          <w:szCs w:val="28"/>
          <w:lang w:val="uk-UA" w:eastAsia="uk-UA"/>
        </w:rPr>
        <w:t>без упаковки</w:t>
      </w:r>
      <w:r w:rsidRPr="005D4F51">
        <w:rPr>
          <w:rFonts w:ascii="Times New Roman" w:hAnsi="Times New Roman" w:cs="Times New Roman"/>
          <w:sz w:val="28"/>
          <w:szCs w:val="28"/>
          <w:lang w:val="uk-UA" w:eastAsia="uk-UA"/>
        </w:rPr>
        <w:t xml:space="preserve"> або у вантажівках з насосом для їх </w:t>
      </w:r>
      <w:r w:rsidR="00B7739D" w:rsidRPr="005D4F51">
        <w:rPr>
          <w:rFonts w:ascii="Times New Roman" w:hAnsi="Times New Roman" w:cs="Times New Roman"/>
          <w:sz w:val="28"/>
          <w:szCs w:val="28"/>
          <w:lang w:val="uk-UA" w:eastAsia="uk-UA"/>
        </w:rPr>
        <w:t>безпосереднього</w:t>
      </w:r>
      <w:r w:rsidRPr="005D4F51">
        <w:rPr>
          <w:rFonts w:ascii="Times New Roman" w:hAnsi="Times New Roman" w:cs="Times New Roman"/>
          <w:sz w:val="28"/>
          <w:szCs w:val="28"/>
          <w:lang w:val="uk-UA" w:eastAsia="uk-UA"/>
        </w:rPr>
        <w:t xml:space="preserve"> розвантаження в свердловину, та на вибухові </w:t>
      </w:r>
      <w:r w:rsidR="0087188A" w:rsidRPr="005D4F51">
        <w:rPr>
          <w:rFonts w:ascii="Times New Roman" w:hAnsi="Times New Roman" w:cs="Times New Roman"/>
          <w:sz w:val="28"/>
          <w:szCs w:val="28"/>
          <w:lang w:val="uk-UA" w:eastAsia="uk-UA"/>
        </w:rPr>
        <w:t>матеріали</w:t>
      </w:r>
      <w:r w:rsidR="00740B8C" w:rsidRPr="005D4F51">
        <w:rPr>
          <w:rFonts w:ascii="Times New Roman" w:hAnsi="Times New Roman" w:cs="Times New Roman"/>
          <w:sz w:val="28"/>
          <w:szCs w:val="28"/>
          <w:lang w:val="uk-UA" w:eastAsia="uk-UA"/>
        </w:rPr>
        <w:t>, що виготовляються на місцях проведення підривних робіт та</w:t>
      </w:r>
      <w:r w:rsidRPr="005D4F51">
        <w:rPr>
          <w:rFonts w:ascii="Times New Roman" w:hAnsi="Times New Roman" w:cs="Times New Roman"/>
          <w:sz w:val="28"/>
          <w:szCs w:val="28"/>
          <w:lang w:val="uk-UA" w:eastAsia="uk-UA"/>
        </w:rPr>
        <w:t xml:space="preserve"> </w:t>
      </w:r>
      <w:r w:rsidR="007E7485" w:rsidRPr="005D4F51">
        <w:rPr>
          <w:rFonts w:ascii="Times New Roman" w:hAnsi="Times New Roman" w:cs="Times New Roman"/>
          <w:sz w:val="28"/>
          <w:szCs w:val="28"/>
          <w:lang w:val="uk-UA" w:eastAsia="uk-UA"/>
        </w:rPr>
        <w:t>використовують</w:t>
      </w:r>
      <w:r w:rsidR="00740B8C" w:rsidRPr="005D4F51">
        <w:rPr>
          <w:rFonts w:ascii="Times New Roman" w:hAnsi="Times New Roman" w:cs="Times New Roman"/>
          <w:sz w:val="28"/>
          <w:szCs w:val="28"/>
          <w:lang w:val="uk-UA" w:eastAsia="uk-UA"/>
        </w:rPr>
        <w:t>ся</w:t>
      </w:r>
      <w:r w:rsidRPr="005D4F51">
        <w:rPr>
          <w:rFonts w:ascii="Times New Roman" w:hAnsi="Times New Roman" w:cs="Times New Roman"/>
          <w:sz w:val="28"/>
          <w:szCs w:val="28"/>
          <w:lang w:val="uk-UA" w:eastAsia="uk-UA"/>
        </w:rPr>
        <w:t xml:space="preserve"> відразу після виробництва (в місці виробництва).</w:t>
      </w:r>
    </w:p>
    <w:p w:rsidR="007E7485" w:rsidRPr="005D4F51" w:rsidRDefault="007E7485"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5127A8" w:rsidP="0088519A">
      <w:pPr>
        <w:tabs>
          <w:tab w:val="left" w:pos="851"/>
          <w:tab w:val="left" w:pos="1276"/>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3</w:t>
      </w:r>
      <w:r w:rsidR="00F62FD1" w:rsidRPr="005D4F51">
        <w:rPr>
          <w:rFonts w:ascii="Times New Roman" w:hAnsi="Times New Roman" w:cs="Times New Roman"/>
          <w:sz w:val="28"/>
          <w:szCs w:val="28"/>
          <w:lang w:val="uk-UA" w:eastAsia="uk-UA"/>
        </w:rPr>
        <w:t>7</w:t>
      </w:r>
      <w:r w:rsidR="00697891" w:rsidRPr="005D4F51">
        <w:rPr>
          <w:rFonts w:ascii="Times New Roman" w:hAnsi="Times New Roman" w:cs="Times New Roman"/>
          <w:sz w:val="28"/>
          <w:szCs w:val="28"/>
          <w:lang w:val="uk-UA" w:eastAsia="uk-UA"/>
        </w:rPr>
        <w:t xml:space="preserve">. Ця система забезпечує збір і зберігання даних, у тому числі в разі необхідності за допомогою електронних засобів, </w:t>
      </w:r>
      <w:r w:rsidR="00075436" w:rsidRPr="005D4F51">
        <w:rPr>
          <w:rFonts w:ascii="Times New Roman" w:hAnsi="Times New Roman" w:cs="Times New Roman"/>
          <w:sz w:val="28"/>
          <w:szCs w:val="28"/>
          <w:lang w:val="uk-UA" w:eastAsia="uk-UA"/>
        </w:rPr>
        <w:t>з метою створення можливості для унікальної</w:t>
      </w:r>
      <w:r w:rsidR="00697891" w:rsidRPr="005D4F51">
        <w:rPr>
          <w:rFonts w:ascii="Times New Roman" w:hAnsi="Times New Roman" w:cs="Times New Roman"/>
          <w:sz w:val="28"/>
          <w:szCs w:val="28"/>
          <w:lang w:val="uk-UA" w:eastAsia="uk-UA"/>
        </w:rPr>
        <w:t xml:space="preserve"> ідентифік</w:t>
      </w:r>
      <w:r w:rsidR="00075436" w:rsidRPr="005D4F51">
        <w:rPr>
          <w:rFonts w:ascii="Times New Roman" w:hAnsi="Times New Roman" w:cs="Times New Roman"/>
          <w:sz w:val="28"/>
          <w:szCs w:val="28"/>
          <w:lang w:val="uk-UA" w:eastAsia="uk-UA"/>
        </w:rPr>
        <w:t xml:space="preserve">ації </w:t>
      </w:r>
      <w:r w:rsidR="00697891" w:rsidRPr="005D4F51">
        <w:rPr>
          <w:rFonts w:ascii="Times New Roman" w:hAnsi="Times New Roman" w:cs="Times New Roman"/>
          <w:sz w:val="28"/>
          <w:szCs w:val="28"/>
          <w:lang w:val="uk-UA" w:eastAsia="uk-UA"/>
        </w:rPr>
        <w:t xml:space="preserve">та </w:t>
      </w:r>
      <w:r w:rsidR="00952136" w:rsidRPr="005D4F51">
        <w:rPr>
          <w:rFonts w:ascii="Times New Roman" w:hAnsi="Times New Roman" w:cs="Times New Roman"/>
          <w:sz w:val="28"/>
          <w:szCs w:val="28"/>
          <w:lang w:val="uk-UA" w:eastAsia="uk-UA"/>
        </w:rPr>
        <w:t>відстеж</w:t>
      </w:r>
      <w:r w:rsidR="00075436" w:rsidRPr="005D4F51">
        <w:rPr>
          <w:rFonts w:ascii="Times New Roman" w:hAnsi="Times New Roman" w:cs="Times New Roman"/>
          <w:sz w:val="28"/>
          <w:szCs w:val="28"/>
          <w:lang w:val="uk-UA" w:eastAsia="uk-UA"/>
        </w:rPr>
        <w:t>ення</w:t>
      </w:r>
      <w:r w:rsidR="00697891" w:rsidRPr="005D4F51">
        <w:rPr>
          <w:rFonts w:ascii="Times New Roman" w:hAnsi="Times New Roman" w:cs="Times New Roman"/>
          <w:sz w:val="28"/>
          <w:szCs w:val="28"/>
          <w:lang w:val="uk-UA" w:eastAsia="uk-UA"/>
        </w:rPr>
        <w:t xml:space="preserve"> вибухов</w:t>
      </w:r>
      <w:r w:rsidR="00075436" w:rsidRPr="005D4F51">
        <w:rPr>
          <w:rFonts w:ascii="Times New Roman" w:hAnsi="Times New Roman" w:cs="Times New Roman"/>
          <w:sz w:val="28"/>
          <w:szCs w:val="28"/>
          <w:lang w:val="uk-UA" w:eastAsia="uk-UA"/>
        </w:rPr>
        <w:t>их</w:t>
      </w:r>
      <w:r w:rsidR="00697891" w:rsidRPr="005D4F51">
        <w:rPr>
          <w:rFonts w:ascii="Times New Roman" w:hAnsi="Times New Roman" w:cs="Times New Roman"/>
          <w:sz w:val="28"/>
          <w:szCs w:val="28"/>
          <w:lang w:val="uk-UA" w:eastAsia="uk-UA"/>
        </w:rPr>
        <w:t xml:space="preserve"> </w:t>
      </w:r>
      <w:r w:rsidR="00B76438" w:rsidRPr="005D4F51">
        <w:rPr>
          <w:rFonts w:ascii="Times New Roman" w:hAnsi="Times New Roman" w:cs="Times New Roman"/>
          <w:sz w:val="28"/>
          <w:szCs w:val="28"/>
          <w:lang w:val="uk-UA" w:eastAsia="uk-UA"/>
        </w:rPr>
        <w:t>матеріал</w:t>
      </w:r>
      <w:r w:rsidR="00075436" w:rsidRPr="005D4F51">
        <w:rPr>
          <w:rFonts w:ascii="Times New Roman" w:hAnsi="Times New Roman" w:cs="Times New Roman"/>
          <w:sz w:val="28"/>
          <w:szCs w:val="28"/>
          <w:lang w:val="uk-UA" w:eastAsia="uk-UA"/>
        </w:rPr>
        <w:t>ів</w:t>
      </w:r>
      <w:r w:rsidR="00697891" w:rsidRPr="005D4F51">
        <w:rPr>
          <w:rFonts w:ascii="Times New Roman" w:hAnsi="Times New Roman" w:cs="Times New Roman"/>
          <w:sz w:val="28"/>
          <w:szCs w:val="28"/>
          <w:lang w:val="uk-UA" w:eastAsia="uk-UA"/>
        </w:rPr>
        <w:t xml:space="preserve">, а також </w:t>
      </w:r>
      <w:r w:rsidR="00697891" w:rsidRPr="005D4F51">
        <w:rPr>
          <w:rFonts w:ascii="Times New Roman" w:hAnsi="Times New Roman" w:cs="Times New Roman"/>
          <w:sz w:val="28"/>
          <w:szCs w:val="28"/>
          <w:lang w:val="uk-UA" w:eastAsia="uk-UA"/>
        </w:rPr>
        <w:lastRenderedPageBreak/>
        <w:t>розміщення унікальної ідентифікації на вибухов</w:t>
      </w:r>
      <w:r w:rsidR="00B76438" w:rsidRPr="005D4F51">
        <w:rPr>
          <w:rFonts w:ascii="Times New Roman" w:hAnsi="Times New Roman" w:cs="Times New Roman"/>
          <w:sz w:val="28"/>
          <w:szCs w:val="28"/>
          <w:lang w:val="uk-UA" w:eastAsia="uk-UA"/>
        </w:rPr>
        <w:t>ому</w:t>
      </w:r>
      <w:r w:rsidR="00697891" w:rsidRPr="005D4F51">
        <w:rPr>
          <w:rFonts w:ascii="Times New Roman" w:hAnsi="Times New Roman" w:cs="Times New Roman"/>
          <w:sz w:val="28"/>
          <w:szCs w:val="28"/>
          <w:lang w:val="uk-UA" w:eastAsia="uk-UA"/>
        </w:rPr>
        <w:t xml:space="preserve"> </w:t>
      </w:r>
      <w:r w:rsidR="00B76438" w:rsidRPr="005D4F51">
        <w:rPr>
          <w:rFonts w:ascii="Times New Roman" w:hAnsi="Times New Roman" w:cs="Times New Roman"/>
          <w:sz w:val="28"/>
          <w:szCs w:val="28"/>
          <w:lang w:val="uk-UA" w:eastAsia="uk-UA"/>
        </w:rPr>
        <w:t>матеріалі</w:t>
      </w:r>
      <w:r w:rsidR="001A5AF6" w:rsidRPr="005D4F51">
        <w:rPr>
          <w:rFonts w:ascii="Times New Roman" w:hAnsi="Times New Roman" w:cs="Times New Roman"/>
          <w:sz w:val="28"/>
          <w:szCs w:val="28"/>
          <w:lang w:val="uk-UA" w:eastAsia="uk-UA"/>
        </w:rPr>
        <w:t xml:space="preserve"> та</w:t>
      </w:r>
      <w:r w:rsidR="00697891" w:rsidRPr="005D4F51">
        <w:rPr>
          <w:rFonts w:ascii="Times New Roman" w:hAnsi="Times New Roman" w:cs="Times New Roman"/>
          <w:sz w:val="28"/>
          <w:szCs w:val="28"/>
          <w:lang w:val="uk-UA" w:eastAsia="uk-UA"/>
        </w:rPr>
        <w:t xml:space="preserve">/або </w:t>
      </w:r>
      <w:r w:rsidR="00B76438" w:rsidRPr="005D4F51">
        <w:rPr>
          <w:rFonts w:ascii="Times New Roman" w:hAnsi="Times New Roman" w:cs="Times New Roman"/>
          <w:sz w:val="28"/>
          <w:szCs w:val="28"/>
          <w:lang w:val="uk-UA" w:eastAsia="uk-UA"/>
        </w:rPr>
        <w:t>його</w:t>
      </w:r>
      <w:r w:rsidR="00697891" w:rsidRPr="005D4F51">
        <w:rPr>
          <w:rFonts w:ascii="Times New Roman" w:hAnsi="Times New Roman" w:cs="Times New Roman"/>
          <w:sz w:val="28"/>
          <w:szCs w:val="28"/>
          <w:lang w:val="uk-UA" w:eastAsia="uk-UA"/>
        </w:rPr>
        <w:t xml:space="preserve"> упаков</w:t>
      </w:r>
      <w:r w:rsidR="00B76438" w:rsidRPr="005D4F51">
        <w:rPr>
          <w:rFonts w:ascii="Times New Roman" w:hAnsi="Times New Roman" w:cs="Times New Roman"/>
          <w:sz w:val="28"/>
          <w:szCs w:val="28"/>
          <w:lang w:val="uk-UA" w:eastAsia="uk-UA"/>
        </w:rPr>
        <w:t>ці</w:t>
      </w:r>
      <w:r w:rsidR="00697891" w:rsidRPr="005D4F51">
        <w:rPr>
          <w:rFonts w:ascii="Times New Roman" w:hAnsi="Times New Roman" w:cs="Times New Roman"/>
          <w:sz w:val="28"/>
          <w:szCs w:val="28"/>
          <w:lang w:val="uk-UA" w:eastAsia="uk-UA"/>
        </w:rPr>
        <w:t>, що дає можливість доступу до цих даних.</w:t>
      </w:r>
    </w:p>
    <w:p w:rsidR="00697891" w:rsidRPr="005D4F51" w:rsidRDefault="00697891" w:rsidP="0088519A">
      <w:pPr>
        <w:tabs>
          <w:tab w:val="left" w:pos="851"/>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Ці дані </w:t>
      </w:r>
      <w:r w:rsidR="00EE290B" w:rsidRPr="005D4F51">
        <w:rPr>
          <w:rFonts w:ascii="Times New Roman" w:hAnsi="Times New Roman" w:cs="Times New Roman"/>
          <w:sz w:val="28"/>
          <w:szCs w:val="28"/>
          <w:lang w:val="uk-UA" w:eastAsia="uk-UA"/>
        </w:rPr>
        <w:t>мають стосуватися</w:t>
      </w:r>
      <w:r w:rsidRPr="005D4F51">
        <w:rPr>
          <w:rFonts w:ascii="Times New Roman" w:hAnsi="Times New Roman" w:cs="Times New Roman"/>
          <w:sz w:val="28"/>
          <w:szCs w:val="28"/>
          <w:lang w:val="uk-UA" w:eastAsia="uk-UA"/>
        </w:rPr>
        <w:t xml:space="preserve"> унікальн</w:t>
      </w:r>
      <w:r w:rsidR="00EE290B" w:rsidRPr="005D4F51">
        <w:rPr>
          <w:rFonts w:ascii="Times New Roman" w:hAnsi="Times New Roman" w:cs="Times New Roman"/>
          <w:sz w:val="28"/>
          <w:szCs w:val="28"/>
          <w:lang w:val="uk-UA" w:eastAsia="uk-UA"/>
        </w:rPr>
        <w:t>ої</w:t>
      </w:r>
      <w:r w:rsidRPr="005D4F51">
        <w:rPr>
          <w:rFonts w:ascii="Times New Roman" w:hAnsi="Times New Roman" w:cs="Times New Roman"/>
          <w:sz w:val="28"/>
          <w:szCs w:val="28"/>
          <w:lang w:val="uk-UA" w:eastAsia="uk-UA"/>
        </w:rPr>
        <w:t xml:space="preserve"> ідентифікації вибухових </w:t>
      </w:r>
      <w:r w:rsidR="00B76438" w:rsidRPr="005D4F51">
        <w:rPr>
          <w:rFonts w:ascii="Times New Roman" w:hAnsi="Times New Roman" w:cs="Times New Roman"/>
          <w:sz w:val="28"/>
          <w:szCs w:val="28"/>
          <w:lang w:val="uk-UA" w:eastAsia="uk-UA"/>
        </w:rPr>
        <w:t>матеріалів</w:t>
      </w:r>
      <w:r w:rsidRPr="005D4F51">
        <w:rPr>
          <w:rFonts w:ascii="Times New Roman" w:hAnsi="Times New Roman" w:cs="Times New Roman"/>
          <w:sz w:val="28"/>
          <w:szCs w:val="28"/>
          <w:lang w:val="uk-UA" w:eastAsia="uk-UA"/>
        </w:rPr>
        <w:t xml:space="preserve">, </w:t>
      </w:r>
      <w:r w:rsidR="00EE290B" w:rsidRPr="005D4F51">
        <w:rPr>
          <w:rFonts w:ascii="Times New Roman" w:hAnsi="Times New Roman" w:cs="Times New Roman"/>
          <w:sz w:val="28"/>
          <w:szCs w:val="28"/>
          <w:lang w:val="uk-UA" w:eastAsia="uk-UA"/>
        </w:rPr>
        <w:t>зокрема</w:t>
      </w:r>
      <w:r w:rsidRPr="005D4F51">
        <w:rPr>
          <w:rFonts w:ascii="Times New Roman" w:hAnsi="Times New Roman" w:cs="Times New Roman"/>
          <w:sz w:val="28"/>
          <w:szCs w:val="28"/>
          <w:lang w:val="uk-UA" w:eastAsia="uk-UA"/>
        </w:rPr>
        <w:t xml:space="preserve"> їх місц</w:t>
      </w:r>
      <w:r w:rsidR="00EE290B" w:rsidRPr="005D4F51">
        <w:rPr>
          <w:rFonts w:ascii="Times New Roman" w:hAnsi="Times New Roman" w:cs="Times New Roman"/>
          <w:sz w:val="28"/>
          <w:szCs w:val="28"/>
          <w:lang w:val="uk-UA" w:eastAsia="uk-UA"/>
        </w:rPr>
        <w:t>е</w:t>
      </w:r>
      <w:r w:rsidRPr="005D4F51">
        <w:rPr>
          <w:rFonts w:ascii="Times New Roman" w:hAnsi="Times New Roman" w:cs="Times New Roman"/>
          <w:sz w:val="28"/>
          <w:szCs w:val="28"/>
          <w:lang w:val="uk-UA" w:eastAsia="uk-UA"/>
        </w:rPr>
        <w:t xml:space="preserve">знаходження під час перебування їх у розпорядженні суб’єктів господарювання, та </w:t>
      </w:r>
      <w:r w:rsidR="004A292A" w:rsidRPr="005D4F51">
        <w:rPr>
          <w:rFonts w:ascii="Times New Roman" w:hAnsi="Times New Roman" w:cs="Times New Roman"/>
          <w:sz w:val="28"/>
          <w:szCs w:val="28"/>
          <w:lang w:val="uk-UA" w:eastAsia="uk-UA"/>
        </w:rPr>
        <w:t>реквізитів</w:t>
      </w:r>
      <w:r w:rsidRPr="005D4F51">
        <w:rPr>
          <w:rFonts w:ascii="Times New Roman" w:hAnsi="Times New Roman" w:cs="Times New Roman"/>
          <w:sz w:val="28"/>
          <w:szCs w:val="28"/>
          <w:lang w:val="uk-UA" w:eastAsia="uk-UA"/>
        </w:rPr>
        <w:t xml:space="preserve"> цих суб’єктів господарювання.</w:t>
      </w:r>
    </w:p>
    <w:p w:rsidR="00E8594F" w:rsidRPr="00BA336B" w:rsidRDefault="00E8594F" w:rsidP="0088519A">
      <w:pPr>
        <w:tabs>
          <w:tab w:val="num" w:pos="0"/>
          <w:tab w:val="left" w:pos="1134"/>
        </w:tabs>
        <w:spacing w:after="0" w:line="360" w:lineRule="auto"/>
        <w:ind w:firstLine="709"/>
        <w:jc w:val="both"/>
        <w:rPr>
          <w:rFonts w:ascii="Times New Roman" w:hAnsi="Times New Roman" w:cs="Times New Roman"/>
          <w:sz w:val="24"/>
          <w:szCs w:val="24"/>
          <w:lang w:val="uk-UA" w:eastAsia="uk-UA"/>
        </w:rPr>
      </w:pPr>
    </w:p>
    <w:p w:rsidR="00697891" w:rsidRPr="005D4F51" w:rsidRDefault="005127A8"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3</w:t>
      </w:r>
      <w:r w:rsidR="00F62FD1" w:rsidRPr="005D4F51">
        <w:rPr>
          <w:rFonts w:ascii="Times New Roman" w:hAnsi="Times New Roman" w:cs="Times New Roman"/>
          <w:sz w:val="28"/>
          <w:szCs w:val="28"/>
          <w:lang w:val="uk-UA" w:eastAsia="uk-UA"/>
        </w:rPr>
        <w:t>8</w:t>
      </w:r>
      <w:r w:rsidR="00697891" w:rsidRPr="005D4F51">
        <w:rPr>
          <w:rFonts w:ascii="Times New Roman" w:hAnsi="Times New Roman" w:cs="Times New Roman"/>
          <w:sz w:val="28"/>
          <w:szCs w:val="28"/>
          <w:lang w:val="uk-UA" w:eastAsia="uk-UA"/>
        </w:rPr>
        <w:t xml:space="preserve">. Дані, зазначені в пункті </w:t>
      </w:r>
      <w:r w:rsidR="0016035B" w:rsidRPr="005D4F51">
        <w:rPr>
          <w:rFonts w:ascii="Times New Roman" w:hAnsi="Times New Roman" w:cs="Times New Roman"/>
          <w:sz w:val="28"/>
          <w:szCs w:val="28"/>
          <w:lang w:val="uk-UA" w:eastAsia="uk-UA"/>
        </w:rPr>
        <w:t>3</w:t>
      </w:r>
      <w:r w:rsidR="00DB72D4" w:rsidRPr="005D4F51">
        <w:rPr>
          <w:rFonts w:ascii="Times New Roman" w:hAnsi="Times New Roman" w:cs="Times New Roman"/>
          <w:sz w:val="28"/>
          <w:szCs w:val="28"/>
          <w:lang w:val="uk-UA" w:eastAsia="uk-UA"/>
        </w:rPr>
        <w:t>7</w:t>
      </w:r>
      <w:r w:rsidR="0016035B" w:rsidRPr="005D4F51">
        <w:rPr>
          <w:rFonts w:ascii="Times New Roman" w:hAnsi="Times New Roman" w:cs="Times New Roman"/>
          <w:sz w:val="28"/>
          <w:szCs w:val="28"/>
          <w:lang w:val="uk-UA" w:eastAsia="uk-UA"/>
        </w:rPr>
        <w:t xml:space="preserve"> </w:t>
      </w:r>
      <w:r w:rsidR="00EB06AF" w:rsidRPr="005D4F51">
        <w:rPr>
          <w:rFonts w:ascii="Times New Roman" w:hAnsi="Times New Roman" w:cs="Times New Roman"/>
          <w:sz w:val="28"/>
          <w:szCs w:val="28"/>
          <w:lang w:val="uk-UA"/>
        </w:rPr>
        <w:t>цього Технічного регламенту</w:t>
      </w:r>
      <w:r w:rsidR="00697891" w:rsidRPr="005D4F51">
        <w:rPr>
          <w:rFonts w:ascii="Times New Roman" w:hAnsi="Times New Roman" w:cs="Times New Roman"/>
          <w:sz w:val="28"/>
          <w:szCs w:val="28"/>
          <w:lang w:val="uk-UA" w:eastAsia="uk-UA"/>
        </w:rPr>
        <w:t xml:space="preserve">, регулярно перевіряються </w:t>
      </w:r>
      <w:r w:rsidR="0016035B" w:rsidRPr="005D4F51">
        <w:rPr>
          <w:rFonts w:ascii="Times New Roman" w:hAnsi="Times New Roman" w:cs="Times New Roman"/>
          <w:sz w:val="28"/>
          <w:szCs w:val="28"/>
          <w:lang w:val="uk-UA"/>
        </w:rPr>
        <w:t>органом державного ринкового нагляду</w:t>
      </w:r>
      <w:r w:rsidR="0016035B"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і </w:t>
      </w:r>
      <w:r w:rsidR="00100A87" w:rsidRPr="005D4F51">
        <w:rPr>
          <w:rFonts w:ascii="Times New Roman" w:hAnsi="Times New Roman" w:cs="Times New Roman"/>
          <w:sz w:val="28"/>
          <w:szCs w:val="28"/>
          <w:lang w:val="uk-UA" w:eastAsia="uk-UA"/>
        </w:rPr>
        <w:t>підлягають захисту</w:t>
      </w:r>
      <w:r w:rsidR="00697891" w:rsidRPr="005D4F51">
        <w:rPr>
          <w:rFonts w:ascii="Times New Roman" w:hAnsi="Times New Roman" w:cs="Times New Roman"/>
          <w:sz w:val="28"/>
          <w:szCs w:val="28"/>
          <w:lang w:val="uk-UA" w:eastAsia="uk-UA"/>
        </w:rPr>
        <w:t xml:space="preserve"> від випадкового або </w:t>
      </w:r>
      <w:r w:rsidR="00FA7535" w:rsidRPr="005D4F51">
        <w:rPr>
          <w:rFonts w:ascii="Times New Roman" w:hAnsi="Times New Roman" w:cs="Times New Roman"/>
          <w:sz w:val="28"/>
          <w:szCs w:val="28"/>
          <w:lang w:val="uk-UA" w:eastAsia="uk-UA"/>
        </w:rPr>
        <w:t>на</w:t>
      </w:r>
      <w:r w:rsidR="00697891" w:rsidRPr="005D4F51">
        <w:rPr>
          <w:rFonts w:ascii="Times New Roman" w:hAnsi="Times New Roman" w:cs="Times New Roman"/>
          <w:sz w:val="28"/>
          <w:szCs w:val="28"/>
          <w:lang w:val="uk-UA" w:eastAsia="uk-UA"/>
        </w:rPr>
        <w:t xml:space="preserve">вмисного пошкодження або знищення. Ці дані зберігаються протягом 10 років </w:t>
      </w:r>
      <w:r w:rsidR="00FA7535" w:rsidRPr="005D4F51">
        <w:rPr>
          <w:rFonts w:ascii="Times New Roman" w:hAnsi="Times New Roman" w:cs="Times New Roman"/>
          <w:sz w:val="28"/>
          <w:szCs w:val="28"/>
          <w:lang w:val="uk-UA" w:eastAsia="uk-UA"/>
        </w:rPr>
        <w:t>з моменту укладання</w:t>
      </w:r>
      <w:r w:rsidR="00697891" w:rsidRPr="005D4F51">
        <w:rPr>
          <w:rFonts w:ascii="Times New Roman" w:hAnsi="Times New Roman" w:cs="Times New Roman"/>
          <w:sz w:val="28"/>
          <w:szCs w:val="28"/>
          <w:lang w:val="uk-UA" w:eastAsia="uk-UA"/>
        </w:rPr>
        <w:t xml:space="preserve"> угоди або якщо </w:t>
      </w:r>
      <w:r w:rsidR="00FA7535" w:rsidRPr="005D4F51">
        <w:rPr>
          <w:rFonts w:ascii="Times New Roman" w:hAnsi="Times New Roman" w:cs="Times New Roman"/>
          <w:sz w:val="28"/>
          <w:szCs w:val="28"/>
          <w:lang w:val="uk-UA" w:eastAsia="uk-UA"/>
        </w:rPr>
        <w:t>вибухові матеріали</w:t>
      </w:r>
      <w:r w:rsidR="00697891" w:rsidRPr="005D4F51">
        <w:rPr>
          <w:rFonts w:ascii="Times New Roman" w:hAnsi="Times New Roman" w:cs="Times New Roman"/>
          <w:sz w:val="28"/>
          <w:szCs w:val="28"/>
          <w:lang w:val="uk-UA" w:eastAsia="uk-UA"/>
        </w:rPr>
        <w:t xml:space="preserve"> були використані або утилізовані,</w:t>
      </w:r>
      <w:r w:rsidR="00FA7535" w:rsidRPr="005D4F51">
        <w:rPr>
          <w:rFonts w:ascii="Times New Roman" w:hAnsi="Times New Roman" w:cs="Times New Roman"/>
          <w:sz w:val="28"/>
          <w:szCs w:val="28"/>
          <w:lang w:val="uk-UA" w:eastAsia="uk-UA"/>
        </w:rPr>
        <w:t>–</w:t>
      </w:r>
      <w:r w:rsidR="00697891" w:rsidRPr="005D4F51">
        <w:rPr>
          <w:rFonts w:ascii="Times New Roman" w:hAnsi="Times New Roman" w:cs="Times New Roman"/>
          <w:sz w:val="28"/>
          <w:szCs w:val="28"/>
          <w:lang w:val="uk-UA" w:eastAsia="uk-UA"/>
        </w:rPr>
        <w:t xml:space="preserve"> протягом 10 років </w:t>
      </w:r>
      <w:r w:rsidR="00FA7535" w:rsidRPr="005D4F51">
        <w:rPr>
          <w:rFonts w:ascii="Times New Roman" w:hAnsi="Times New Roman" w:cs="Times New Roman"/>
          <w:sz w:val="28"/>
          <w:szCs w:val="28"/>
          <w:lang w:val="uk-UA" w:eastAsia="uk-UA"/>
        </w:rPr>
        <w:t>з моменту їх</w:t>
      </w:r>
      <w:r w:rsidR="00697891" w:rsidRPr="005D4F51">
        <w:rPr>
          <w:rFonts w:ascii="Times New Roman" w:hAnsi="Times New Roman" w:cs="Times New Roman"/>
          <w:sz w:val="28"/>
          <w:szCs w:val="28"/>
          <w:lang w:val="uk-UA" w:eastAsia="uk-UA"/>
        </w:rPr>
        <w:t xml:space="preserve"> використання або утилізації, навіть якщо суб’єкт господарювання припинив свою діяльність. </w:t>
      </w:r>
      <w:r w:rsidR="00FA7535" w:rsidRPr="005D4F51">
        <w:rPr>
          <w:rFonts w:ascii="Times New Roman" w:hAnsi="Times New Roman" w:cs="Times New Roman"/>
          <w:sz w:val="28"/>
          <w:szCs w:val="28"/>
          <w:lang w:val="uk-UA" w:eastAsia="uk-UA"/>
        </w:rPr>
        <w:t xml:space="preserve">Такі дані </w:t>
      </w:r>
      <w:r w:rsidR="00542D60" w:rsidRPr="005D4F51">
        <w:rPr>
          <w:rFonts w:ascii="Times New Roman" w:hAnsi="Times New Roman" w:cs="Times New Roman"/>
          <w:sz w:val="28"/>
          <w:szCs w:val="28"/>
          <w:lang w:val="uk-UA" w:eastAsia="uk-UA"/>
        </w:rPr>
        <w:t xml:space="preserve">суб’єкти господарювання </w:t>
      </w:r>
      <w:r w:rsidR="00FA7535" w:rsidRPr="005D4F51">
        <w:rPr>
          <w:rFonts w:ascii="Times New Roman" w:hAnsi="Times New Roman" w:cs="Times New Roman"/>
          <w:sz w:val="28"/>
          <w:szCs w:val="28"/>
          <w:lang w:val="uk-UA" w:eastAsia="uk-UA"/>
        </w:rPr>
        <w:t>негайно надають уповноваженим органам на їх вимогу</w:t>
      </w:r>
      <w:r w:rsidR="00697891" w:rsidRPr="005D4F51">
        <w:rPr>
          <w:rFonts w:ascii="Times New Roman" w:hAnsi="Times New Roman" w:cs="Times New Roman"/>
          <w:sz w:val="28"/>
          <w:szCs w:val="28"/>
          <w:lang w:val="uk-UA" w:eastAsia="uk-UA"/>
        </w:rPr>
        <w:t>.</w:t>
      </w:r>
    </w:p>
    <w:p w:rsidR="00697891" w:rsidRPr="00BA336B" w:rsidRDefault="00697891" w:rsidP="0088519A">
      <w:pPr>
        <w:tabs>
          <w:tab w:val="num" w:pos="0"/>
          <w:tab w:val="left" w:pos="1134"/>
        </w:tabs>
        <w:spacing w:after="0" w:line="360" w:lineRule="auto"/>
        <w:ind w:firstLine="709"/>
        <w:jc w:val="both"/>
        <w:rPr>
          <w:rFonts w:ascii="Times New Roman" w:hAnsi="Times New Roman" w:cs="Times New Roman"/>
          <w:sz w:val="24"/>
          <w:szCs w:val="24"/>
          <w:lang w:val="uk-UA" w:eastAsia="uk-UA"/>
        </w:rPr>
      </w:pPr>
    </w:p>
    <w:p w:rsidR="00697891" w:rsidRPr="005D4F51" w:rsidRDefault="00697891" w:rsidP="00280EF5">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Ліцензія або </w:t>
      </w:r>
      <w:r w:rsidR="00630E5D" w:rsidRPr="005D4F51">
        <w:rPr>
          <w:rFonts w:ascii="Times New Roman" w:hAnsi="Times New Roman" w:cs="Times New Roman"/>
          <w:b/>
          <w:sz w:val="28"/>
          <w:szCs w:val="28"/>
          <w:lang w:val="uk-UA" w:eastAsia="uk-UA"/>
        </w:rPr>
        <w:t>дозвіл</w:t>
      </w:r>
    </w:p>
    <w:p w:rsidR="00697891" w:rsidRPr="00BA336B" w:rsidRDefault="00697891" w:rsidP="0088519A">
      <w:pPr>
        <w:tabs>
          <w:tab w:val="num" w:pos="0"/>
          <w:tab w:val="left" w:pos="1134"/>
        </w:tabs>
        <w:spacing w:after="0" w:line="360" w:lineRule="auto"/>
        <w:ind w:firstLine="709"/>
        <w:rPr>
          <w:rFonts w:ascii="Times New Roman" w:hAnsi="Times New Roman" w:cs="Times New Roman"/>
          <w:sz w:val="24"/>
          <w:szCs w:val="24"/>
          <w:lang w:val="uk-UA" w:eastAsia="uk-UA"/>
        </w:rPr>
      </w:pPr>
    </w:p>
    <w:p w:rsidR="00BA336B" w:rsidRPr="00BA336B" w:rsidRDefault="005127A8" w:rsidP="00BA336B">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3</w:t>
      </w:r>
      <w:r w:rsidR="00F62FD1" w:rsidRPr="005D4F51">
        <w:rPr>
          <w:rFonts w:ascii="Times New Roman" w:hAnsi="Times New Roman" w:cs="Times New Roman"/>
          <w:sz w:val="28"/>
          <w:szCs w:val="28"/>
          <w:lang w:val="uk-UA" w:eastAsia="uk-UA"/>
        </w:rPr>
        <w:t>9</w:t>
      </w:r>
      <w:r w:rsidR="00280EF5" w:rsidRPr="005D4F51">
        <w:rPr>
          <w:rFonts w:ascii="Times New Roman" w:hAnsi="Times New Roman" w:cs="Times New Roman"/>
          <w:sz w:val="28"/>
          <w:szCs w:val="28"/>
          <w:lang w:val="uk-UA" w:eastAsia="uk-UA"/>
        </w:rPr>
        <w:t xml:space="preserve">. </w:t>
      </w:r>
      <w:r w:rsidR="00BA336B" w:rsidRPr="00BA336B">
        <w:rPr>
          <w:rFonts w:ascii="Times New Roman" w:hAnsi="Times New Roman" w:cs="Times New Roman"/>
          <w:sz w:val="28"/>
          <w:szCs w:val="28"/>
          <w:lang w:val="uk-UA" w:eastAsia="uk-UA"/>
        </w:rPr>
        <w:t>Суб’єкти господарювання повинні мати дозвіл або ліцензію, що надає їм право займатися виробництвом, зберіганням, використанням, імпортом, експортом, перевезенням або торгівлею вибуховими речовинами.</w:t>
      </w:r>
    </w:p>
    <w:p w:rsidR="00BA336B" w:rsidRPr="00BA336B" w:rsidRDefault="00BA336B" w:rsidP="00BA336B">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BA336B">
        <w:rPr>
          <w:rFonts w:ascii="Times New Roman" w:hAnsi="Times New Roman" w:cs="Times New Roman"/>
          <w:sz w:val="28"/>
          <w:szCs w:val="28"/>
          <w:lang w:val="uk-UA" w:eastAsia="uk-UA"/>
        </w:rPr>
        <w:t>Частина перша цієї статті не має застосовуватись до працівників, яких наймає суб’єкт господарювання, що володіє ліцензією або дозволом.</w:t>
      </w:r>
    </w:p>
    <w:p w:rsidR="00697891" w:rsidRPr="00BA336B" w:rsidRDefault="00697891" w:rsidP="0088519A">
      <w:pPr>
        <w:tabs>
          <w:tab w:val="num" w:pos="0"/>
          <w:tab w:val="left" w:pos="1134"/>
        </w:tabs>
        <w:spacing w:after="0" w:line="360" w:lineRule="auto"/>
        <w:ind w:firstLine="709"/>
        <w:jc w:val="both"/>
        <w:rPr>
          <w:rFonts w:ascii="Times New Roman" w:hAnsi="Times New Roman" w:cs="Times New Roman"/>
          <w:sz w:val="24"/>
          <w:szCs w:val="24"/>
          <w:lang w:eastAsia="uk-UA"/>
        </w:rPr>
      </w:pPr>
    </w:p>
    <w:p w:rsidR="00697891" w:rsidRPr="005D4F51" w:rsidRDefault="00697891" w:rsidP="00280EF5">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Ліцензування діяльності з виробництва</w:t>
      </w:r>
      <w:r w:rsidR="00BD0601" w:rsidRPr="005D4F51">
        <w:rPr>
          <w:rFonts w:ascii="Times New Roman" w:hAnsi="Times New Roman" w:cs="Times New Roman"/>
          <w:b/>
          <w:sz w:val="28"/>
          <w:szCs w:val="28"/>
          <w:lang w:val="uk-UA" w:eastAsia="uk-UA"/>
        </w:rPr>
        <w:t xml:space="preserve"> вибухових матеріалів</w:t>
      </w:r>
    </w:p>
    <w:p w:rsidR="00697891" w:rsidRPr="00BA336B" w:rsidRDefault="00697891" w:rsidP="00BA336B">
      <w:pPr>
        <w:tabs>
          <w:tab w:val="num" w:pos="0"/>
          <w:tab w:val="left" w:pos="1134"/>
        </w:tabs>
        <w:spacing w:after="0"/>
        <w:ind w:firstLine="709"/>
        <w:rPr>
          <w:rFonts w:ascii="Times New Roman" w:hAnsi="Times New Roman" w:cs="Times New Roman"/>
          <w:b/>
          <w:bCs/>
          <w:sz w:val="24"/>
          <w:szCs w:val="24"/>
          <w:lang w:val="uk-UA" w:eastAsia="uk-UA"/>
        </w:rPr>
      </w:pPr>
    </w:p>
    <w:p w:rsidR="00697891" w:rsidRPr="005D4F51" w:rsidRDefault="00F62FD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40</w:t>
      </w:r>
      <w:r w:rsidR="00280EF5" w:rsidRPr="005D4F51">
        <w:rPr>
          <w:rFonts w:ascii="Times New Roman" w:hAnsi="Times New Roman" w:cs="Times New Roman"/>
          <w:sz w:val="28"/>
          <w:szCs w:val="28"/>
          <w:lang w:val="uk-UA" w:eastAsia="uk-UA"/>
        </w:rPr>
        <w:t xml:space="preserve">. </w:t>
      </w:r>
      <w:r w:rsidR="00BD0601" w:rsidRPr="005D4F51">
        <w:rPr>
          <w:rFonts w:ascii="Times New Roman" w:hAnsi="Times New Roman" w:cs="Times New Roman"/>
          <w:sz w:val="28"/>
          <w:szCs w:val="28"/>
          <w:lang w:val="uk-UA" w:eastAsia="uk-UA"/>
        </w:rPr>
        <w:t>Ц</w:t>
      </w:r>
      <w:r w:rsidR="006B1404" w:rsidRPr="005D4F51">
        <w:rPr>
          <w:rFonts w:ascii="Times New Roman" w:hAnsi="Times New Roman" w:cs="Times New Roman"/>
          <w:iCs/>
          <w:sz w:val="28"/>
          <w:szCs w:val="28"/>
          <w:lang w:val="uk-UA" w:eastAsia="uk-UA"/>
        </w:rPr>
        <w:t xml:space="preserve">ентральний орган виконавчої влади, який реалізує державну політику у сферах промислової безпеки, охорони праці, гігієни праці, здійснення державного гірничого нагляду, а також з питань нагляду та контролю за додержанням законодавства про працю </w:t>
      </w:r>
      <w:r w:rsidR="00697891" w:rsidRPr="005D4F51">
        <w:rPr>
          <w:rFonts w:ascii="Times New Roman" w:hAnsi="Times New Roman" w:cs="Times New Roman"/>
          <w:sz w:val="28"/>
          <w:szCs w:val="28"/>
          <w:lang w:val="uk-UA" w:eastAsia="uk-UA"/>
        </w:rPr>
        <w:t xml:space="preserve">видає ліцензію на </w:t>
      </w:r>
      <w:r w:rsidR="00BD0601" w:rsidRPr="005D4F51">
        <w:rPr>
          <w:rFonts w:ascii="Times New Roman" w:hAnsi="Times New Roman" w:cs="Times New Roman"/>
          <w:sz w:val="28"/>
          <w:szCs w:val="28"/>
          <w:lang w:val="uk-UA" w:eastAsia="uk-UA"/>
        </w:rPr>
        <w:t xml:space="preserve">провадження господарської діяльності з виробництва </w:t>
      </w:r>
      <w:r w:rsidR="00697891" w:rsidRPr="005D4F51">
        <w:rPr>
          <w:rFonts w:ascii="Times New Roman" w:hAnsi="Times New Roman" w:cs="Times New Roman"/>
          <w:sz w:val="28"/>
          <w:szCs w:val="28"/>
          <w:lang w:val="uk-UA" w:eastAsia="uk-UA"/>
        </w:rPr>
        <w:t xml:space="preserve">вибухових </w:t>
      </w:r>
      <w:r w:rsidR="006B1404" w:rsidRPr="005D4F51">
        <w:rPr>
          <w:rFonts w:ascii="Times New Roman" w:hAnsi="Times New Roman" w:cs="Times New Roman"/>
          <w:sz w:val="28"/>
          <w:szCs w:val="28"/>
          <w:lang w:val="uk-UA" w:eastAsia="uk-UA"/>
        </w:rPr>
        <w:t xml:space="preserve">матеріалів </w:t>
      </w:r>
      <w:r w:rsidR="00697891" w:rsidRPr="005D4F51">
        <w:rPr>
          <w:rFonts w:ascii="Times New Roman" w:hAnsi="Times New Roman" w:cs="Times New Roman"/>
          <w:sz w:val="28"/>
          <w:szCs w:val="28"/>
          <w:lang w:val="uk-UA" w:eastAsia="uk-UA"/>
        </w:rPr>
        <w:t xml:space="preserve">відповідно до </w:t>
      </w:r>
      <w:r w:rsidR="00C26AC1" w:rsidRPr="005D4F51">
        <w:rPr>
          <w:rFonts w:ascii="Times New Roman" w:hAnsi="Times New Roman" w:cs="Times New Roman"/>
          <w:sz w:val="28"/>
          <w:szCs w:val="28"/>
          <w:lang w:val="uk-UA" w:eastAsia="uk-UA"/>
        </w:rPr>
        <w:t>пункту 3</w:t>
      </w:r>
      <w:r w:rsidR="00DB72D4" w:rsidRPr="005D4F51">
        <w:rPr>
          <w:rFonts w:ascii="Times New Roman" w:hAnsi="Times New Roman" w:cs="Times New Roman"/>
          <w:sz w:val="28"/>
          <w:szCs w:val="28"/>
          <w:lang w:val="uk-UA" w:eastAsia="uk-UA"/>
        </w:rPr>
        <w:t>9</w:t>
      </w:r>
      <w:r w:rsidR="00280EF5" w:rsidRPr="005D4F51">
        <w:rPr>
          <w:rFonts w:ascii="Times New Roman" w:hAnsi="Times New Roman" w:cs="Times New Roman"/>
          <w:sz w:val="28"/>
          <w:szCs w:val="28"/>
          <w:lang w:val="uk-UA" w:eastAsia="uk-UA"/>
        </w:rPr>
        <w:t xml:space="preserve"> цього Технічного регламенту</w:t>
      </w:r>
      <w:r w:rsidR="00697891" w:rsidRPr="005D4F51">
        <w:rPr>
          <w:rFonts w:ascii="Times New Roman" w:hAnsi="Times New Roman" w:cs="Times New Roman"/>
          <w:sz w:val="28"/>
          <w:szCs w:val="28"/>
          <w:lang w:val="uk-UA" w:eastAsia="uk-UA"/>
        </w:rPr>
        <w:t xml:space="preserve">, </w:t>
      </w:r>
      <w:r w:rsidR="00BD0601" w:rsidRPr="005D4F51">
        <w:rPr>
          <w:rFonts w:ascii="Times New Roman" w:hAnsi="Times New Roman" w:cs="Times New Roman"/>
          <w:sz w:val="28"/>
          <w:szCs w:val="28"/>
          <w:lang w:val="uk-UA" w:eastAsia="uk-UA"/>
        </w:rPr>
        <w:t>та</w:t>
      </w:r>
      <w:r w:rsidR="00697891" w:rsidRPr="005D4F51">
        <w:rPr>
          <w:rFonts w:ascii="Times New Roman" w:hAnsi="Times New Roman" w:cs="Times New Roman"/>
          <w:sz w:val="28"/>
          <w:szCs w:val="28"/>
          <w:lang w:val="uk-UA" w:eastAsia="uk-UA"/>
        </w:rPr>
        <w:t xml:space="preserve"> </w:t>
      </w:r>
      <w:r w:rsidR="00465E69" w:rsidRPr="005D4F51">
        <w:rPr>
          <w:rFonts w:ascii="Times New Roman" w:hAnsi="Times New Roman" w:cs="Times New Roman"/>
          <w:sz w:val="28"/>
          <w:szCs w:val="28"/>
          <w:lang w:val="uk-UA" w:eastAsia="uk-UA"/>
        </w:rPr>
        <w:t xml:space="preserve">переконується у тому </w:t>
      </w:r>
      <w:r w:rsidR="00465E69" w:rsidRPr="005D4F51">
        <w:rPr>
          <w:rFonts w:ascii="Times New Roman" w:hAnsi="Times New Roman" w:cs="Times New Roman"/>
          <w:sz w:val="28"/>
          <w:szCs w:val="28"/>
          <w:lang w:val="uk-UA" w:eastAsia="uk-UA"/>
        </w:rPr>
        <w:lastRenderedPageBreak/>
        <w:t xml:space="preserve">що </w:t>
      </w:r>
      <w:r w:rsidR="00697891" w:rsidRPr="005D4F51">
        <w:rPr>
          <w:rFonts w:ascii="Times New Roman" w:hAnsi="Times New Roman" w:cs="Times New Roman"/>
          <w:sz w:val="28"/>
          <w:szCs w:val="28"/>
          <w:lang w:val="uk-UA" w:eastAsia="uk-UA"/>
        </w:rPr>
        <w:t xml:space="preserve">відповідальні суб’єкти господарювання </w:t>
      </w:r>
      <w:r w:rsidR="00465E69" w:rsidRPr="005D4F51">
        <w:rPr>
          <w:rFonts w:ascii="Times New Roman" w:hAnsi="Times New Roman" w:cs="Times New Roman"/>
          <w:sz w:val="28"/>
          <w:szCs w:val="28"/>
          <w:lang w:val="uk-UA" w:eastAsia="uk-UA"/>
        </w:rPr>
        <w:t xml:space="preserve">здатні </w:t>
      </w:r>
      <w:r w:rsidR="00697891" w:rsidRPr="005D4F51">
        <w:rPr>
          <w:rFonts w:ascii="Times New Roman" w:hAnsi="Times New Roman" w:cs="Times New Roman"/>
          <w:sz w:val="28"/>
          <w:szCs w:val="28"/>
          <w:lang w:val="uk-UA" w:eastAsia="uk-UA"/>
        </w:rPr>
        <w:t xml:space="preserve">виконувати </w:t>
      </w:r>
      <w:r w:rsidR="009C7A5F" w:rsidRPr="005D4F51">
        <w:rPr>
          <w:rFonts w:ascii="Times New Roman" w:hAnsi="Times New Roman" w:cs="Times New Roman"/>
          <w:sz w:val="28"/>
          <w:szCs w:val="28"/>
          <w:lang w:val="uk-UA" w:eastAsia="uk-UA"/>
        </w:rPr>
        <w:t>взяті на себе технічні зобов’язання</w:t>
      </w:r>
      <w:r w:rsidR="00697891" w:rsidRPr="005D4F51">
        <w:rPr>
          <w:rFonts w:ascii="Times New Roman" w:hAnsi="Times New Roman" w:cs="Times New Roman"/>
          <w:sz w:val="28"/>
          <w:szCs w:val="28"/>
          <w:lang w:val="uk-UA" w:eastAsia="uk-UA"/>
        </w:rPr>
        <w:t>.</w:t>
      </w:r>
    </w:p>
    <w:p w:rsidR="005127A8" w:rsidRPr="005D4F51" w:rsidRDefault="005127A8" w:rsidP="006B1404">
      <w:pPr>
        <w:tabs>
          <w:tab w:val="num" w:pos="0"/>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697891" w:rsidP="006B1404">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Конфіскація</w:t>
      </w:r>
    </w:p>
    <w:p w:rsidR="00697891" w:rsidRPr="005D4F51" w:rsidRDefault="00697891" w:rsidP="0088519A">
      <w:pPr>
        <w:tabs>
          <w:tab w:val="num" w:pos="0"/>
          <w:tab w:val="left" w:pos="1134"/>
        </w:tabs>
        <w:spacing w:after="0" w:line="360" w:lineRule="auto"/>
        <w:ind w:firstLine="709"/>
        <w:rPr>
          <w:rFonts w:ascii="Times New Roman" w:hAnsi="Times New Roman" w:cs="Times New Roman"/>
          <w:sz w:val="28"/>
          <w:szCs w:val="28"/>
          <w:lang w:val="uk-UA" w:eastAsia="uk-UA"/>
        </w:rPr>
      </w:pPr>
    </w:p>
    <w:p w:rsidR="00697891" w:rsidRPr="005D4F51" w:rsidRDefault="00F62FD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41</w:t>
      </w:r>
      <w:r w:rsidR="006B1404" w:rsidRPr="005D4F51">
        <w:rPr>
          <w:rFonts w:ascii="Times New Roman" w:hAnsi="Times New Roman" w:cs="Times New Roman"/>
          <w:sz w:val="28"/>
          <w:szCs w:val="28"/>
          <w:lang w:val="uk-UA" w:eastAsia="uk-UA"/>
        </w:rPr>
        <w:t xml:space="preserve">. </w:t>
      </w:r>
      <w:r w:rsidR="00BF2CE6" w:rsidRPr="005D4F51">
        <w:rPr>
          <w:rFonts w:ascii="Times New Roman" w:hAnsi="Times New Roman" w:cs="Times New Roman"/>
          <w:sz w:val="28"/>
          <w:szCs w:val="28"/>
          <w:lang w:val="uk-UA" w:eastAsia="uk-UA"/>
        </w:rPr>
        <w:t>Д</w:t>
      </w:r>
      <w:r w:rsidR="00697891" w:rsidRPr="005D4F51">
        <w:rPr>
          <w:rFonts w:ascii="Times New Roman" w:hAnsi="Times New Roman" w:cs="Times New Roman"/>
          <w:sz w:val="28"/>
          <w:szCs w:val="28"/>
          <w:lang w:val="uk-UA" w:eastAsia="uk-UA"/>
        </w:rPr>
        <w:t xml:space="preserve">ержава вживає необхідних заходів для розширення можливостей </w:t>
      </w:r>
      <w:r w:rsidR="00CA5638" w:rsidRPr="005D4F51">
        <w:rPr>
          <w:rFonts w:ascii="Times New Roman" w:hAnsi="Times New Roman" w:cs="Times New Roman"/>
          <w:sz w:val="28"/>
          <w:szCs w:val="28"/>
          <w:lang w:val="uk-UA" w:eastAsia="uk-UA"/>
        </w:rPr>
        <w:t>уповноважених</w:t>
      </w:r>
      <w:r w:rsidR="00697891" w:rsidRPr="005D4F51">
        <w:rPr>
          <w:rFonts w:ascii="Times New Roman" w:hAnsi="Times New Roman" w:cs="Times New Roman"/>
          <w:sz w:val="28"/>
          <w:szCs w:val="28"/>
          <w:lang w:val="uk-UA" w:eastAsia="uk-UA"/>
        </w:rPr>
        <w:t xml:space="preserve"> органів конфісковувати вибухові </w:t>
      </w:r>
      <w:r w:rsidR="00672F78" w:rsidRPr="005D4F51">
        <w:rPr>
          <w:rFonts w:ascii="Times New Roman" w:hAnsi="Times New Roman" w:cs="Times New Roman"/>
          <w:sz w:val="28"/>
          <w:szCs w:val="28"/>
          <w:lang w:val="uk-UA" w:eastAsia="uk-UA"/>
        </w:rPr>
        <w:t>матеріали</w:t>
      </w:r>
      <w:r w:rsidR="00697891" w:rsidRPr="005D4F51">
        <w:rPr>
          <w:rFonts w:ascii="Times New Roman" w:hAnsi="Times New Roman" w:cs="Times New Roman"/>
          <w:sz w:val="28"/>
          <w:szCs w:val="28"/>
          <w:lang w:val="uk-UA" w:eastAsia="uk-UA"/>
        </w:rPr>
        <w:t>, якщо</w:t>
      </w:r>
      <w:r w:rsidR="006F7F1B" w:rsidRPr="005D4F51">
        <w:rPr>
          <w:rFonts w:ascii="Times New Roman" w:hAnsi="Times New Roman" w:cs="Times New Roman"/>
          <w:sz w:val="28"/>
          <w:szCs w:val="28"/>
          <w:lang w:val="uk-UA" w:eastAsia="uk-UA"/>
        </w:rPr>
        <w:t xml:space="preserve"> існує </w:t>
      </w:r>
      <w:r w:rsidR="00697891" w:rsidRPr="005D4F51">
        <w:rPr>
          <w:rFonts w:ascii="Times New Roman" w:hAnsi="Times New Roman" w:cs="Times New Roman"/>
          <w:sz w:val="28"/>
          <w:szCs w:val="28"/>
          <w:lang w:val="uk-UA" w:eastAsia="uk-UA"/>
        </w:rPr>
        <w:t xml:space="preserve">достатньо доказів того, що </w:t>
      </w:r>
      <w:r w:rsidR="006F7F1B" w:rsidRPr="005D4F51">
        <w:rPr>
          <w:rFonts w:ascii="Times New Roman" w:hAnsi="Times New Roman" w:cs="Times New Roman"/>
          <w:sz w:val="28"/>
          <w:szCs w:val="28"/>
          <w:lang w:val="uk-UA" w:eastAsia="uk-UA"/>
        </w:rPr>
        <w:t>такі вибухові матеріали</w:t>
      </w:r>
      <w:r w:rsidR="00697891" w:rsidRPr="005D4F51">
        <w:rPr>
          <w:rFonts w:ascii="Times New Roman" w:hAnsi="Times New Roman" w:cs="Times New Roman"/>
          <w:sz w:val="28"/>
          <w:szCs w:val="28"/>
          <w:lang w:val="uk-UA" w:eastAsia="uk-UA"/>
        </w:rPr>
        <w:t xml:space="preserve"> незаконно придбані або будуть незаконно використані або продані.</w:t>
      </w:r>
    </w:p>
    <w:p w:rsidR="00A4726E" w:rsidRPr="005D4F51" w:rsidRDefault="00A4726E"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697891" w:rsidP="006B1404">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Презумпція відповідності вибухових </w:t>
      </w:r>
      <w:r w:rsidR="006B1404" w:rsidRPr="005D4F51">
        <w:rPr>
          <w:rFonts w:ascii="Times New Roman" w:hAnsi="Times New Roman" w:cs="Times New Roman"/>
          <w:b/>
          <w:sz w:val="28"/>
          <w:szCs w:val="28"/>
          <w:lang w:val="uk-UA" w:eastAsia="uk-UA"/>
        </w:rPr>
        <w:t>матеріалів</w:t>
      </w:r>
    </w:p>
    <w:p w:rsidR="00697891" w:rsidRPr="005D4F51" w:rsidRDefault="0069789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A4726E"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2</w:t>
      </w:r>
      <w:r w:rsidR="006B1404"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Перелік національних стандартів, що є ідентичними гармонізованим європейським стандартам та відповідність яким надає презумпцію відповідності вибухових матеріалів суттєвим вимогам</w:t>
      </w:r>
      <w:r w:rsidR="00350C1B" w:rsidRPr="005D4F51">
        <w:rPr>
          <w:rFonts w:ascii="Times New Roman" w:hAnsi="Times New Roman" w:cs="Times New Roman"/>
          <w:sz w:val="28"/>
          <w:szCs w:val="28"/>
          <w:lang w:val="uk-UA" w:eastAsia="uk-UA"/>
        </w:rPr>
        <w:t xml:space="preserve"> щодо безпечності </w:t>
      </w:r>
      <w:r w:rsidR="004E0791" w:rsidRPr="005D4F51">
        <w:rPr>
          <w:rFonts w:ascii="Times New Roman" w:hAnsi="Times New Roman" w:cs="Times New Roman"/>
          <w:sz w:val="28"/>
          <w:szCs w:val="28"/>
          <w:lang w:val="uk-UA" w:eastAsia="uk-UA"/>
        </w:rPr>
        <w:t xml:space="preserve">(далі – перелік національних стандартів), </w:t>
      </w:r>
      <w:r w:rsidR="00350C1B" w:rsidRPr="005D4F51">
        <w:rPr>
          <w:rFonts w:ascii="Times New Roman" w:hAnsi="Times New Roman" w:cs="Times New Roman"/>
          <w:sz w:val="28"/>
          <w:szCs w:val="28"/>
          <w:lang w:val="uk-UA" w:eastAsia="uk-UA"/>
        </w:rPr>
        <w:t>визначеним</w:t>
      </w:r>
      <w:r w:rsidR="005F682B" w:rsidRPr="005D4F51">
        <w:rPr>
          <w:rFonts w:ascii="Times New Roman" w:hAnsi="Times New Roman" w:cs="Times New Roman"/>
          <w:sz w:val="28"/>
          <w:szCs w:val="28"/>
          <w:lang w:val="uk-UA" w:eastAsia="uk-UA"/>
        </w:rPr>
        <w:t xml:space="preserve"> у додатку </w:t>
      </w:r>
      <w:r w:rsidR="00B437EF" w:rsidRPr="005D4F51">
        <w:rPr>
          <w:rFonts w:ascii="Times New Roman" w:hAnsi="Times New Roman" w:cs="Times New Roman"/>
          <w:sz w:val="28"/>
          <w:szCs w:val="28"/>
          <w:lang w:val="uk-UA" w:eastAsia="uk-UA"/>
        </w:rPr>
        <w:t>2</w:t>
      </w:r>
      <w:r w:rsidR="004E0791" w:rsidRPr="005D4F51">
        <w:rPr>
          <w:rFonts w:ascii="Times New Roman" w:hAnsi="Times New Roman" w:cs="Times New Roman"/>
          <w:sz w:val="28"/>
          <w:szCs w:val="28"/>
          <w:lang w:val="uk-UA" w:eastAsia="uk-UA"/>
        </w:rPr>
        <w:t>,</w:t>
      </w:r>
      <w:r w:rsidR="00697891" w:rsidRPr="005D4F51">
        <w:rPr>
          <w:rFonts w:ascii="Times New Roman" w:hAnsi="Times New Roman" w:cs="Times New Roman"/>
          <w:sz w:val="28"/>
          <w:szCs w:val="28"/>
          <w:lang w:val="uk-UA" w:eastAsia="uk-UA"/>
        </w:rPr>
        <w:t xml:space="preserve"> затверджується та оприлюднюється відповідно до закону.</w:t>
      </w:r>
    </w:p>
    <w:p w:rsidR="00697891" w:rsidRPr="005D4F51" w:rsidRDefault="0069789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bookmarkStart w:id="19" w:name="n109"/>
      <w:bookmarkEnd w:id="19"/>
      <w:r w:rsidRPr="005D4F51">
        <w:rPr>
          <w:rFonts w:ascii="Times New Roman" w:hAnsi="Times New Roman" w:cs="Times New Roman"/>
          <w:sz w:val="28"/>
          <w:szCs w:val="28"/>
          <w:lang w:val="uk-UA" w:eastAsia="uk-UA"/>
        </w:rPr>
        <w:t xml:space="preserve">Відповідність вибухових матеріалів стандартам, які включені до переліку національних стандартів, або їх частинам надає презумпцію відповідності таких вибухових матеріалів </w:t>
      </w:r>
      <w:r w:rsidR="005225CE" w:rsidRPr="005D4F51">
        <w:rPr>
          <w:rFonts w:ascii="Times New Roman" w:hAnsi="Times New Roman" w:cs="Times New Roman"/>
          <w:sz w:val="28"/>
          <w:szCs w:val="28"/>
          <w:lang w:val="uk-UA" w:eastAsia="uk-UA"/>
        </w:rPr>
        <w:t xml:space="preserve">суттєвим </w:t>
      </w:r>
      <w:r w:rsidRPr="005D4F51">
        <w:rPr>
          <w:rFonts w:ascii="Times New Roman" w:hAnsi="Times New Roman" w:cs="Times New Roman"/>
          <w:sz w:val="28"/>
          <w:szCs w:val="28"/>
          <w:lang w:val="uk-UA" w:eastAsia="uk-UA"/>
        </w:rPr>
        <w:t>вимогам</w:t>
      </w:r>
      <w:r w:rsidR="00350C1B" w:rsidRPr="005D4F51">
        <w:rPr>
          <w:rFonts w:ascii="Times New Roman" w:hAnsi="Times New Roman" w:cs="Times New Roman"/>
          <w:sz w:val="28"/>
          <w:szCs w:val="28"/>
          <w:lang w:val="uk-UA" w:eastAsia="uk-UA"/>
        </w:rPr>
        <w:t xml:space="preserve"> щодо безпечності,</w:t>
      </w:r>
      <w:r w:rsidRPr="005D4F51">
        <w:rPr>
          <w:rFonts w:ascii="Times New Roman" w:hAnsi="Times New Roman" w:cs="Times New Roman"/>
          <w:sz w:val="28"/>
          <w:szCs w:val="28"/>
          <w:lang w:val="uk-UA" w:eastAsia="uk-UA"/>
        </w:rPr>
        <w:t xml:space="preserve"> визначеним у </w:t>
      </w:r>
      <w:hyperlink r:id="rId22" w:anchor="n202" w:history="1">
        <w:r w:rsidRPr="005D4F51">
          <w:rPr>
            <w:rStyle w:val="a6"/>
            <w:rFonts w:ascii="Times New Roman" w:hAnsi="Times New Roman" w:cs="Times New Roman"/>
            <w:color w:val="auto"/>
            <w:sz w:val="28"/>
            <w:szCs w:val="28"/>
            <w:u w:val="none"/>
            <w:lang w:val="uk-UA" w:eastAsia="uk-UA"/>
          </w:rPr>
          <w:t xml:space="preserve">додатку </w:t>
        </w:r>
      </w:hyperlink>
      <w:r w:rsidR="008E6DD0" w:rsidRPr="005D4F51">
        <w:rPr>
          <w:rFonts w:ascii="Times New Roman" w:hAnsi="Times New Roman" w:cs="Times New Roman"/>
          <w:sz w:val="28"/>
          <w:szCs w:val="28"/>
          <w:lang w:val="uk-UA" w:eastAsia="uk-UA"/>
        </w:rPr>
        <w:t>2</w:t>
      </w:r>
      <w:r w:rsidRPr="005D4F51">
        <w:rPr>
          <w:rFonts w:ascii="Times New Roman" w:hAnsi="Times New Roman" w:cs="Times New Roman"/>
          <w:sz w:val="28"/>
          <w:szCs w:val="28"/>
          <w:lang w:val="uk-UA" w:eastAsia="uk-UA"/>
        </w:rPr>
        <w:t xml:space="preserve">, які </w:t>
      </w:r>
      <w:r w:rsidR="00350C1B" w:rsidRPr="005D4F51">
        <w:rPr>
          <w:rFonts w:ascii="Times New Roman" w:hAnsi="Times New Roman" w:cs="Times New Roman"/>
          <w:sz w:val="28"/>
          <w:szCs w:val="28"/>
          <w:lang w:val="uk-UA" w:eastAsia="uk-UA"/>
        </w:rPr>
        <w:t>встановлюються</w:t>
      </w:r>
      <w:r w:rsidRPr="005D4F51">
        <w:rPr>
          <w:rFonts w:ascii="Times New Roman" w:hAnsi="Times New Roman" w:cs="Times New Roman"/>
          <w:sz w:val="28"/>
          <w:szCs w:val="28"/>
          <w:lang w:val="uk-UA" w:eastAsia="uk-UA"/>
        </w:rPr>
        <w:t xml:space="preserve"> такими стандартами чи їх частинами.</w:t>
      </w:r>
    </w:p>
    <w:p w:rsidR="00697891" w:rsidRPr="005D4F51" w:rsidRDefault="00697891" w:rsidP="0088519A">
      <w:pPr>
        <w:tabs>
          <w:tab w:val="num" w:pos="0"/>
          <w:tab w:val="left" w:pos="1134"/>
        </w:tabs>
        <w:spacing w:after="0" w:line="360" w:lineRule="auto"/>
        <w:ind w:firstLine="709"/>
        <w:jc w:val="center"/>
        <w:rPr>
          <w:rFonts w:ascii="Times New Roman" w:hAnsi="Times New Roman" w:cs="Times New Roman"/>
          <w:b/>
          <w:bCs/>
          <w:sz w:val="28"/>
          <w:szCs w:val="28"/>
          <w:lang w:val="uk-UA" w:eastAsia="uk-UA"/>
        </w:rPr>
      </w:pPr>
    </w:p>
    <w:p w:rsidR="00697891" w:rsidRPr="005D4F51" w:rsidRDefault="00697891" w:rsidP="00613C43">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Процедури оцінки відповідності</w:t>
      </w:r>
    </w:p>
    <w:p w:rsidR="00697891" w:rsidRPr="005D4F51" w:rsidRDefault="00697891"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p>
    <w:p w:rsidR="00542D60" w:rsidRPr="005D4F51" w:rsidRDefault="00A4726E"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3</w:t>
      </w:r>
      <w:r w:rsidR="00613C43" w:rsidRPr="005D4F51">
        <w:rPr>
          <w:rFonts w:ascii="Times New Roman" w:hAnsi="Times New Roman" w:cs="Times New Roman"/>
          <w:sz w:val="28"/>
          <w:szCs w:val="28"/>
          <w:lang w:val="uk-UA" w:eastAsia="uk-UA"/>
        </w:rPr>
        <w:t xml:space="preserve">. </w:t>
      </w:r>
      <w:r w:rsidR="00542D60" w:rsidRPr="005D4F51">
        <w:rPr>
          <w:rFonts w:ascii="Times New Roman" w:hAnsi="Times New Roman" w:cs="Times New Roman"/>
          <w:sz w:val="28"/>
          <w:szCs w:val="28"/>
          <w:lang w:val="uk-UA" w:eastAsia="uk-UA"/>
        </w:rPr>
        <w:t>Перед введенням в обіг вибухові матеріали підлягають таким процедурам оцінки відповідності:</w:t>
      </w:r>
    </w:p>
    <w:p w:rsidR="00697891" w:rsidRPr="005D4F51" w:rsidRDefault="00A4726E"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1</w:t>
      </w:r>
      <w:r w:rsidR="00697891" w:rsidRPr="005D4F51">
        <w:rPr>
          <w:rFonts w:ascii="Times New Roman" w:hAnsi="Times New Roman" w:cs="Times New Roman"/>
          <w:sz w:val="28"/>
          <w:szCs w:val="28"/>
          <w:lang w:val="uk-UA" w:eastAsia="uk-UA"/>
        </w:rPr>
        <w:t xml:space="preserve">) </w:t>
      </w:r>
      <w:r w:rsidR="000F5236" w:rsidRPr="005D4F51">
        <w:rPr>
          <w:rFonts w:ascii="Times New Roman" w:hAnsi="Times New Roman" w:cs="Times New Roman"/>
          <w:sz w:val="28"/>
          <w:szCs w:val="28"/>
          <w:lang w:val="uk-UA" w:eastAsia="uk-UA"/>
        </w:rPr>
        <w:t xml:space="preserve">процедурі </w:t>
      </w:r>
      <w:r w:rsidR="00697891" w:rsidRPr="005D4F51">
        <w:rPr>
          <w:rFonts w:ascii="Times New Roman" w:hAnsi="Times New Roman" w:cs="Times New Roman"/>
          <w:sz w:val="28"/>
          <w:szCs w:val="28"/>
          <w:lang w:val="uk-UA" w:eastAsia="uk-UA"/>
        </w:rPr>
        <w:t>експертиз</w:t>
      </w:r>
      <w:r w:rsidR="000F5236" w:rsidRPr="005D4F51">
        <w:rPr>
          <w:rFonts w:ascii="Times New Roman" w:hAnsi="Times New Roman" w:cs="Times New Roman"/>
          <w:sz w:val="28"/>
          <w:szCs w:val="28"/>
          <w:lang w:val="uk-UA" w:eastAsia="uk-UA"/>
        </w:rPr>
        <w:t>и</w:t>
      </w:r>
      <w:r w:rsidR="00697891" w:rsidRPr="005D4F51">
        <w:rPr>
          <w:rFonts w:ascii="Times New Roman" w:hAnsi="Times New Roman" w:cs="Times New Roman"/>
          <w:sz w:val="28"/>
          <w:szCs w:val="28"/>
          <w:lang w:val="uk-UA" w:eastAsia="uk-UA"/>
        </w:rPr>
        <w:t xml:space="preserve"> типу (</w:t>
      </w:r>
      <w:r w:rsidR="00230B6D" w:rsidRPr="005D4F51">
        <w:rPr>
          <w:rFonts w:ascii="Times New Roman" w:hAnsi="Times New Roman" w:cs="Times New Roman"/>
          <w:sz w:val="28"/>
          <w:szCs w:val="28"/>
          <w:lang w:val="uk-UA" w:eastAsia="uk-UA"/>
        </w:rPr>
        <w:t>м</w:t>
      </w:r>
      <w:r w:rsidR="00697891" w:rsidRPr="005D4F51">
        <w:rPr>
          <w:rFonts w:ascii="Times New Roman" w:hAnsi="Times New Roman" w:cs="Times New Roman"/>
          <w:sz w:val="28"/>
          <w:szCs w:val="28"/>
          <w:lang w:val="uk-UA" w:eastAsia="uk-UA"/>
        </w:rPr>
        <w:t>одуль В)</w:t>
      </w:r>
      <w:r w:rsidR="00385658" w:rsidRPr="005D4F51">
        <w:rPr>
          <w:rFonts w:ascii="Times New Roman" w:hAnsi="Times New Roman" w:cs="Times New Roman"/>
          <w:sz w:val="28"/>
          <w:szCs w:val="28"/>
          <w:lang w:val="uk-UA" w:eastAsia="uk-UA"/>
        </w:rPr>
        <w:t>, визначеній в пунктах 1 – 10 додатк</w:t>
      </w:r>
      <w:r w:rsidR="00B8790F" w:rsidRPr="005D4F51">
        <w:rPr>
          <w:rFonts w:ascii="Times New Roman" w:hAnsi="Times New Roman" w:cs="Times New Roman"/>
          <w:sz w:val="28"/>
          <w:szCs w:val="28"/>
          <w:lang w:val="uk-UA" w:eastAsia="uk-UA"/>
        </w:rPr>
        <w:t>а</w:t>
      </w:r>
      <w:r w:rsidR="00385658" w:rsidRPr="005D4F51">
        <w:rPr>
          <w:rFonts w:ascii="Times New Roman" w:hAnsi="Times New Roman" w:cs="Times New Roman"/>
          <w:sz w:val="28"/>
          <w:szCs w:val="28"/>
          <w:lang w:val="uk-UA" w:eastAsia="uk-UA"/>
        </w:rPr>
        <w:t xml:space="preserve"> 3,</w:t>
      </w:r>
      <w:r w:rsidR="00CD597B" w:rsidRPr="005D4F51">
        <w:rPr>
          <w:rFonts w:ascii="Times New Roman" w:hAnsi="Times New Roman" w:cs="Times New Roman"/>
          <w:sz w:val="28"/>
          <w:szCs w:val="28"/>
          <w:lang w:val="uk-UA" w:eastAsia="uk-UA"/>
        </w:rPr>
        <w:t xml:space="preserve"> і</w:t>
      </w:r>
      <w:r w:rsidR="00697891" w:rsidRPr="005D4F51">
        <w:rPr>
          <w:rFonts w:ascii="Times New Roman" w:hAnsi="Times New Roman" w:cs="Times New Roman"/>
          <w:sz w:val="28"/>
          <w:szCs w:val="28"/>
          <w:lang w:val="uk-UA" w:eastAsia="uk-UA"/>
        </w:rPr>
        <w:t xml:space="preserve"> за вибором виробника</w:t>
      </w:r>
      <w:r w:rsidR="00390308"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одн</w:t>
      </w:r>
      <w:r w:rsidR="00390308" w:rsidRPr="005D4F51">
        <w:rPr>
          <w:rFonts w:ascii="Times New Roman" w:hAnsi="Times New Roman" w:cs="Times New Roman"/>
          <w:sz w:val="28"/>
          <w:szCs w:val="28"/>
          <w:lang w:val="uk-UA" w:eastAsia="uk-UA"/>
        </w:rPr>
        <w:t>ій</w:t>
      </w:r>
      <w:r w:rsidR="00697891" w:rsidRPr="005D4F51">
        <w:rPr>
          <w:rFonts w:ascii="Times New Roman" w:hAnsi="Times New Roman" w:cs="Times New Roman"/>
          <w:sz w:val="28"/>
          <w:szCs w:val="28"/>
          <w:lang w:val="uk-UA" w:eastAsia="uk-UA"/>
        </w:rPr>
        <w:t xml:space="preserve"> з наступних: </w:t>
      </w:r>
    </w:p>
    <w:p w:rsidR="00697891" w:rsidRPr="005D4F51" w:rsidRDefault="00CD597B" w:rsidP="00677484">
      <w:pPr>
        <w:widowControl w:val="0"/>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процедурі відповідно</w:t>
      </w:r>
      <w:r w:rsidR="00697891" w:rsidRPr="005D4F51">
        <w:rPr>
          <w:rFonts w:ascii="Times New Roman" w:hAnsi="Times New Roman" w:cs="Times New Roman"/>
          <w:sz w:val="28"/>
          <w:szCs w:val="28"/>
          <w:lang w:val="uk-UA" w:eastAsia="uk-UA"/>
        </w:rPr>
        <w:t>ст</w:t>
      </w:r>
      <w:r w:rsidRPr="005D4F51">
        <w:rPr>
          <w:rFonts w:ascii="Times New Roman" w:hAnsi="Times New Roman" w:cs="Times New Roman"/>
          <w:sz w:val="28"/>
          <w:szCs w:val="28"/>
          <w:lang w:val="uk-UA" w:eastAsia="uk-UA"/>
        </w:rPr>
        <w:t>і</w:t>
      </w:r>
      <w:r w:rsidR="00697891" w:rsidRPr="005D4F51">
        <w:rPr>
          <w:rFonts w:ascii="Times New Roman" w:hAnsi="Times New Roman" w:cs="Times New Roman"/>
          <w:sz w:val="28"/>
          <w:szCs w:val="28"/>
          <w:lang w:val="uk-UA" w:eastAsia="uk-UA"/>
        </w:rPr>
        <w:t xml:space="preserve"> тип</w:t>
      </w:r>
      <w:r w:rsidR="00230B6D" w:rsidRPr="005D4F51">
        <w:rPr>
          <w:rFonts w:ascii="Times New Roman" w:hAnsi="Times New Roman" w:cs="Times New Roman"/>
          <w:sz w:val="28"/>
          <w:szCs w:val="28"/>
          <w:lang w:val="uk-UA" w:eastAsia="uk-UA"/>
        </w:rPr>
        <w:t xml:space="preserve">у </w:t>
      </w:r>
      <w:r w:rsidR="00697891" w:rsidRPr="005D4F51">
        <w:rPr>
          <w:rFonts w:ascii="Times New Roman" w:hAnsi="Times New Roman" w:cs="Times New Roman"/>
          <w:sz w:val="28"/>
          <w:szCs w:val="28"/>
          <w:lang w:val="uk-UA" w:eastAsia="uk-UA"/>
        </w:rPr>
        <w:t xml:space="preserve">на основі внутрішнього контролю виробництва з </w:t>
      </w:r>
      <w:r w:rsidR="00230B6D" w:rsidRPr="005D4F51">
        <w:rPr>
          <w:rFonts w:ascii="Times New Roman" w:hAnsi="Times New Roman" w:cs="Times New Roman"/>
          <w:sz w:val="28"/>
          <w:szCs w:val="28"/>
          <w:lang w:val="uk-UA" w:eastAsia="uk-UA"/>
        </w:rPr>
        <w:t xml:space="preserve">контрольними </w:t>
      </w:r>
      <w:r w:rsidR="00697891" w:rsidRPr="005D4F51">
        <w:rPr>
          <w:rFonts w:ascii="Times New Roman" w:hAnsi="Times New Roman" w:cs="Times New Roman"/>
          <w:sz w:val="28"/>
          <w:szCs w:val="28"/>
          <w:lang w:val="uk-UA" w:eastAsia="uk-UA"/>
        </w:rPr>
        <w:t>перевірк</w:t>
      </w:r>
      <w:r w:rsidR="00230B6D" w:rsidRPr="005D4F51">
        <w:rPr>
          <w:rFonts w:ascii="Times New Roman" w:hAnsi="Times New Roman" w:cs="Times New Roman"/>
          <w:sz w:val="28"/>
          <w:szCs w:val="28"/>
          <w:lang w:val="uk-UA" w:eastAsia="uk-UA"/>
        </w:rPr>
        <w:t>ами</w:t>
      </w:r>
      <w:r w:rsidR="00697891" w:rsidRPr="005D4F51">
        <w:rPr>
          <w:rFonts w:ascii="Times New Roman" w:hAnsi="Times New Roman" w:cs="Times New Roman"/>
          <w:sz w:val="28"/>
          <w:szCs w:val="28"/>
          <w:lang w:val="uk-UA" w:eastAsia="uk-UA"/>
        </w:rPr>
        <w:t xml:space="preserve"> </w:t>
      </w:r>
      <w:r w:rsidR="00230B6D" w:rsidRPr="005D4F51">
        <w:rPr>
          <w:rFonts w:ascii="Times New Roman" w:hAnsi="Times New Roman" w:cs="Times New Roman"/>
          <w:sz w:val="28"/>
          <w:szCs w:val="28"/>
          <w:lang w:val="uk-UA" w:eastAsia="uk-UA"/>
        </w:rPr>
        <w:t>вибухових матеріалів</w:t>
      </w:r>
      <w:r w:rsidR="00697891" w:rsidRPr="005D4F51">
        <w:rPr>
          <w:rFonts w:ascii="Times New Roman" w:hAnsi="Times New Roman" w:cs="Times New Roman"/>
          <w:sz w:val="28"/>
          <w:szCs w:val="28"/>
          <w:lang w:val="uk-UA" w:eastAsia="uk-UA"/>
        </w:rPr>
        <w:t xml:space="preserve"> через </w:t>
      </w:r>
      <w:r w:rsidR="00230B6D" w:rsidRPr="005D4F51">
        <w:rPr>
          <w:rFonts w:ascii="Times New Roman" w:hAnsi="Times New Roman" w:cs="Times New Roman"/>
          <w:sz w:val="28"/>
          <w:szCs w:val="28"/>
          <w:lang w:val="uk-UA" w:eastAsia="uk-UA"/>
        </w:rPr>
        <w:t>довільні</w:t>
      </w:r>
      <w:r w:rsidR="00697891"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lastRenderedPageBreak/>
        <w:t>інтервали часу (</w:t>
      </w:r>
      <w:r w:rsidR="00230B6D" w:rsidRPr="005D4F51">
        <w:rPr>
          <w:rFonts w:ascii="Times New Roman" w:hAnsi="Times New Roman" w:cs="Times New Roman"/>
          <w:sz w:val="28"/>
          <w:szCs w:val="28"/>
          <w:lang w:val="uk-UA" w:eastAsia="uk-UA"/>
        </w:rPr>
        <w:t>м</w:t>
      </w:r>
      <w:r w:rsidR="00697891" w:rsidRPr="005D4F51">
        <w:rPr>
          <w:rFonts w:ascii="Times New Roman" w:hAnsi="Times New Roman" w:cs="Times New Roman"/>
          <w:sz w:val="28"/>
          <w:szCs w:val="28"/>
          <w:lang w:val="uk-UA" w:eastAsia="uk-UA"/>
        </w:rPr>
        <w:t>одуль C2)</w:t>
      </w:r>
      <w:r w:rsidRPr="005D4F51">
        <w:rPr>
          <w:rFonts w:ascii="Times New Roman" w:hAnsi="Times New Roman" w:cs="Times New Roman"/>
          <w:sz w:val="28"/>
          <w:szCs w:val="28"/>
          <w:lang w:val="uk-UA" w:eastAsia="uk-UA"/>
        </w:rPr>
        <w:t>, визначеній в пунктах 1</w:t>
      </w:r>
      <w:r w:rsidR="00390308" w:rsidRPr="005D4F51">
        <w:rPr>
          <w:rFonts w:ascii="Times New Roman" w:hAnsi="Times New Roman" w:cs="Times New Roman"/>
          <w:sz w:val="28"/>
          <w:szCs w:val="28"/>
          <w:lang w:val="uk-UA" w:eastAsia="uk-UA"/>
        </w:rPr>
        <w:t>1</w:t>
      </w:r>
      <w:r w:rsidRPr="005D4F51">
        <w:rPr>
          <w:rFonts w:ascii="Times New Roman" w:hAnsi="Times New Roman" w:cs="Times New Roman"/>
          <w:sz w:val="28"/>
          <w:szCs w:val="28"/>
          <w:lang w:val="uk-UA" w:eastAsia="uk-UA"/>
        </w:rPr>
        <w:t xml:space="preserve"> – </w:t>
      </w:r>
      <w:r w:rsidR="00390308" w:rsidRPr="005D4F51">
        <w:rPr>
          <w:rFonts w:ascii="Times New Roman" w:hAnsi="Times New Roman" w:cs="Times New Roman"/>
          <w:sz w:val="28"/>
          <w:szCs w:val="28"/>
          <w:lang w:val="uk-UA" w:eastAsia="uk-UA"/>
        </w:rPr>
        <w:t>16</w:t>
      </w:r>
      <w:r w:rsidR="00D55C7C" w:rsidRPr="005D4F51">
        <w:rPr>
          <w:rFonts w:ascii="Times New Roman" w:hAnsi="Times New Roman" w:cs="Times New Roman"/>
          <w:sz w:val="28"/>
          <w:szCs w:val="28"/>
          <w:lang w:val="uk-UA" w:eastAsia="uk-UA"/>
        </w:rPr>
        <w:t xml:space="preserve"> додатк</w:t>
      </w:r>
      <w:r w:rsidR="00B8790F" w:rsidRPr="005D4F51">
        <w:rPr>
          <w:rFonts w:ascii="Times New Roman" w:hAnsi="Times New Roman" w:cs="Times New Roman"/>
          <w:sz w:val="28"/>
          <w:szCs w:val="28"/>
          <w:lang w:val="uk-UA" w:eastAsia="uk-UA"/>
        </w:rPr>
        <w:t>а</w:t>
      </w:r>
      <w:r w:rsidRPr="005D4F51">
        <w:rPr>
          <w:rFonts w:ascii="Times New Roman" w:hAnsi="Times New Roman" w:cs="Times New Roman"/>
          <w:sz w:val="28"/>
          <w:szCs w:val="28"/>
          <w:lang w:val="uk-UA" w:eastAsia="uk-UA"/>
        </w:rPr>
        <w:t xml:space="preserve"> 3</w:t>
      </w:r>
      <w:r w:rsidR="00697891" w:rsidRPr="005D4F51">
        <w:rPr>
          <w:rFonts w:ascii="Times New Roman" w:hAnsi="Times New Roman" w:cs="Times New Roman"/>
          <w:sz w:val="28"/>
          <w:szCs w:val="28"/>
          <w:lang w:val="uk-UA" w:eastAsia="uk-UA"/>
        </w:rPr>
        <w:t xml:space="preserve">; </w:t>
      </w:r>
    </w:p>
    <w:p w:rsidR="00697891" w:rsidRPr="005D4F51" w:rsidRDefault="00390308"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процедурі відповідності </w:t>
      </w:r>
      <w:r w:rsidR="00697891" w:rsidRPr="005D4F51">
        <w:rPr>
          <w:rFonts w:ascii="Times New Roman" w:hAnsi="Times New Roman" w:cs="Times New Roman"/>
          <w:sz w:val="28"/>
          <w:szCs w:val="28"/>
          <w:lang w:val="uk-UA" w:eastAsia="uk-UA"/>
        </w:rPr>
        <w:t>тип</w:t>
      </w:r>
      <w:r w:rsidR="00230B6D" w:rsidRPr="005D4F51">
        <w:rPr>
          <w:rFonts w:ascii="Times New Roman" w:hAnsi="Times New Roman" w:cs="Times New Roman"/>
          <w:sz w:val="28"/>
          <w:szCs w:val="28"/>
          <w:lang w:val="uk-UA" w:eastAsia="uk-UA"/>
        </w:rPr>
        <w:t>у</w:t>
      </w:r>
      <w:r w:rsidR="00697891" w:rsidRPr="005D4F51">
        <w:rPr>
          <w:rFonts w:ascii="Times New Roman" w:hAnsi="Times New Roman" w:cs="Times New Roman"/>
          <w:sz w:val="28"/>
          <w:szCs w:val="28"/>
          <w:lang w:val="uk-UA" w:eastAsia="uk-UA"/>
        </w:rPr>
        <w:t xml:space="preserve"> на основі забезпечення якості виробничого процесу (</w:t>
      </w:r>
      <w:r w:rsidR="00230B6D" w:rsidRPr="005D4F51">
        <w:rPr>
          <w:rFonts w:ascii="Times New Roman" w:hAnsi="Times New Roman" w:cs="Times New Roman"/>
          <w:sz w:val="28"/>
          <w:szCs w:val="28"/>
          <w:lang w:val="uk-UA" w:eastAsia="uk-UA"/>
        </w:rPr>
        <w:t>м</w:t>
      </w:r>
      <w:r w:rsidR="00697891" w:rsidRPr="005D4F51">
        <w:rPr>
          <w:rFonts w:ascii="Times New Roman" w:hAnsi="Times New Roman" w:cs="Times New Roman"/>
          <w:sz w:val="28"/>
          <w:szCs w:val="28"/>
          <w:lang w:val="uk-UA" w:eastAsia="uk-UA"/>
        </w:rPr>
        <w:t>одуль D)</w:t>
      </w:r>
      <w:r w:rsidRPr="005D4F51">
        <w:rPr>
          <w:rFonts w:ascii="Times New Roman" w:hAnsi="Times New Roman" w:cs="Times New Roman"/>
          <w:sz w:val="28"/>
          <w:szCs w:val="28"/>
          <w:lang w:val="uk-UA" w:eastAsia="uk-UA"/>
        </w:rPr>
        <w:t>, визначеній в пунктах 17 – 32 додатк</w:t>
      </w:r>
      <w:r w:rsidR="00B8790F" w:rsidRPr="005D4F51">
        <w:rPr>
          <w:rFonts w:ascii="Times New Roman" w:hAnsi="Times New Roman" w:cs="Times New Roman"/>
          <w:sz w:val="28"/>
          <w:szCs w:val="28"/>
          <w:lang w:val="uk-UA" w:eastAsia="uk-UA"/>
        </w:rPr>
        <w:t>а</w:t>
      </w:r>
      <w:r w:rsidR="00D55C7C" w:rsidRPr="005D4F51">
        <w:rPr>
          <w:rFonts w:ascii="Times New Roman" w:hAnsi="Times New Roman" w:cs="Times New Roman"/>
          <w:sz w:val="28"/>
          <w:szCs w:val="28"/>
          <w:lang w:val="uk-UA" w:eastAsia="uk-UA"/>
        </w:rPr>
        <w:t xml:space="preserve"> </w:t>
      </w:r>
      <w:r w:rsidRPr="005D4F51">
        <w:rPr>
          <w:rFonts w:ascii="Times New Roman" w:hAnsi="Times New Roman" w:cs="Times New Roman"/>
          <w:sz w:val="28"/>
          <w:szCs w:val="28"/>
          <w:lang w:val="uk-UA" w:eastAsia="uk-UA"/>
        </w:rPr>
        <w:t>3</w:t>
      </w:r>
      <w:r w:rsidR="00697891" w:rsidRPr="005D4F51">
        <w:rPr>
          <w:rFonts w:ascii="Times New Roman" w:hAnsi="Times New Roman" w:cs="Times New Roman"/>
          <w:sz w:val="28"/>
          <w:szCs w:val="28"/>
          <w:lang w:val="uk-UA" w:eastAsia="uk-UA"/>
        </w:rPr>
        <w:t xml:space="preserve">; </w:t>
      </w:r>
    </w:p>
    <w:p w:rsidR="00697891" w:rsidRPr="005D4F51" w:rsidRDefault="00390308"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процедурі відповідності</w:t>
      </w:r>
      <w:r w:rsidR="00697891" w:rsidRPr="005D4F51">
        <w:rPr>
          <w:rFonts w:ascii="Times New Roman" w:hAnsi="Times New Roman" w:cs="Times New Roman"/>
          <w:sz w:val="28"/>
          <w:szCs w:val="28"/>
          <w:lang w:val="uk-UA" w:eastAsia="uk-UA"/>
        </w:rPr>
        <w:t xml:space="preserve"> тип</w:t>
      </w:r>
      <w:r w:rsidR="00230B6D" w:rsidRPr="005D4F51">
        <w:rPr>
          <w:rFonts w:ascii="Times New Roman" w:hAnsi="Times New Roman" w:cs="Times New Roman"/>
          <w:sz w:val="28"/>
          <w:szCs w:val="28"/>
          <w:lang w:val="uk-UA" w:eastAsia="uk-UA"/>
        </w:rPr>
        <w:t>у</w:t>
      </w:r>
      <w:r w:rsidR="00697891" w:rsidRPr="005D4F51">
        <w:rPr>
          <w:rFonts w:ascii="Times New Roman" w:hAnsi="Times New Roman" w:cs="Times New Roman"/>
          <w:sz w:val="28"/>
          <w:szCs w:val="28"/>
          <w:lang w:val="uk-UA" w:eastAsia="uk-UA"/>
        </w:rPr>
        <w:t xml:space="preserve"> на основі забезпечення якості </w:t>
      </w:r>
      <w:r w:rsidR="00230B6D" w:rsidRPr="005D4F51">
        <w:rPr>
          <w:rFonts w:ascii="Times New Roman" w:hAnsi="Times New Roman" w:cs="Times New Roman"/>
          <w:sz w:val="28"/>
          <w:szCs w:val="28"/>
          <w:lang w:val="uk-UA" w:eastAsia="uk-UA"/>
        </w:rPr>
        <w:t>вибухового матеріалу (м</w:t>
      </w:r>
      <w:r w:rsidR="00697891" w:rsidRPr="005D4F51">
        <w:rPr>
          <w:rFonts w:ascii="Times New Roman" w:hAnsi="Times New Roman" w:cs="Times New Roman"/>
          <w:sz w:val="28"/>
          <w:szCs w:val="28"/>
          <w:lang w:val="uk-UA" w:eastAsia="uk-UA"/>
        </w:rPr>
        <w:t>одуль E)</w:t>
      </w:r>
      <w:r w:rsidRPr="005D4F51">
        <w:rPr>
          <w:rFonts w:ascii="Times New Roman" w:hAnsi="Times New Roman" w:cs="Times New Roman"/>
          <w:sz w:val="28"/>
          <w:szCs w:val="28"/>
          <w:lang w:val="uk-UA" w:eastAsia="uk-UA"/>
        </w:rPr>
        <w:t>, визначеній в пунктах 33 – 48 додатк</w:t>
      </w:r>
      <w:r w:rsidR="00B8790F" w:rsidRPr="005D4F51">
        <w:rPr>
          <w:rFonts w:ascii="Times New Roman" w:hAnsi="Times New Roman" w:cs="Times New Roman"/>
          <w:sz w:val="28"/>
          <w:szCs w:val="28"/>
          <w:lang w:val="uk-UA" w:eastAsia="uk-UA"/>
        </w:rPr>
        <w:t>а</w:t>
      </w:r>
      <w:r w:rsidRPr="005D4F51">
        <w:rPr>
          <w:rFonts w:ascii="Times New Roman" w:hAnsi="Times New Roman" w:cs="Times New Roman"/>
          <w:sz w:val="28"/>
          <w:szCs w:val="28"/>
          <w:lang w:val="uk-UA" w:eastAsia="uk-UA"/>
        </w:rPr>
        <w:t xml:space="preserve"> 3</w:t>
      </w:r>
      <w:r w:rsidR="00697891" w:rsidRPr="005D4F51">
        <w:rPr>
          <w:rFonts w:ascii="Times New Roman" w:hAnsi="Times New Roman" w:cs="Times New Roman"/>
          <w:sz w:val="28"/>
          <w:szCs w:val="28"/>
          <w:lang w:val="uk-UA" w:eastAsia="uk-UA"/>
        </w:rPr>
        <w:t xml:space="preserve">; </w:t>
      </w:r>
    </w:p>
    <w:p w:rsidR="00697891" w:rsidRPr="005D4F51" w:rsidRDefault="00390308"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процедурі відповідності</w:t>
      </w:r>
      <w:r w:rsidR="00697891" w:rsidRPr="005D4F51">
        <w:rPr>
          <w:rFonts w:ascii="Times New Roman" w:hAnsi="Times New Roman" w:cs="Times New Roman"/>
          <w:sz w:val="28"/>
          <w:szCs w:val="28"/>
          <w:lang w:val="uk-UA" w:eastAsia="uk-UA"/>
        </w:rPr>
        <w:t xml:space="preserve"> тип</w:t>
      </w:r>
      <w:r w:rsidR="00230B6D" w:rsidRPr="005D4F51">
        <w:rPr>
          <w:rFonts w:ascii="Times New Roman" w:hAnsi="Times New Roman" w:cs="Times New Roman"/>
          <w:sz w:val="28"/>
          <w:szCs w:val="28"/>
          <w:lang w:val="uk-UA" w:eastAsia="uk-UA"/>
        </w:rPr>
        <w:t>у</w:t>
      </w:r>
      <w:r w:rsidR="00697891" w:rsidRPr="005D4F51">
        <w:rPr>
          <w:rFonts w:ascii="Times New Roman" w:hAnsi="Times New Roman" w:cs="Times New Roman"/>
          <w:sz w:val="28"/>
          <w:szCs w:val="28"/>
          <w:lang w:val="uk-UA" w:eastAsia="uk-UA"/>
        </w:rPr>
        <w:t xml:space="preserve"> на основі перевірки </w:t>
      </w:r>
      <w:r w:rsidR="00230B6D" w:rsidRPr="005D4F51">
        <w:rPr>
          <w:rFonts w:ascii="Times New Roman" w:hAnsi="Times New Roman" w:cs="Times New Roman"/>
          <w:sz w:val="28"/>
          <w:szCs w:val="28"/>
          <w:lang w:val="uk-UA" w:eastAsia="uk-UA"/>
        </w:rPr>
        <w:t xml:space="preserve">вибухового матеріалу </w:t>
      </w:r>
      <w:r w:rsidR="00697891" w:rsidRPr="005D4F51">
        <w:rPr>
          <w:rFonts w:ascii="Times New Roman" w:hAnsi="Times New Roman" w:cs="Times New Roman"/>
          <w:sz w:val="28"/>
          <w:szCs w:val="28"/>
          <w:lang w:val="uk-UA" w:eastAsia="uk-UA"/>
        </w:rPr>
        <w:t>(модуль F)</w:t>
      </w:r>
      <w:r w:rsidRPr="005D4F51">
        <w:rPr>
          <w:rFonts w:ascii="Times New Roman" w:hAnsi="Times New Roman" w:cs="Times New Roman"/>
          <w:sz w:val="28"/>
          <w:szCs w:val="28"/>
          <w:lang w:val="uk-UA" w:eastAsia="uk-UA"/>
        </w:rPr>
        <w:t xml:space="preserve">, визначеній в пунктах </w:t>
      </w:r>
      <w:r w:rsidR="00EB063C" w:rsidRPr="005D4F51">
        <w:rPr>
          <w:rFonts w:ascii="Times New Roman" w:hAnsi="Times New Roman" w:cs="Times New Roman"/>
          <w:sz w:val="28"/>
          <w:szCs w:val="28"/>
          <w:lang w:val="uk-UA" w:eastAsia="uk-UA"/>
        </w:rPr>
        <w:t>49</w:t>
      </w:r>
      <w:r w:rsidRPr="005D4F51">
        <w:rPr>
          <w:rFonts w:ascii="Times New Roman" w:hAnsi="Times New Roman" w:cs="Times New Roman"/>
          <w:sz w:val="28"/>
          <w:szCs w:val="28"/>
          <w:lang w:val="uk-UA" w:eastAsia="uk-UA"/>
        </w:rPr>
        <w:t xml:space="preserve"> – </w:t>
      </w:r>
      <w:r w:rsidR="00EB063C" w:rsidRPr="005D4F51">
        <w:rPr>
          <w:rFonts w:ascii="Times New Roman" w:hAnsi="Times New Roman" w:cs="Times New Roman"/>
          <w:sz w:val="28"/>
          <w:szCs w:val="28"/>
          <w:lang w:val="uk-UA" w:eastAsia="uk-UA"/>
        </w:rPr>
        <w:t>61</w:t>
      </w:r>
      <w:r w:rsidRPr="005D4F51">
        <w:rPr>
          <w:rFonts w:ascii="Times New Roman" w:hAnsi="Times New Roman" w:cs="Times New Roman"/>
          <w:sz w:val="28"/>
          <w:szCs w:val="28"/>
          <w:lang w:val="uk-UA" w:eastAsia="uk-UA"/>
        </w:rPr>
        <w:t xml:space="preserve"> додатк</w:t>
      </w:r>
      <w:r w:rsidR="00B8790F" w:rsidRPr="005D4F51">
        <w:rPr>
          <w:rFonts w:ascii="Times New Roman" w:hAnsi="Times New Roman" w:cs="Times New Roman"/>
          <w:sz w:val="28"/>
          <w:szCs w:val="28"/>
          <w:lang w:val="uk-UA" w:eastAsia="uk-UA"/>
        </w:rPr>
        <w:t>а</w:t>
      </w:r>
      <w:r w:rsidRPr="005D4F51">
        <w:rPr>
          <w:rFonts w:ascii="Times New Roman" w:hAnsi="Times New Roman" w:cs="Times New Roman"/>
          <w:sz w:val="28"/>
          <w:szCs w:val="28"/>
          <w:lang w:val="uk-UA" w:eastAsia="uk-UA"/>
        </w:rPr>
        <w:t xml:space="preserve"> 3</w:t>
      </w:r>
      <w:r w:rsidR="00697891" w:rsidRPr="005D4F51">
        <w:rPr>
          <w:rFonts w:ascii="Times New Roman" w:hAnsi="Times New Roman" w:cs="Times New Roman"/>
          <w:sz w:val="28"/>
          <w:szCs w:val="28"/>
          <w:lang w:val="uk-UA" w:eastAsia="uk-UA"/>
        </w:rPr>
        <w:t xml:space="preserve">; </w:t>
      </w:r>
    </w:p>
    <w:p w:rsidR="00697891" w:rsidRPr="005D4F51" w:rsidRDefault="00A4726E" w:rsidP="0088519A">
      <w:pPr>
        <w:tabs>
          <w:tab w:val="num" w:pos="0"/>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2</w:t>
      </w:r>
      <w:r w:rsidR="00697891" w:rsidRPr="005D4F51">
        <w:rPr>
          <w:rFonts w:ascii="Times New Roman" w:hAnsi="Times New Roman" w:cs="Times New Roman"/>
          <w:sz w:val="28"/>
          <w:szCs w:val="28"/>
          <w:lang w:val="uk-UA" w:eastAsia="uk-UA"/>
        </w:rPr>
        <w:t xml:space="preserve">) </w:t>
      </w:r>
      <w:r w:rsidR="00EB063C" w:rsidRPr="005D4F51">
        <w:rPr>
          <w:rFonts w:ascii="Times New Roman" w:hAnsi="Times New Roman" w:cs="Times New Roman"/>
          <w:sz w:val="28"/>
          <w:szCs w:val="28"/>
          <w:lang w:val="uk-UA" w:eastAsia="uk-UA"/>
        </w:rPr>
        <w:t>процедурі відповідності</w:t>
      </w:r>
      <w:r w:rsidR="00697891" w:rsidRPr="005D4F51">
        <w:rPr>
          <w:rFonts w:ascii="Times New Roman" w:hAnsi="Times New Roman" w:cs="Times New Roman"/>
          <w:sz w:val="28"/>
          <w:szCs w:val="28"/>
          <w:lang w:val="uk-UA" w:eastAsia="uk-UA"/>
        </w:rPr>
        <w:t xml:space="preserve"> на основі перевірки одиниці </w:t>
      </w:r>
      <w:r w:rsidR="000001B0" w:rsidRPr="005D4F51">
        <w:rPr>
          <w:rFonts w:ascii="Times New Roman" w:hAnsi="Times New Roman" w:cs="Times New Roman"/>
          <w:sz w:val="28"/>
          <w:szCs w:val="28"/>
          <w:lang w:val="uk-UA" w:eastAsia="uk-UA"/>
        </w:rPr>
        <w:t xml:space="preserve">вибухового матеріалу </w:t>
      </w:r>
      <w:r w:rsidR="00697891" w:rsidRPr="005D4F51">
        <w:rPr>
          <w:rFonts w:ascii="Times New Roman" w:hAnsi="Times New Roman" w:cs="Times New Roman"/>
          <w:sz w:val="28"/>
          <w:szCs w:val="28"/>
          <w:lang w:val="uk-UA" w:eastAsia="uk-UA"/>
        </w:rPr>
        <w:t>(модуль G)</w:t>
      </w:r>
      <w:r w:rsidR="00EB063C" w:rsidRPr="005D4F51">
        <w:rPr>
          <w:rFonts w:ascii="Times New Roman" w:hAnsi="Times New Roman" w:cs="Times New Roman"/>
          <w:sz w:val="28"/>
          <w:szCs w:val="28"/>
          <w:lang w:val="uk-UA" w:eastAsia="uk-UA"/>
        </w:rPr>
        <w:t>, визначеній в пунктах 62 – 68 додатк</w:t>
      </w:r>
      <w:r w:rsidR="00B8790F" w:rsidRPr="005D4F51">
        <w:rPr>
          <w:rFonts w:ascii="Times New Roman" w:hAnsi="Times New Roman" w:cs="Times New Roman"/>
          <w:sz w:val="28"/>
          <w:szCs w:val="28"/>
          <w:lang w:val="uk-UA" w:eastAsia="uk-UA"/>
        </w:rPr>
        <w:t>а</w:t>
      </w:r>
      <w:r w:rsidR="00EB063C" w:rsidRPr="005D4F51">
        <w:rPr>
          <w:rFonts w:ascii="Times New Roman" w:hAnsi="Times New Roman" w:cs="Times New Roman"/>
          <w:sz w:val="28"/>
          <w:szCs w:val="28"/>
          <w:lang w:val="uk-UA" w:eastAsia="uk-UA"/>
        </w:rPr>
        <w:t xml:space="preserve"> 3</w:t>
      </w:r>
      <w:r w:rsidR="00697891" w:rsidRPr="005D4F51">
        <w:rPr>
          <w:rFonts w:ascii="Times New Roman" w:hAnsi="Times New Roman" w:cs="Times New Roman"/>
          <w:sz w:val="28"/>
          <w:szCs w:val="28"/>
          <w:lang w:val="uk-UA" w:eastAsia="uk-UA"/>
        </w:rPr>
        <w:t xml:space="preserve">. </w:t>
      </w:r>
    </w:p>
    <w:p w:rsidR="00A92FDC" w:rsidRPr="005D4F51" w:rsidRDefault="00A92FDC" w:rsidP="003B538B">
      <w:pPr>
        <w:tabs>
          <w:tab w:val="num" w:pos="0"/>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697891" w:rsidP="003B538B">
      <w:pPr>
        <w:tabs>
          <w:tab w:val="num" w:pos="0"/>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Декларація про відповідність</w:t>
      </w:r>
    </w:p>
    <w:p w:rsidR="00C2283B" w:rsidRPr="005D4F51" w:rsidRDefault="00C2283B" w:rsidP="003B538B">
      <w:pPr>
        <w:tabs>
          <w:tab w:val="num" w:pos="0"/>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A4726E" w:rsidP="00A4726E">
      <w:pPr>
        <w:tabs>
          <w:tab w:val="left" w:pos="1134"/>
        </w:tabs>
        <w:spacing w:after="0" w:line="360" w:lineRule="auto"/>
        <w:ind w:firstLine="851"/>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4</w:t>
      </w:r>
      <w:r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У декларації про відповідність </w:t>
      </w:r>
      <w:r w:rsidR="0071586D" w:rsidRPr="005D4F51">
        <w:rPr>
          <w:rFonts w:ascii="Times New Roman" w:hAnsi="Times New Roman" w:cs="Times New Roman"/>
          <w:sz w:val="28"/>
          <w:szCs w:val="28"/>
          <w:lang w:val="uk-UA" w:eastAsia="uk-UA"/>
        </w:rPr>
        <w:t>зазначається</w:t>
      </w:r>
      <w:r w:rsidR="00697891" w:rsidRPr="005D4F51">
        <w:rPr>
          <w:rFonts w:ascii="Times New Roman" w:hAnsi="Times New Roman" w:cs="Times New Roman"/>
          <w:sz w:val="28"/>
          <w:szCs w:val="28"/>
          <w:lang w:val="uk-UA" w:eastAsia="uk-UA"/>
        </w:rPr>
        <w:t xml:space="preserve"> про </w:t>
      </w:r>
      <w:r w:rsidR="0071586D" w:rsidRPr="005D4F51">
        <w:rPr>
          <w:rFonts w:ascii="Times New Roman" w:hAnsi="Times New Roman" w:cs="Times New Roman"/>
          <w:sz w:val="28"/>
          <w:szCs w:val="28"/>
          <w:lang w:val="uk-UA" w:eastAsia="uk-UA"/>
        </w:rPr>
        <w:t>дотримання</w:t>
      </w:r>
      <w:r w:rsidR="00697891" w:rsidRPr="005D4F51">
        <w:rPr>
          <w:rFonts w:ascii="Times New Roman" w:hAnsi="Times New Roman" w:cs="Times New Roman"/>
          <w:sz w:val="28"/>
          <w:szCs w:val="28"/>
          <w:lang w:val="uk-UA" w:eastAsia="uk-UA"/>
        </w:rPr>
        <w:t xml:space="preserve"> суттєвих вимог</w:t>
      </w:r>
      <w:r w:rsidR="0071586D" w:rsidRPr="005D4F51">
        <w:rPr>
          <w:rFonts w:ascii="Times New Roman" w:hAnsi="Times New Roman" w:cs="Times New Roman"/>
          <w:sz w:val="28"/>
          <w:szCs w:val="28"/>
          <w:lang w:val="uk-UA" w:eastAsia="uk-UA"/>
        </w:rPr>
        <w:t xml:space="preserve"> щодо безпечності</w:t>
      </w:r>
      <w:r w:rsidR="00F93BBF" w:rsidRPr="005D4F51">
        <w:rPr>
          <w:rFonts w:ascii="Times New Roman" w:hAnsi="Times New Roman" w:cs="Times New Roman"/>
          <w:sz w:val="28"/>
          <w:szCs w:val="28"/>
          <w:lang w:val="uk-UA" w:eastAsia="uk-UA"/>
        </w:rPr>
        <w:t>,</w:t>
      </w:r>
      <w:r w:rsidR="00697891" w:rsidRPr="005D4F51">
        <w:rPr>
          <w:rFonts w:ascii="Times New Roman" w:hAnsi="Times New Roman" w:cs="Times New Roman"/>
          <w:sz w:val="28"/>
          <w:szCs w:val="28"/>
          <w:lang w:val="uk-UA" w:eastAsia="uk-UA"/>
        </w:rPr>
        <w:t xml:space="preserve"> </w:t>
      </w:r>
      <w:r w:rsidR="0071586D" w:rsidRPr="005D4F51">
        <w:rPr>
          <w:rFonts w:ascii="Times New Roman" w:hAnsi="Times New Roman" w:cs="Times New Roman"/>
          <w:sz w:val="28"/>
          <w:szCs w:val="28"/>
          <w:lang w:val="uk-UA" w:eastAsia="uk-UA"/>
        </w:rPr>
        <w:t>визначених</w:t>
      </w:r>
      <w:r w:rsidR="00697891" w:rsidRPr="005D4F51">
        <w:rPr>
          <w:rFonts w:ascii="Times New Roman" w:hAnsi="Times New Roman" w:cs="Times New Roman"/>
          <w:sz w:val="28"/>
          <w:szCs w:val="28"/>
          <w:lang w:val="uk-UA" w:eastAsia="uk-UA"/>
        </w:rPr>
        <w:t xml:space="preserve"> у </w:t>
      </w:r>
      <w:r w:rsidR="0071586D" w:rsidRPr="005D4F51">
        <w:rPr>
          <w:rFonts w:ascii="Times New Roman" w:hAnsi="Times New Roman" w:cs="Times New Roman"/>
          <w:sz w:val="28"/>
          <w:szCs w:val="28"/>
          <w:lang w:val="uk-UA" w:eastAsia="uk-UA"/>
        </w:rPr>
        <w:t>д</w:t>
      </w:r>
      <w:r w:rsidR="00697891" w:rsidRPr="005D4F51">
        <w:rPr>
          <w:rFonts w:ascii="Times New Roman" w:hAnsi="Times New Roman" w:cs="Times New Roman"/>
          <w:sz w:val="28"/>
          <w:szCs w:val="28"/>
          <w:lang w:val="uk-UA" w:eastAsia="uk-UA"/>
        </w:rPr>
        <w:t xml:space="preserve">одатку </w:t>
      </w:r>
      <w:r w:rsidR="00B437EF" w:rsidRPr="005D4F51">
        <w:rPr>
          <w:rFonts w:ascii="Times New Roman" w:hAnsi="Times New Roman" w:cs="Times New Roman"/>
          <w:sz w:val="28"/>
          <w:szCs w:val="28"/>
          <w:lang w:val="uk-UA" w:eastAsia="uk-UA"/>
        </w:rPr>
        <w:t>2</w:t>
      </w:r>
      <w:r w:rsidR="00697891" w:rsidRPr="005D4F51">
        <w:rPr>
          <w:rFonts w:ascii="Times New Roman" w:hAnsi="Times New Roman" w:cs="Times New Roman"/>
          <w:sz w:val="28"/>
          <w:szCs w:val="28"/>
          <w:lang w:val="uk-UA" w:eastAsia="uk-UA"/>
        </w:rPr>
        <w:t xml:space="preserve">. </w:t>
      </w:r>
    </w:p>
    <w:p w:rsidR="00E15F4B" w:rsidRPr="005D4F51" w:rsidRDefault="00E15F4B" w:rsidP="00A4726E">
      <w:pPr>
        <w:tabs>
          <w:tab w:val="left" w:pos="1134"/>
        </w:tabs>
        <w:spacing w:after="0" w:line="360" w:lineRule="auto"/>
        <w:ind w:firstLine="851"/>
        <w:jc w:val="both"/>
        <w:rPr>
          <w:rFonts w:ascii="Times New Roman" w:hAnsi="Times New Roman" w:cs="Times New Roman"/>
          <w:sz w:val="28"/>
          <w:szCs w:val="28"/>
          <w:lang w:val="uk-UA" w:eastAsia="uk-UA"/>
        </w:rPr>
      </w:pPr>
    </w:p>
    <w:p w:rsidR="00EB063C" w:rsidRPr="005D4F51" w:rsidRDefault="00A4726E" w:rsidP="00A4726E">
      <w:pPr>
        <w:tabs>
          <w:tab w:val="left" w:pos="1134"/>
        </w:tabs>
        <w:spacing w:after="0" w:line="360" w:lineRule="auto"/>
        <w:ind w:firstLine="851"/>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5</w:t>
      </w:r>
      <w:r w:rsidRPr="005D4F51">
        <w:rPr>
          <w:rFonts w:ascii="Times New Roman" w:hAnsi="Times New Roman" w:cs="Times New Roman"/>
          <w:sz w:val="28"/>
          <w:szCs w:val="28"/>
          <w:lang w:val="uk-UA" w:eastAsia="uk-UA"/>
        </w:rPr>
        <w:t>.</w:t>
      </w:r>
      <w:r w:rsidR="00B437EF"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Декларація про відповідність складається за формою згідно з </w:t>
      </w:r>
      <w:hyperlink r:id="rId23" w:anchor="n577" w:history="1">
        <w:r w:rsidR="00697891" w:rsidRPr="005D4F51">
          <w:rPr>
            <w:rStyle w:val="a6"/>
            <w:rFonts w:ascii="Times New Roman" w:hAnsi="Times New Roman" w:cs="Times New Roman"/>
            <w:color w:val="auto"/>
            <w:sz w:val="28"/>
            <w:szCs w:val="28"/>
            <w:u w:val="none"/>
            <w:lang w:val="uk-UA" w:eastAsia="uk-UA"/>
          </w:rPr>
          <w:t xml:space="preserve">додатком </w:t>
        </w:r>
      </w:hyperlink>
      <w:r w:rsidR="008642E0" w:rsidRPr="005D4F51">
        <w:rPr>
          <w:rFonts w:ascii="Times New Roman" w:hAnsi="Times New Roman" w:cs="Times New Roman"/>
          <w:sz w:val="28"/>
          <w:szCs w:val="28"/>
          <w:lang w:val="uk-UA"/>
        </w:rPr>
        <w:t>4</w:t>
      </w:r>
      <w:r w:rsidR="00697891" w:rsidRPr="005D4F51">
        <w:rPr>
          <w:rFonts w:ascii="Times New Roman" w:hAnsi="Times New Roman" w:cs="Times New Roman"/>
          <w:sz w:val="28"/>
          <w:szCs w:val="28"/>
          <w:lang w:val="uk-UA" w:eastAsia="uk-UA"/>
        </w:rPr>
        <w:t xml:space="preserve"> і </w:t>
      </w:r>
      <w:r w:rsidR="00EB063C" w:rsidRPr="005D4F51">
        <w:rPr>
          <w:rFonts w:ascii="Times New Roman" w:hAnsi="Times New Roman" w:cs="Times New Roman"/>
          <w:sz w:val="28"/>
          <w:szCs w:val="28"/>
          <w:lang w:val="uk-UA" w:eastAsia="uk-UA"/>
        </w:rPr>
        <w:t xml:space="preserve">повинна </w:t>
      </w:r>
      <w:r w:rsidR="00697891" w:rsidRPr="005D4F51">
        <w:rPr>
          <w:rFonts w:ascii="Times New Roman" w:hAnsi="Times New Roman" w:cs="Times New Roman"/>
          <w:sz w:val="28"/>
          <w:szCs w:val="28"/>
          <w:lang w:val="uk-UA" w:eastAsia="uk-UA"/>
        </w:rPr>
        <w:t>містит</w:t>
      </w:r>
      <w:r w:rsidR="00EB063C" w:rsidRPr="005D4F51">
        <w:rPr>
          <w:rFonts w:ascii="Times New Roman" w:hAnsi="Times New Roman" w:cs="Times New Roman"/>
          <w:sz w:val="28"/>
          <w:szCs w:val="28"/>
          <w:lang w:val="uk-UA" w:eastAsia="uk-UA"/>
        </w:rPr>
        <w:t>и</w:t>
      </w:r>
      <w:r w:rsidR="00697891" w:rsidRPr="005D4F51">
        <w:rPr>
          <w:rFonts w:ascii="Times New Roman" w:hAnsi="Times New Roman" w:cs="Times New Roman"/>
          <w:sz w:val="28"/>
          <w:szCs w:val="28"/>
          <w:lang w:val="uk-UA" w:eastAsia="uk-UA"/>
        </w:rPr>
        <w:t xml:space="preserve"> відомості, </w:t>
      </w:r>
      <w:r w:rsidR="00E15F4B" w:rsidRPr="005D4F51">
        <w:rPr>
          <w:rFonts w:ascii="Times New Roman" w:hAnsi="Times New Roman" w:cs="Times New Roman"/>
          <w:sz w:val="28"/>
          <w:szCs w:val="28"/>
          <w:lang w:val="uk-UA" w:eastAsia="uk-UA"/>
        </w:rPr>
        <w:t>визначені у</w:t>
      </w:r>
      <w:r w:rsidR="00697891" w:rsidRPr="005D4F51">
        <w:rPr>
          <w:rFonts w:ascii="Times New Roman" w:hAnsi="Times New Roman" w:cs="Times New Roman"/>
          <w:sz w:val="28"/>
          <w:szCs w:val="28"/>
          <w:lang w:val="uk-UA" w:eastAsia="uk-UA"/>
        </w:rPr>
        <w:t xml:space="preserve"> відповідни</w:t>
      </w:r>
      <w:r w:rsidR="00E15F4B" w:rsidRPr="005D4F51">
        <w:rPr>
          <w:rFonts w:ascii="Times New Roman" w:hAnsi="Times New Roman" w:cs="Times New Roman"/>
          <w:sz w:val="28"/>
          <w:szCs w:val="28"/>
          <w:lang w:val="uk-UA" w:eastAsia="uk-UA"/>
        </w:rPr>
        <w:t>х</w:t>
      </w:r>
      <w:r w:rsidR="00697891" w:rsidRPr="005D4F51">
        <w:rPr>
          <w:rFonts w:ascii="Times New Roman" w:hAnsi="Times New Roman" w:cs="Times New Roman"/>
          <w:sz w:val="28"/>
          <w:szCs w:val="28"/>
          <w:lang w:val="uk-UA" w:eastAsia="uk-UA"/>
        </w:rPr>
        <w:t xml:space="preserve"> модуля</w:t>
      </w:r>
      <w:r w:rsidR="00E15F4B" w:rsidRPr="005D4F51">
        <w:rPr>
          <w:rFonts w:ascii="Times New Roman" w:hAnsi="Times New Roman" w:cs="Times New Roman"/>
          <w:sz w:val="28"/>
          <w:szCs w:val="28"/>
          <w:lang w:val="uk-UA" w:eastAsia="uk-UA"/>
        </w:rPr>
        <w:t>х</w:t>
      </w:r>
      <w:r w:rsidR="00697891" w:rsidRPr="005D4F51">
        <w:rPr>
          <w:rFonts w:ascii="Times New Roman" w:hAnsi="Times New Roman" w:cs="Times New Roman"/>
          <w:sz w:val="28"/>
          <w:szCs w:val="28"/>
          <w:lang w:val="uk-UA" w:eastAsia="uk-UA"/>
        </w:rPr>
        <w:t xml:space="preserve"> оцінки відповідно</w:t>
      </w:r>
      <w:r w:rsidR="00EB063C" w:rsidRPr="005D4F51">
        <w:rPr>
          <w:rFonts w:ascii="Times New Roman" w:hAnsi="Times New Roman" w:cs="Times New Roman"/>
          <w:sz w:val="28"/>
          <w:szCs w:val="28"/>
          <w:lang w:val="uk-UA" w:eastAsia="uk-UA"/>
        </w:rPr>
        <w:t>сті</w:t>
      </w:r>
      <w:r w:rsidR="00697891" w:rsidRPr="005D4F51">
        <w:rPr>
          <w:rFonts w:ascii="Times New Roman" w:hAnsi="Times New Roman" w:cs="Times New Roman"/>
          <w:sz w:val="28"/>
          <w:szCs w:val="28"/>
          <w:lang w:val="uk-UA" w:eastAsia="uk-UA"/>
        </w:rPr>
        <w:t xml:space="preserve"> та постійно оновлю</w:t>
      </w:r>
      <w:r w:rsidR="00EB063C" w:rsidRPr="005D4F51">
        <w:rPr>
          <w:rFonts w:ascii="Times New Roman" w:hAnsi="Times New Roman" w:cs="Times New Roman"/>
          <w:sz w:val="28"/>
          <w:szCs w:val="28"/>
          <w:lang w:val="uk-UA" w:eastAsia="uk-UA"/>
        </w:rPr>
        <w:t>вати</w:t>
      </w:r>
      <w:r w:rsidR="00697891" w:rsidRPr="005D4F51">
        <w:rPr>
          <w:rFonts w:ascii="Times New Roman" w:hAnsi="Times New Roman" w:cs="Times New Roman"/>
          <w:sz w:val="28"/>
          <w:szCs w:val="28"/>
          <w:lang w:val="uk-UA" w:eastAsia="uk-UA"/>
        </w:rPr>
        <w:t xml:space="preserve">ся. </w:t>
      </w:r>
    </w:p>
    <w:p w:rsidR="00697891" w:rsidRPr="005D4F51" w:rsidRDefault="00697891" w:rsidP="00A4726E">
      <w:pPr>
        <w:tabs>
          <w:tab w:val="left" w:pos="1134"/>
        </w:tabs>
        <w:spacing w:after="0" w:line="360" w:lineRule="auto"/>
        <w:ind w:firstLine="851"/>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Декларація про відповідність складається державною мовою, а в разі її складення іншою мовою – перекладається </w:t>
      </w:r>
      <w:r w:rsidR="00E15F4B" w:rsidRPr="005D4F51">
        <w:rPr>
          <w:rFonts w:ascii="Times New Roman" w:hAnsi="Times New Roman" w:cs="Times New Roman"/>
          <w:sz w:val="28"/>
          <w:szCs w:val="28"/>
          <w:lang w:val="uk-UA" w:eastAsia="uk-UA"/>
        </w:rPr>
        <w:t xml:space="preserve">на </w:t>
      </w:r>
      <w:r w:rsidRPr="005D4F51">
        <w:rPr>
          <w:rFonts w:ascii="Times New Roman" w:hAnsi="Times New Roman" w:cs="Times New Roman"/>
          <w:sz w:val="28"/>
          <w:szCs w:val="28"/>
          <w:lang w:val="uk-UA" w:eastAsia="uk-UA"/>
        </w:rPr>
        <w:t>державн</w:t>
      </w:r>
      <w:r w:rsidR="00E15F4B" w:rsidRPr="005D4F51">
        <w:rPr>
          <w:rFonts w:ascii="Times New Roman" w:hAnsi="Times New Roman" w:cs="Times New Roman"/>
          <w:sz w:val="28"/>
          <w:szCs w:val="28"/>
          <w:lang w:val="uk-UA" w:eastAsia="uk-UA"/>
        </w:rPr>
        <w:t>у</w:t>
      </w:r>
      <w:r w:rsidRPr="005D4F51">
        <w:rPr>
          <w:rFonts w:ascii="Times New Roman" w:hAnsi="Times New Roman" w:cs="Times New Roman"/>
          <w:sz w:val="28"/>
          <w:szCs w:val="28"/>
          <w:lang w:val="uk-UA" w:eastAsia="uk-UA"/>
        </w:rPr>
        <w:t xml:space="preserve"> мов</w:t>
      </w:r>
      <w:r w:rsidR="00E15F4B" w:rsidRPr="005D4F51">
        <w:rPr>
          <w:rFonts w:ascii="Times New Roman" w:hAnsi="Times New Roman" w:cs="Times New Roman"/>
          <w:sz w:val="28"/>
          <w:szCs w:val="28"/>
          <w:lang w:val="uk-UA" w:eastAsia="uk-UA"/>
        </w:rPr>
        <w:t>у</w:t>
      </w:r>
      <w:r w:rsidRPr="005D4F51">
        <w:rPr>
          <w:rFonts w:ascii="Times New Roman" w:hAnsi="Times New Roman" w:cs="Times New Roman"/>
          <w:sz w:val="28"/>
          <w:szCs w:val="28"/>
          <w:lang w:val="uk-UA" w:eastAsia="uk-UA"/>
        </w:rPr>
        <w:t>.</w:t>
      </w:r>
    </w:p>
    <w:p w:rsidR="00E15F4B" w:rsidRPr="005D4F51" w:rsidRDefault="00E15F4B" w:rsidP="00A4726E">
      <w:pPr>
        <w:tabs>
          <w:tab w:val="left" w:pos="1134"/>
        </w:tabs>
        <w:spacing w:after="0" w:line="360" w:lineRule="auto"/>
        <w:ind w:firstLine="851"/>
        <w:jc w:val="both"/>
        <w:rPr>
          <w:rFonts w:ascii="Times New Roman" w:hAnsi="Times New Roman" w:cs="Times New Roman"/>
          <w:sz w:val="28"/>
          <w:szCs w:val="28"/>
          <w:lang w:val="uk-UA" w:eastAsia="uk-UA"/>
        </w:rPr>
      </w:pPr>
    </w:p>
    <w:p w:rsidR="00697891" w:rsidRPr="005D4F51" w:rsidRDefault="00A4726E" w:rsidP="00A4726E">
      <w:pPr>
        <w:tabs>
          <w:tab w:val="left" w:pos="1134"/>
        </w:tabs>
        <w:spacing w:after="0" w:line="360" w:lineRule="auto"/>
        <w:ind w:firstLine="851"/>
        <w:jc w:val="both"/>
        <w:rPr>
          <w:rFonts w:ascii="Times New Roman" w:hAnsi="Times New Roman" w:cs="Times New Roman"/>
          <w:sz w:val="28"/>
          <w:szCs w:val="28"/>
          <w:lang w:val="uk-UA" w:eastAsia="uk-UA"/>
        </w:rPr>
      </w:pPr>
      <w:r w:rsidRPr="005D4F51">
        <w:rPr>
          <w:rStyle w:val="rvts0"/>
          <w:rFonts w:ascii="Times New Roman" w:hAnsi="Times New Roman" w:cs="Times New Roman"/>
          <w:sz w:val="28"/>
          <w:szCs w:val="28"/>
          <w:lang w:val="uk-UA"/>
        </w:rPr>
        <w:t>4</w:t>
      </w:r>
      <w:r w:rsidR="00F62FD1" w:rsidRPr="005D4F51">
        <w:rPr>
          <w:rStyle w:val="rvts0"/>
          <w:rFonts w:ascii="Times New Roman" w:hAnsi="Times New Roman" w:cs="Times New Roman"/>
          <w:sz w:val="28"/>
          <w:szCs w:val="28"/>
          <w:lang w:val="uk-UA"/>
        </w:rPr>
        <w:t>6</w:t>
      </w:r>
      <w:r w:rsidRPr="005D4F51">
        <w:rPr>
          <w:rStyle w:val="rvts0"/>
          <w:rFonts w:ascii="Times New Roman" w:hAnsi="Times New Roman" w:cs="Times New Roman"/>
          <w:sz w:val="28"/>
          <w:szCs w:val="28"/>
          <w:lang w:val="uk-UA"/>
        </w:rPr>
        <w:t>.</w:t>
      </w:r>
      <w:r w:rsidR="00B437EF" w:rsidRPr="005D4F51">
        <w:rPr>
          <w:rStyle w:val="rvts0"/>
          <w:rFonts w:ascii="Times New Roman" w:hAnsi="Times New Roman" w:cs="Times New Roman"/>
          <w:sz w:val="28"/>
          <w:szCs w:val="28"/>
          <w:lang w:val="uk-UA"/>
        </w:rPr>
        <w:t xml:space="preserve"> </w:t>
      </w:r>
      <w:r w:rsidR="00697891" w:rsidRPr="005D4F51">
        <w:rPr>
          <w:rStyle w:val="rvts0"/>
          <w:rFonts w:ascii="Times New Roman" w:hAnsi="Times New Roman" w:cs="Times New Roman"/>
          <w:sz w:val="28"/>
          <w:szCs w:val="28"/>
          <w:lang w:val="uk-UA"/>
        </w:rPr>
        <w:t>У разі коли на вибухов</w:t>
      </w:r>
      <w:r w:rsidR="003B538B" w:rsidRPr="005D4F51">
        <w:rPr>
          <w:rStyle w:val="rvts0"/>
          <w:rFonts w:ascii="Times New Roman" w:hAnsi="Times New Roman" w:cs="Times New Roman"/>
          <w:sz w:val="28"/>
          <w:szCs w:val="28"/>
          <w:lang w:val="uk-UA"/>
        </w:rPr>
        <w:t>ий</w:t>
      </w:r>
      <w:r w:rsidR="00697891" w:rsidRPr="005D4F51">
        <w:rPr>
          <w:rStyle w:val="rvts0"/>
          <w:rFonts w:ascii="Times New Roman" w:hAnsi="Times New Roman" w:cs="Times New Roman"/>
          <w:sz w:val="28"/>
          <w:szCs w:val="28"/>
          <w:lang w:val="uk-UA"/>
        </w:rPr>
        <w:t xml:space="preserve"> </w:t>
      </w:r>
      <w:r w:rsidR="003B538B" w:rsidRPr="005D4F51">
        <w:rPr>
          <w:rStyle w:val="rvts0"/>
          <w:rFonts w:ascii="Times New Roman" w:hAnsi="Times New Roman" w:cs="Times New Roman"/>
          <w:sz w:val="28"/>
          <w:szCs w:val="28"/>
          <w:lang w:val="uk-UA"/>
        </w:rPr>
        <w:t>матеріал</w:t>
      </w:r>
      <w:r w:rsidR="00697891" w:rsidRPr="005D4F51">
        <w:rPr>
          <w:rStyle w:val="rvts0"/>
          <w:rFonts w:ascii="Times New Roman" w:hAnsi="Times New Roman" w:cs="Times New Roman"/>
          <w:sz w:val="28"/>
          <w:szCs w:val="28"/>
          <w:lang w:val="uk-UA"/>
        </w:rPr>
        <w:t xml:space="preserve"> поширюється дія кількох технічних регламентів, що вимагають складення декларації про відповідність, складається єдина декларація про відповідність</w:t>
      </w:r>
      <w:r w:rsidR="00E15F4B" w:rsidRPr="005D4F51">
        <w:rPr>
          <w:rStyle w:val="rvts0"/>
          <w:rFonts w:ascii="Times New Roman" w:hAnsi="Times New Roman" w:cs="Times New Roman"/>
          <w:sz w:val="28"/>
          <w:szCs w:val="28"/>
          <w:lang w:val="uk-UA"/>
        </w:rPr>
        <w:t xml:space="preserve"> стосовно таких регламентів</w:t>
      </w:r>
      <w:r w:rsidR="00697891" w:rsidRPr="005D4F51">
        <w:rPr>
          <w:rStyle w:val="rvts0"/>
          <w:rFonts w:ascii="Times New Roman" w:hAnsi="Times New Roman" w:cs="Times New Roman"/>
          <w:sz w:val="28"/>
          <w:szCs w:val="28"/>
          <w:lang w:val="uk-UA"/>
        </w:rPr>
        <w:t xml:space="preserve">. У такій декларації про відповідність повинні бути зазначені відповідні технічні регламенти, </w:t>
      </w:r>
      <w:r w:rsidR="00E15F4B" w:rsidRPr="005D4F51">
        <w:rPr>
          <w:rStyle w:val="rvts0"/>
          <w:rFonts w:ascii="Times New Roman" w:hAnsi="Times New Roman" w:cs="Times New Roman"/>
          <w:sz w:val="28"/>
          <w:szCs w:val="28"/>
          <w:lang w:val="uk-UA"/>
        </w:rPr>
        <w:t>включаючи</w:t>
      </w:r>
      <w:r w:rsidR="00697891" w:rsidRPr="005D4F51">
        <w:rPr>
          <w:rStyle w:val="rvts0"/>
          <w:rFonts w:ascii="Times New Roman" w:hAnsi="Times New Roman" w:cs="Times New Roman"/>
          <w:sz w:val="28"/>
          <w:szCs w:val="28"/>
          <w:lang w:val="uk-UA"/>
        </w:rPr>
        <w:t xml:space="preserve"> відомості про їх офіційне опублікування.</w:t>
      </w:r>
    </w:p>
    <w:p w:rsidR="00E15F4B" w:rsidRPr="005D4F51" w:rsidRDefault="00E15F4B" w:rsidP="00A4726E">
      <w:pPr>
        <w:tabs>
          <w:tab w:val="left" w:pos="1134"/>
        </w:tabs>
        <w:spacing w:after="0" w:line="360" w:lineRule="auto"/>
        <w:ind w:firstLine="851"/>
        <w:jc w:val="both"/>
        <w:rPr>
          <w:rFonts w:ascii="Times New Roman" w:hAnsi="Times New Roman" w:cs="Times New Roman"/>
          <w:sz w:val="28"/>
          <w:szCs w:val="28"/>
          <w:lang w:val="uk-UA" w:eastAsia="uk-UA"/>
        </w:rPr>
      </w:pPr>
    </w:p>
    <w:p w:rsidR="00697891" w:rsidRPr="005D4F51" w:rsidRDefault="00A4726E" w:rsidP="00A4726E">
      <w:pPr>
        <w:tabs>
          <w:tab w:val="left" w:pos="1134"/>
        </w:tabs>
        <w:spacing w:after="0" w:line="360" w:lineRule="auto"/>
        <w:ind w:firstLine="851"/>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7</w:t>
      </w:r>
      <w:r w:rsidRPr="005D4F51">
        <w:rPr>
          <w:rFonts w:ascii="Times New Roman" w:hAnsi="Times New Roman" w:cs="Times New Roman"/>
          <w:sz w:val="28"/>
          <w:szCs w:val="28"/>
          <w:lang w:val="uk-UA" w:eastAsia="uk-UA"/>
        </w:rPr>
        <w:t>.</w:t>
      </w:r>
      <w:r w:rsidR="00B437EF"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Виробник шляхом складення декларації про відповідність бере на себе відповідальність за відповідність </w:t>
      </w:r>
      <w:r w:rsidR="00697891" w:rsidRPr="005D4F51">
        <w:rPr>
          <w:rFonts w:ascii="Times New Roman" w:hAnsi="Times New Roman" w:cs="Times New Roman"/>
          <w:sz w:val="28"/>
          <w:szCs w:val="28"/>
          <w:lang w:val="uk-UA"/>
        </w:rPr>
        <w:t xml:space="preserve">вибухових матеріалів </w:t>
      </w:r>
      <w:r w:rsidR="00405A04" w:rsidRPr="005D4F51">
        <w:rPr>
          <w:rFonts w:ascii="Times New Roman" w:hAnsi="Times New Roman" w:cs="Times New Roman"/>
          <w:sz w:val="28"/>
          <w:szCs w:val="28"/>
          <w:lang w:val="uk-UA" w:eastAsia="uk-UA"/>
        </w:rPr>
        <w:t xml:space="preserve">вимогам </w:t>
      </w:r>
      <w:r w:rsidR="00697891" w:rsidRPr="005D4F51">
        <w:rPr>
          <w:rFonts w:ascii="Times New Roman" w:hAnsi="Times New Roman" w:cs="Times New Roman"/>
          <w:sz w:val="28"/>
          <w:szCs w:val="28"/>
          <w:lang w:val="uk-UA" w:eastAsia="uk-UA"/>
        </w:rPr>
        <w:t>цьо</w:t>
      </w:r>
      <w:r w:rsidR="00405A04" w:rsidRPr="005D4F51">
        <w:rPr>
          <w:rFonts w:ascii="Times New Roman" w:hAnsi="Times New Roman" w:cs="Times New Roman"/>
          <w:sz w:val="28"/>
          <w:szCs w:val="28"/>
          <w:lang w:val="uk-UA" w:eastAsia="uk-UA"/>
        </w:rPr>
        <w:t>го</w:t>
      </w:r>
      <w:r w:rsidR="00697891" w:rsidRPr="005D4F51">
        <w:rPr>
          <w:rFonts w:ascii="Times New Roman" w:hAnsi="Times New Roman" w:cs="Times New Roman"/>
          <w:sz w:val="28"/>
          <w:szCs w:val="28"/>
          <w:lang w:val="uk-UA" w:eastAsia="uk-UA"/>
        </w:rPr>
        <w:t xml:space="preserve"> Технічно</w:t>
      </w:r>
      <w:r w:rsidR="00405A04" w:rsidRPr="005D4F51">
        <w:rPr>
          <w:rFonts w:ascii="Times New Roman" w:hAnsi="Times New Roman" w:cs="Times New Roman"/>
          <w:sz w:val="28"/>
          <w:szCs w:val="28"/>
          <w:lang w:val="uk-UA" w:eastAsia="uk-UA"/>
        </w:rPr>
        <w:t>го регламенту</w:t>
      </w:r>
      <w:r w:rsidR="00697891" w:rsidRPr="005D4F51">
        <w:rPr>
          <w:rFonts w:ascii="Times New Roman" w:hAnsi="Times New Roman" w:cs="Times New Roman"/>
          <w:sz w:val="28"/>
          <w:szCs w:val="28"/>
          <w:lang w:val="uk-UA" w:eastAsia="uk-UA"/>
        </w:rPr>
        <w:t xml:space="preserve">. </w:t>
      </w:r>
    </w:p>
    <w:p w:rsidR="00E5513C" w:rsidRPr="005D4F51" w:rsidRDefault="00E5513C" w:rsidP="00516AA2">
      <w:pPr>
        <w:tabs>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697891" w:rsidP="00516AA2">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Загальні принципи маркування знаком відповідності технічним регламентам</w:t>
      </w:r>
    </w:p>
    <w:p w:rsidR="00697891" w:rsidRPr="005D4F51" w:rsidRDefault="00697891" w:rsidP="0088519A">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E5513C"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8</w:t>
      </w:r>
      <w:r w:rsidR="00516AA2"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Знак відповідності технічним регламентам застосовується згідно із загальними принципами маркування зазначеним</w:t>
      </w:r>
      <w:r w:rsidR="00433455" w:rsidRPr="005D4F51">
        <w:rPr>
          <w:rFonts w:ascii="Times New Roman" w:hAnsi="Times New Roman" w:cs="Times New Roman"/>
          <w:sz w:val="28"/>
          <w:szCs w:val="28"/>
          <w:lang w:val="uk-UA" w:eastAsia="uk-UA"/>
        </w:rPr>
        <w:t xml:space="preserve"> знаком, установленими з</w:t>
      </w:r>
      <w:r w:rsidR="00697891" w:rsidRPr="005D4F51">
        <w:rPr>
          <w:rFonts w:ascii="Times New Roman" w:hAnsi="Times New Roman" w:cs="Times New Roman"/>
          <w:sz w:val="28"/>
          <w:szCs w:val="28"/>
          <w:lang w:val="uk-UA" w:eastAsia="uk-UA"/>
        </w:rPr>
        <w:t>аконом.</w:t>
      </w:r>
    </w:p>
    <w:p w:rsidR="00676292" w:rsidRPr="005D4F51" w:rsidRDefault="00676292" w:rsidP="00516AA2">
      <w:pPr>
        <w:tabs>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697891" w:rsidP="00516AA2">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Правила та умови нанесення знака відповідності технічним регламентам</w:t>
      </w:r>
    </w:p>
    <w:p w:rsidR="00697891" w:rsidRPr="005D4F51" w:rsidRDefault="00697891" w:rsidP="0088519A">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F93BBF" w:rsidP="00F93BBF">
      <w:pPr>
        <w:tabs>
          <w:tab w:val="left" w:pos="0"/>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4</w:t>
      </w:r>
      <w:r w:rsidR="00F62FD1" w:rsidRPr="005D4F51">
        <w:rPr>
          <w:rFonts w:ascii="Times New Roman" w:hAnsi="Times New Roman" w:cs="Times New Roman"/>
          <w:sz w:val="28"/>
          <w:szCs w:val="28"/>
          <w:lang w:val="uk-UA" w:eastAsia="uk-UA"/>
        </w:rPr>
        <w:t>9</w:t>
      </w:r>
      <w:r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Знак відповідності технічним регламентам наноситься на вибухов</w:t>
      </w:r>
      <w:r w:rsidR="00516AA2" w:rsidRPr="005D4F51">
        <w:rPr>
          <w:rFonts w:ascii="Times New Roman" w:hAnsi="Times New Roman" w:cs="Times New Roman"/>
          <w:sz w:val="28"/>
          <w:szCs w:val="28"/>
          <w:lang w:val="uk-UA" w:eastAsia="uk-UA"/>
        </w:rPr>
        <w:t>ий</w:t>
      </w:r>
      <w:r w:rsidR="00697891" w:rsidRPr="005D4F51">
        <w:rPr>
          <w:rFonts w:ascii="Times New Roman" w:hAnsi="Times New Roman" w:cs="Times New Roman"/>
          <w:sz w:val="28"/>
          <w:szCs w:val="28"/>
          <w:lang w:val="uk-UA" w:eastAsia="uk-UA"/>
        </w:rPr>
        <w:t xml:space="preserve"> </w:t>
      </w:r>
      <w:r w:rsidR="00516AA2" w:rsidRPr="005D4F51">
        <w:rPr>
          <w:rFonts w:ascii="Times New Roman" w:hAnsi="Times New Roman" w:cs="Times New Roman"/>
          <w:sz w:val="28"/>
          <w:szCs w:val="28"/>
          <w:lang w:val="uk-UA" w:eastAsia="uk-UA"/>
        </w:rPr>
        <w:t>матеріал</w:t>
      </w:r>
      <w:r w:rsidR="00697891" w:rsidRPr="005D4F51">
        <w:rPr>
          <w:rFonts w:ascii="Times New Roman" w:hAnsi="Times New Roman" w:cs="Times New Roman"/>
          <w:sz w:val="28"/>
          <w:szCs w:val="28"/>
          <w:lang w:val="uk-UA" w:eastAsia="uk-UA"/>
        </w:rPr>
        <w:t xml:space="preserve"> таким чином, щоб він був видимим, розбірливим і незмивним. У разі коли це є неможливим або невиправданим через </w:t>
      </w:r>
      <w:r w:rsidR="00B7739D" w:rsidRPr="005D4F51">
        <w:rPr>
          <w:rFonts w:ascii="Times New Roman" w:hAnsi="Times New Roman" w:cs="Times New Roman"/>
          <w:sz w:val="28"/>
          <w:szCs w:val="28"/>
          <w:lang w:val="uk-UA" w:eastAsia="uk-UA"/>
        </w:rPr>
        <w:t>властивості</w:t>
      </w:r>
      <w:r w:rsidR="00697891" w:rsidRPr="005D4F51">
        <w:rPr>
          <w:rFonts w:ascii="Times New Roman" w:hAnsi="Times New Roman" w:cs="Times New Roman"/>
          <w:sz w:val="28"/>
          <w:szCs w:val="28"/>
          <w:lang w:val="uk-UA" w:eastAsia="uk-UA"/>
        </w:rPr>
        <w:t xml:space="preserve"> вибухов</w:t>
      </w:r>
      <w:r w:rsidR="00516AA2" w:rsidRPr="005D4F51">
        <w:rPr>
          <w:rFonts w:ascii="Times New Roman" w:hAnsi="Times New Roman" w:cs="Times New Roman"/>
          <w:sz w:val="28"/>
          <w:szCs w:val="28"/>
          <w:lang w:val="uk-UA" w:eastAsia="uk-UA"/>
        </w:rPr>
        <w:t>ого</w:t>
      </w:r>
      <w:r w:rsidR="00697891" w:rsidRPr="005D4F51">
        <w:rPr>
          <w:rFonts w:ascii="Times New Roman" w:hAnsi="Times New Roman" w:cs="Times New Roman"/>
          <w:sz w:val="28"/>
          <w:szCs w:val="28"/>
          <w:lang w:val="uk-UA" w:eastAsia="uk-UA"/>
        </w:rPr>
        <w:t xml:space="preserve"> </w:t>
      </w:r>
      <w:r w:rsidR="00516AA2" w:rsidRPr="005D4F51">
        <w:rPr>
          <w:rFonts w:ascii="Times New Roman" w:hAnsi="Times New Roman" w:cs="Times New Roman"/>
          <w:sz w:val="28"/>
          <w:szCs w:val="28"/>
          <w:lang w:val="uk-UA" w:eastAsia="uk-UA"/>
        </w:rPr>
        <w:t>матеріалу</w:t>
      </w:r>
      <w:r w:rsidR="00697891" w:rsidRPr="005D4F51">
        <w:rPr>
          <w:rFonts w:ascii="Times New Roman" w:hAnsi="Times New Roman" w:cs="Times New Roman"/>
          <w:sz w:val="28"/>
          <w:szCs w:val="28"/>
          <w:lang w:val="uk-UA" w:eastAsia="uk-UA"/>
        </w:rPr>
        <w:t xml:space="preserve">, знак відповідності технічним регламентам наноситься на </w:t>
      </w:r>
      <w:r w:rsidR="00B7739D" w:rsidRPr="005D4F51">
        <w:rPr>
          <w:rFonts w:ascii="Times New Roman" w:hAnsi="Times New Roman" w:cs="Times New Roman"/>
          <w:sz w:val="28"/>
          <w:szCs w:val="28"/>
          <w:lang w:val="uk-UA" w:eastAsia="uk-UA"/>
        </w:rPr>
        <w:t>упаковку</w:t>
      </w:r>
      <w:r w:rsidR="00697891" w:rsidRPr="005D4F51">
        <w:rPr>
          <w:rFonts w:ascii="Times New Roman" w:hAnsi="Times New Roman" w:cs="Times New Roman"/>
          <w:sz w:val="28"/>
          <w:szCs w:val="28"/>
          <w:lang w:val="uk-UA" w:eastAsia="uk-UA"/>
        </w:rPr>
        <w:t xml:space="preserve"> та на супровідні документи.</w:t>
      </w:r>
    </w:p>
    <w:p w:rsidR="00A5330C" w:rsidRPr="005D4F51" w:rsidRDefault="00A5330C" w:rsidP="00A5330C">
      <w:pPr>
        <w:tabs>
          <w:tab w:val="left" w:pos="0"/>
        </w:tabs>
        <w:spacing w:after="0" w:line="360" w:lineRule="auto"/>
        <w:jc w:val="both"/>
        <w:rPr>
          <w:rFonts w:ascii="Times New Roman" w:hAnsi="Times New Roman" w:cs="Times New Roman"/>
          <w:sz w:val="28"/>
          <w:szCs w:val="28"/>
          <w:lang w:val="uk-UA" w:eastAsia="uk-UA"/>
        </w:rPr>
      </w:pPr>
    </w:p>
    <w:p w:rsidR="00697891" w:rsidRPr="005D4F51" w:rsidRDefault="00F62FD1" w:rsidP="00F93BBF">
      <w:pPr>
        <w:spacing w:after="0" w:line="360" w:lineRule="auto"/>
        <w:ind w:firstLine="709"/>
        <w:jc w:val="both"/>
        <w:rPr>
          <w:rFonts w:ascii="Times New Roman" w:hAnsi="Times New Roman" w:cs="Times New Roman"/>
          <w:sz w:val="28"/>
          <w:szCs w:val="28"/>
          <w:lang w:val="uk-UA" w:eastAsia="uk-UA"/>
        </w:rPr>
      </w:pPr>
      <w:bookmarkStart w:id="20" w:name="n100"/>
      <w:bookmarkEnd w:id="20"/>
      <w:r w:rsidRPr="005D4F51">
        <w:rPr>
          <w:rFonts w:ascii="Times New Roman" w:hAnsi="Times New Roman" w:cs="Times New Roman"/>
          <w:sz w:val="28"/>
          <w:szCs w:val="28"/>
          <w:lang w:val="uk-UA" w:eastAsia="uk-UA"/>
        </w:rPr>
        <w:t>50</w:t>
      </w:r>
      <w:r w:rsidR="00F93BBF"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Знак відповідності технічним регламентам наноситься перед введенням </w:t>
      </w:r>
      <w:r w:rsidR="00516AA2" w:rsidRPr="005D4F51">
        <w:rPr>
          <w:rFonts w:ascii="Times New Roman" w:hAnsi="Times New Roman" w:cs="Times New Roman"/>
          <w:sz w:val="28"/>
          <w:szCs w:val="28"/>
          <w:lang w:val="uk-UA" w:eastAsia="uk-UA"/>
        </w:rPr>
        <w:t xml:space="preserve">вибухового матеріалу </w:t>
      </w:r>
      <w:r w:rsidR="00697891" w:rsidRPr="005D4F51">
        <w:rPr>
          <w:rFonts w:ascii="Times New Roman" w:hAnsi="Times New Roman" w:cs="Times New Roman"/>
          <w:sz w:val="28"/>
          <w:szCs w:val="28"/>
          <w:lang w:val="uk-UA" w:eastAsia="uk-UA"/>
        </w:rPr>
        <w:t>в обіг.</w:t>
      </w:r>
    </w:p>
    <w:p w:rsidR="00A5330C" w:rsidRPr="005D4F51" w:rsidRDefault="00A5330C" w:rsidP="00F93BBF">
      <w:pPr>
        <w:spacing w:after="0" w:line="360" w:lineRule="auto"/>
        <w:ind w:firstLine="709"/>
        <w:jc w:val="both"/>
        <w:rPr>
          <w:rFonts w:ascii="Times New Roman" w:hAnsi="Times New Roman" w:cs="Times New Roman"/>
          <w:sz w:val="28"/>
          <w:szCs w:val="28"/>
          <w:lang w:val="uk-UA" w:eastAsia="uk-UA"/>
        </w:rPr>
      </w:pPr>
    </w:p>
    <w:p w:rsidR="00697891" w:rsidRPr="005D4F51" w:rsidRDefault="00F62FD1" w:rsidP="00F93BBF">
      <w:pPr>
        <w:tabs>
          <w:tab w:val="left" w:pos="0"/>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51</w:t>
      </w:r>
      <w:r w:rsidR="00F93BBF" w:rsidRPr="005D4F51">
        <w:rPr>
          <w:rFonts w:ascii="Times New Roman" w:hAnsi="Times New Roman" w:cs="Times New Roman"/>
          <w:sz w:val="28"/>
          <w:szCs w:val="28"/>
          <w:lang w:val="uk-UA"/>
        </w:rPr>
        <w:t xml:space="preserve">. </w:t>
      </w:r>
      <w:r w:rsidR="00B7739D" w:rsidRPr="005D4F51">
        <w:rPr>
          <w:rFonts w:ascii="Times New Roman" w:hAnsi="Times New Roman" w:cs="Times New Roman"/>
          <w:sz w:val="28"/>
          <w:szCs w:val="28"/>
          <w:lang w:val="uk-UA"/>
        </w:rPr>
        <w:t>Після</w:t>
      </w:r>
      <w:r w:rsidR="00697891" w:rsidRPr="005D4F51">
        <w:rPr>
          <w:rFonts w:ascii="Times New Roman" w:hAnsi="Times New Roman" w:cs="Times New Roman"/>
          <w:sz w:val="28"/>
          <w:szCs w:val="28"/>
          <w:lang w:val="uk-UA"/>
        </w:rPr>
        <w:t xml:space="preserve"> знака відповідності технічним регламентам </w:t>
      </w:r>
      <w:r w:rsidR="00B7739D" w:rsidRPr="005D4F51">
        <w:rPr>
          <w:rStyle w:val="rvts0"/>
          <w:rFonts w:ascii="Times New Roman" w:hAnsi="Times New Roman" w:cs="Times New Roman"/>
          <w:sz w:val="28"/>
          <w:szCs w:val="28"/>
          <w:lang w:val="uk-UA"/>
        </w:rPr>
        <w:t>наноситься</w:t>
      </w:r>
      <w:r w:rsidR="00697891" w:rsidRPr="005D4F51">
        <w:rPr>
          <w:rStyle w:val="rvts0"/>
          <w:rFonts w:ascii="Times New Roman" w:hAnsi="Times New Roman" w:cs="Times New Roman"/>
          <w:sz w:val="28"/>
          <w:szCs w:val="28"/>
          <w:lang w:val="uk-UA"/>
        </w:rPr>
        <w:t xml:space="preserve"> ідентифікаційний номер </w:t>
      </w:r>
      <w:r w:rsidR="00254F16" w:rsidRPr="005D4F51">
        <w:rPr>
          <w:rStyle w:val="rvts0"/>
          <w:rFonts w:ascii="Times New Roman" w:hAnsi="Times New Roman" w:cs="Times New Roman"/>
          <w:sz w:val="28"/>
          <w:szCs w:val="28"/>
          <w:lang w:val="uk-UA"/>
        </w:rPr>
        <w:t xml:space="preserve">призначеного </w:t>
      </w:r>
      <w:r w:rsidR="00697891" w:rsidRPr="005D4F51">
        <w:rPr>
          <w:rStyle w:val="rvts0"/>
          <w:rFonts w:ascii="Times New Roman" w:hAnsi="Times New Roman" w:cs="Times New Roman"/>
          <w:sz w:val="28"/>
          <w:szCs w:val="28"/>
          <w:lang w:val="uk-UA"/>
        </w:rPr>
        <w:t>органу</w:t>
      </w:r>
      <w:r w:rsidR="00433455" w:rsidRPr="005D4F51">
        <w:rPr>
          <w:rStyle w:val="rvts0"/>
          <w:rFonts w:ascii="Times New Roman" w:hAnsi="Times New Roman" w:cs="Times New Roman"/>
          <w:sz w:val="28"/>
          <w:szCs w:val="28"/>
          <w:lang w:val="uk-UA"/>
        </w:rPr>
        <w:t xml:space="preserve"> з оцінки відповідності (далі – призначений орган)</w:t>
      </w:r>
      <w:r w:rsidR="00B7739D" w:rsidRPr="005D4F51">
        <w:rPr>
          <w:rStyle w:val="rvts0"/>
          <w:rFonts w:ascii="Times New Roman" w:hAnsi="Times New Roman" w:cs="Times New Roman"/>
          <w:sz w:val="28"/>
          <w:szCs w:val="28"/>
          <w:lang w:val="uk-UA"/>
        </w:rPr>
        <w:t>,</w:t>
      </w:r>
      <w:r w:rsidR="00697891" w:rsidRPr="005D4F51">
        <w:rPr>
          <w:rStyle w:val="rvts0"/>
          <w:rFonts w:ascii="Times New Roman" w:hAnsi="Times New Roman" w:cs="Times New Roman"/>
          <w:sz w:val="28"/>
          <w:szCs w:val="28"/>
          <w:lang w:val="uk-UA"/>
        </w:rPr>
        <w:t xml:space="preserve"> </w:t>
      </w:r>
      <w:r w:rsidR="00B7739D" w:rsidRPr="005D4F51">
        <w:rPr>
          <w:rFonts w:ascii="Times New Roman" w:hAnsi="Times New Roman" w:cs="Times New Roman"/>
          <w:sz w:val="28"/>
          <w:szCs w:val="28"/>
        </w:rPr>
        <w:t>що залучений на етапі здійснення контролю за виробництвом.</w:t>
      </w:r>
    </w:p>
    <w:p w:rsidR="00697891" w:rsidRPr="005D4F51" w:rsidRDefault="00697891" w:rsidP="00F93BBF">
      <w:pPr>
        <w:tabs>
          <w:tab w:val="left" w:pos="1134"/>
        </w:tabs>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Ідентифікаційний номер </w:t>
      </w:r>
      <w:r w:rsidR="00254F16" w:rsidRPr="005D4F51">
        <w:rPr>
          <w:rFonts w:ascii="Times New Roman" w:hAnsi="Times New Roman" w:cs="Times New Roman"/>
          <w:sz w:val="28"/>
          <w:szCs w:val="28"/>
          <w:lang w:val="uk-UA"/>
        </w:rPr>
        <w:t xml:space="preserve">призначеного </w:t>
      </w:r>
      <w:r w:rsidRPr="005D4F51">
        <w:rPr>
          <w:rFonts w:ascii="Times New Roman" w:hAnsi="Times New Roman" w:cs="Times New Roman"/>
          <w:sz w:val="28"/>
          <w:szCs w:val="28"/>
          <w:lang w:val="uk-UA"/>
        </w:rPr>
        <w:t xml:space="preserve">органу </w:t>
      </w:r>
      <w:r w:rsidR="00254F16" w:rsidRPr="005D4F51">
        <w:rPr>
          <w:rFonts w:ascii="Times New Roman" w:hAnsi="Times New Roman" w:cs="Times New Roman"/>
          <w:sz w:val="28"/>
          <w:szCs w:val="28"/>
          <w:lang w:val="uk-UA"/>
        </w:rPr>
        <w:t>наноситься</w:t>
      </w:r>
      <w:r w:rsidRPr="005D4F51">
        <w:rPr>
          <w:rFonts w:ascii="Times New Roman" w:hAnsi="Times New Roman" w:cs="Times New Roman"/>
          <w:sz w:val="28"/>
          <w:szCs w:val="28"/>
          <w:lang w:val="uk-UA"/>
        </w:rPr>
        <w:t xml:space="preserve"> </w:t>
      </w:r>
      <w:r w:rsidR="00B7739D" w:rsidRPr="005D4F51">
        <w:rPr>
          <w:rFonts w:ascii="Times New Roman" w:hAnsi="Times New Roman" w:cs="Times New Roman"/>
          <w:sz w:val="28"/>
          <w:szCs w:val="28"/>
          <w:lang w:val="uk-UA"/>
        </w:rPr>
        <w:t>таким органом самостійно або згідно з його інструкціями виробником чи його уповноваженим представником</w:t>
      </w:r>
      <w:r w:rsidRPr="005D4F51">
        <w:rPr>
          <w:rFonts w:ascii="Times New Roman" w:hAnsi="Times New Roman" w:cs="Times New Roman"/>
          <w:sz w:val="28"/>
          <w:szCs w:val="28"/>
          <w:lang w:val="uk-UA"/>
        </w:rPr>
        <w:t xml:space="preserve">. </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rPr>
      </w:pPr>
    </w:p>
    <w:p w:rsidR="00697891" w:rsidRPr="005D4F51" w:rsidRDefault="0092665B" w:rsidP="00677484">
      <w:pPr>
        <w:widowControl w:val="0"/>
        <w:tabs>
          <w:tab w:val="left" w:pos="1134"/>
        </w:tabs>
        <w:spacing w:after="0" w:line="360" w:lineRule="auto"/>
        <w:ind w:firstLine="709"/>
        <w:jc w:val="both"/>
        <w:rPr>
          <w:rFonts w:ascii="Times New Roman" w:hAnsi="Times New Roman" w:cs="Times New Roman"/>
          <w:sz w:val="28"/>
          <w:szCs w:val="28"/>
          <w:lang w:val="uk-UA"/>
        </w:rPr>
      </w:pPr>
      <w:bookmarkStart w:id="21" w:name="n101"/>
      <w:bookmarkEnd w:id="21"/>
      <w:r w:rsidRPr="005D4F51">
        <w:rPr>
          <w:rFonts w:ascii="Times New Roman" w:hAnsi="Times New Roman" w:cs="Times New Roman"/>
          <w:sz w:val="28"/>
          <w:szCs w:val="28"/>
          <w:lang w:val="uk-UA"/>
        </w:rPr>
        <w:t>5</w:t>
      </w:r>
      <w:r w:rsidR="00F62FD1"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 xml:space="preserve">. </w:t>
      </w:r>
      <w:r w:rsidR="00B7739D" w:rsidRPr="005D4F51">
        <w:rPr>
          <w:rFonts w:ascii="Times New Roman" w:hAnsi="Times New Roman" w:cs="Times New Roman"/>
          <w:sz w:val="28"/>
          <w:szCs w:val="28"/>
          <w:lang w:val="uk-UA"/>
        </w:rPr>
        <w:t xml:space="preserve">Після знака відповідності технічним регламентам та ідентифікаційного номера призначеного органу може бути нанесене </w:t>
      </w:r>
      <w:r w:rsidR="00B7739D" w:rsidRPr="005D4F51">
        <w:rPr>
          <w:rFonts w:ascii="Times New Roman" w:hAnsi="Times New Roman" w:cs="Times New Roman"/>
          <w:sz w:val="28"/>
          <w:szCs w:val="28"/>
          <w:lang w:val="uk-UA"/>
        </w:rPr>
        <w:lastRenderedPageBreak/>
        <w:t>маркування, що вказує на особливий ризик або використання.</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rPr>
      </w:pPr>
    </w:p>
    <w:p w:rsidR="00697891" w:rsidRPr="005D4F51" w:rsidRDefault="00697891"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w:t>
      </w:r>
      <w:r w:rsidR="00F62FD1" w:rsidRPr="005D4F51">
        <w:rPr>
          <w:rFonts w:ascii="Times New Roman" w:hAnsi="Times New Roman" w:cs="Times New Roman"/>
          <w:sz w:val="28"/>
          <w:szCs w:val="28"/>
          <w:lang w:val="uk-UA" w:eastAsia="uk-UA"/>
        </w:rPr>
        <w:t>3</w:t>
      </w:r>
      <w:r w:rsidR="0092665B" w:rsidRPr="005D4F51">
        <w:rPr>
          <w:rFonts w:ascii="Times New Roman" w:hAnsi="Times New Roman" w:cs="Times New Roman"/>
          <w:sz w:val="28"/>
          <w:szCs w:val="28"/>
          <w:lang w:val="uk-UA" w:eastAsia="uk-UA"/>
        </w:rPr>
        <w:t xml:space="preserve">. </w:t>
      </w:r>
      <w:r w:rsidR="00B7739D" w:rsidRPr="005D4F51">
        <w:rPr>
          <w:rFonts w:ascii="Times New Roman" w:hAnsi="Times New Roman" w:cs="Times New Roman"/>
          <w:sz w:val="28"/>
          <w:szCs w:val="28"/>
          <w:lang w:val="uk-UA" w:eastAsia="uk-UA"/>
        </w:rPr>
        <w:t xml:space="preserve">Знак відповідності технічним регламентам наноситься на супровідні документи у випадках, коли </w:t>
      </w:r>
      <w:r w:rsidRPr="005D4F51">
        <w:rPr>
          <w:rFonts w:ascii="Times New Roman" w:hAnsi="Times New Roman" w:cs="Times New Roman"/>
          <w:sz w:val="28"/>
          <w:szCs w:val="28"/>
          <w:lang w:val="uk-UA" w:eastAsia="uk-UA"/>
        </w:rPr>
        <w:t>вибухов</w:t>
      </w:r>
      <w:r w:rsidR="00B7739D"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val="uk-UA" w:eastAsia="uk-UA"/>
        </w:rPr>
        <w:t xml:space="preserve"> </w:t>
      </w:r>
      <w:r w:rsidR="00926DBB" w:rsidRPr="005D4F51">
        <w:rPr>
          <w:rFonts w:ascii="Times New Roman" w:hAnsi="Times New Roman" w:cs="Times New Roman"/>
          <w:sz w:val="28"/>
          <w:szCs w:val="28"/>
          <w:lang w:val="uk-UA" w:eastAsia="uk-UA"/>
        </w:rPr>
        <w:t>матеріал</w:t>
      </w:r>
      <w:r w:rsidR="00B7739D" w:rsidRPr="005D4F51">
        <w:rPr>
          <w:rFonts w:ascii="Times New Roman" w:hAnsi="Times New Roman" w:cs="Times New Roman"/>
          <w:sz w:val="28"/>
          <w:szCs w:val="28"/>
          <w:lang w:val="uk-UA" w:eastAsia="uk-UA"/>
        </w:rPr>
        <w:t>и</w:t>
      </w:r>
      <w:r w:rsidRPr="005D4F51">
        <w:rPr>
          <w:rFonts w:ascii="Times New Roman" w:hAnsi="Times New Roman" w:cs="Times New Roman"/>
          <w:sz w:val="28"/>
          <w:szCs w:val="28"/>
          <w:lang w:val="uk-UA" w:eastAsia="uk-UA"/>
        </w:rPr>
        <w:t xml:space="preserve"> виготовлен</w:t>
      </w:r>
      <w:r w:rsidR="00B7739D"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val="uk-UA" w:eastAsia="uk-UA"/>
        </w:rPr>
        <w:t xml:space="preserve"> для власного використання, </w:t>
      </w:r>
      <w:r w:rsidR="00B7739D" w:rsidRPr="005D4F51">
        <w:rPr>
          <w:rFonts w:ascii="Times New Roman" w:hAnsi="Times New Roman" w:cs="Times New Roman"/>
          <w:sz w:val="28"/>
          <w:szCs w:val="28"/>
          <w:lang w:val="uk-UA" w:eastAsia="uk-UA"/>
        </w:rPr>
        <w:t>якщо вони транспортуються</w:t>
      </w:r>
      <w:r w:rsidRPr="005D4F51">
        <w:rPr>
          <w:rFonts w:ascii="Times New Roman" w:hAnsi="Times New Roman" w:cs="Times New Roman"/>
          <w:sz w:val="28"/>
          <w:szCs w:val="28"/>
          <w:lang w:val="uk-UA" w:eastAsia="uk-UA"/>
        </w:rPr>
        <w:t xml:space="preserve"> і доставляються без упаковки або в</w:t>
      </w:r>
      <w:r w:rsidR="00B7739D" w:rsidRPr="005D4F51">
        <w:rPr>
          <w:rFonts w:ascii="Times New Roman" w:hAnsi="Times New Roman" w:cs="Times New Roman"/>
          <w:sz w:val="28"/>
          <w:szCs w:val="28"/>
          <w:lang w:val="uk-UA" w:eastAsia="uk-UA"/>
        </w:rPr>
        <w:t>иготовляються</w:t>
      </w:r>
      <w:r w:rsidRPr="005D4F51">
        <w:rPr>
          <w:rFonts w:ascii="Times New Roman" w:hAnsi="Times New Roman" w:cs="Times New Roman"/>
          <w:sz w:val="28"/>
          <w:szCs w:val="28"/>
          <w:lang w:val="uk-UA" w:eastAsia="uk-UA"/>
        </w:rPr>
        <w:t xml:space="preserve"> </w:t>
      </w:r>
      <w:r w:rsidR="00B7739D" w:rsidRPr="005D4F51">
        <w:rPr>
          <w:rFonts w:ascii="Times New Roman" w:hAnsi="Times New Roman" w:cs="Times New Roman"/>
          <w:sz w:val="28"/>
          <w:szCs w:val="28"/>
          <w:lang w:val="uk-UA" w:eastAsia="uk-UA"/>
        </w:rPr>
        <w:t xml:space="preserve">в </w:t>
      </w:r>
      <w:r w:rsidRPr="005D4F51">
        <w:rPr>
          <w:rFonts w:ascii="Times New Roman" w:hAnsi="Times New Roman" w:cs="Times New Roman"/>
          <w:sz w:val="28"/>
          <w:szCs w:val="28"/>
          <w:lang w:val="uk-UA" w:eastAsia="uk-UA"/>
        </w:rPr>
        <w:t xml:space="preserve">пересувних пунктах для їх безпосереднього розвантаження в </w:t>
      </w:r>
      <w:r w:rsidR="009E2951" w:rsidRPr="005D4F51">
        <w:rPr>
          <w:rFonts w:ascii="Times New Roman" w:hAnsi="Times New Roman" w:cs="Times New Roman"/>
          <w:sz w:val="28"/>
          <w:szCs w:val="28"/>
          <w:lang w:val="uk-UA" w:eastAsia="uk-UA"/>
        </w:rPr>
        <w:t>свердловину</w:t>
      </w:r>
      <w:r w:rsidR="00B7739D" w:rsidRPr="005D4F51">
        <w:rPr>
          <w:rFonts w:ascii="Times New Roman" w:hAnsi="Times New Roman" w:cs="Times New Roman"/>
          <w:sz w:val="28"/>
          <w:szCs w:val="28"/>
          <w:lang w:val="uk-UA" w:eastAsia="uk-UA"/>
        </w:rPr>
        <w:t xml:space="preserve"> та</w:t>
      </w:r>
      <w:r w:rsidRPr="005D4F51">
        <w:rPr>
          <w:rFonts w:ascii="Times New Roman" w:hAnsi="Times New Roman" w:cs="Times New Roman"/>
          <w:sz w:val="28"/>
          <w:szCs w:val="28"/>
          <w:lang w:val="uk-UA" w:eastAsia="uk-UA"/>
        </w:rPr>
        <w:t xml:space="preserve"> </w:t>
      </w:r>
      <w:r w:rsidR="00B7739D" w:rsidRPr="005D4F51">
        <w:rPr>
          <w:rFonts w:ascii="Times New Roman" w:hAnsi="Times New Roman" w:cs="Times New Roman"/>
          <w:sz w:val="28"/>
          <w:szCs w:val="28"/>
          <w:lang w:val="uk-UA" w:eastAsia="uk-UA"/>
        </w:rPr>
        <w:t>коли</w:t>
      </w:r>
      <w:r w:rsidRPr="005D4F51">
        <w:rPr>
          <w:rFonts w:ascii="Times New Roman" w:hAnsi="Times New Roman" w:cs="Times New Roman"/>
          <w:sz w:val="28"/>
          <w:szCs w:val="28"/>
          <w:lang w:val="uk-UA" w:eastAsia="uk-UA"/>
        </w:rPr>
        <w:t xml:space="preserve"> вибухов</w:t>
      </w:r>
      <w:r w:rsidR="00B7739D"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val="uk-UA" w:eastAsia="uk-UA"/>
        </w:rPr>
        <w:t xml:space="preserve"> </w:t>
      </w:r>
      <w:r w:rsidR="00926DBB" w:rsidRPr="005D4F51">
        <w:rPr>
          <w:rFonts w:ascii="Times New Roman" w:hAnsi="Times New Roman" w:cs="Times New Roman"/>
          <w:sz w:val="28"/>
          <w:szCs w:val="28"/>
          <w:lang w:val="uk-UA" w:eastAsia="uk-UA"/>
        </w:rPr>
        <w:t>матеріал</w:t>
      </w:r>
      <w:r w:rsidR="00B7739D" w:rsidRPr="005D4F51">
        <w:rPr>
          <w:rFonts w:ascii="Times New Roman" w:hAnsi="Times New Roman" w:cs="Times New Roman"/>
          <w:sz w:val="28"/>
          <w:szCs w:val="28"/>
          <w:lang w:val="uk-UA" w:eastAsia="uk-UA"/>
        </w:rPr>
        <w:t>и</w:t>
      </w:r>
      <w:r w:rsidRPr="005D4F51">
        <w:rPr>
          <w:rFonts w:ascii="Times New Roman" w:hAnsi="Times New Roman" w:cs="Times New Roman"/>
          <w:sz w:val="28"/>
          <w:szCs w:val="28"/>
          <w:lang w:val="uk-UA" w:eastAsia="uk-UA"/>
        </w:rPr>
        <w:t xml:space="preserve"> виготовляються на міс</w:t>
      </w:r>
      <w:r w:rsidR="00B7739D" w:rsidRPr="005D4F51">
        <w:rPr>
          <w:rFonts w:ascii="Times New Roman" w:hAnsi="Times New Roman" w:cs="Times New Roman"/>
          <w:sz w:val="28"/>
          <w:szCs w:val="28"/>
          <w:lang w:val="uk-UA" w:eastAsia="uk-UA"/>
        </w:rPr>
        <w:t>цях проведення підривних робіт і використовуються відразу після виробництва (в місці виробництва)</w:t>
      </w:r>
      <w:r w:rsidRPr="005D4F51">
        <w:rPr>
          <w:rFonts w:ascii="Times New Roman" w:hAnsi="Times New Roman" w:cs="Times New Roman"/>
          <w:sz w:val="28"/>
          <w:szCs w:val="28"/>
          <w:lang w:val="uk-UA" w:eastAsia="uk-UA"/>
        </w:rPr>
        <w:t xml:space="preserve">. </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rPr>
      </w:pPr>
    </w:p>
    <w:p w:rsidR="00697891" w:rsidRPr="005D4F51" w:rsidRDefault="0092665B"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w:t>
      </w:r>
      <w:r w:rsidR="00F62FD1" w:rsidRPr="005D4F51">
        <w:rPr>
          <w:rFonts w:ascii="Times New Roman" w:hAnsi="Times New Roman" w:cs="Times New Roman"/>
          <w:sz w:val="28"/>
          <w:szCs w:val="28"/>
          <w:lang w:val="uk-UA" w:eastAsia="uk-UA"/>
        </w:rPr>
        <w:t>4</w:t>
      </w:r>
      <w:r w:rsidR="00697891" w:rsidRPr="005D4F51">
        <w:rPr>
          <w:rFonts w:ascii="Times New Roman" w:hAnsi="Times New Roman" w:cs="Times New Roman"/>
          <w:sz w:val="28"/>
          <w:szCs w:val="28"/>
          <w:lang w:val="uk-UA" w:eastAsia="uk-UA"/>
        </w:rPr>
        <w:t>. Обмежувальні (коригувальні) заходи в разі неналежного застосування знака відповідності технічним регламентам вживаються в установленому законом порядку.</w:t>
      </w:r>
    </w:p>
    <w:p w:rsidR="00A5330C" w:rsidRPr="005D4F51" w:rsidRDefault="00A5330C" w:rsidP="008E3844">
      <w:pPr>
        <w:tabs>
          <w:tab w:val="left" w:pos="1134"/>
        </w:tabs>
        <w:spacing w:after="0" w:line="360" w:lineRule="auto"/>
        <w:ind w:firstLine="709"/>
        <w:jc w:val="center"/>
        <w:rPr>
          <w:rFonts w:ascii="Times New Roman" w:hAnsi="Times New Roman" w:cs="Times New Roman"/>
          <w:b/>
          <w:sz w:val="28"/>
          <w:szCs w:val="28"/>
          <w:lang w:val="uk-UA" w:eastAsia="uk-UA"/>
        </w:rPr>
      </w:pPr>
    </w:p>
    <w:p w:rsidR="002E4DCC" w:rsidRPr="005D4F51" w:rsidRDefault="002E4DCC" w:rsidP="008E3844">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Органи, що призначають</w:t>
      </w:r>
    </w:p>
    <w:p w:rsidR="002E4DCC" w:rsidRPr="005D4F51" w:rsidRDefault="002E4DCC" w:rsidP="00C01590">
      <w:pPr>
        <w:tabs>
          <w:tab w:val="left" w:pos="1134"/>
        </w:tabs>
        <w:spacing w:after="0" w:line="360" w:lineRule="auto"/>
        <w:ind w:firstLine="709"/>
        <w:jc w:val="center"/>
        <w:rPr>
          <w:rFonts w:ascii="Times New Roman" w:hAnsi="Times New Roman" w:cs="Times New Roman"/>
          <w:sz w:val="28"/>
          <w:szCs w:val="28"/>
          <w:lang w:val="uk-UA" w:eastAsia="uk-UA"/>
        </w:rPr>
      </w:pPr>
    </w:p>
    <w:p w:rsidR="00F238ED" w:rsidRPr="005D4F51" w:rsidRDefault="00C01590" w:rsidP="00A8787B">
      <w:pPr>
        <w:widowControl w:val="0"/>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w:t>
      </w:r>
      <w:r w:rsidR="00DF635F" w:rsidRPr="005D4F51">
        <w:rPr>
          <w:rFonts w:ascii="Times New Roman" w:hAnsi="Times New Roman" w:cs="Times New Roman"/>
          <w:sz w:val="28"/>
          <w:szCs w:val="28"/>
          <w:lang w:val="uk-UA" w:eastAsia="uk-UA"/>
        </w:rPr>
        <w:t>5</w:t>
      </w:r>
      <w:r w:rsidRPr="005D4F51">
        <w:rPr>
          <w:rFonts w:ascii="Times New Roman" w:hAnsi="Times New Roman" w:cs="Times New Roman"/>
          <w:sz w:val="28"/>
          <w:szCs w:val="28"/>
          <w:lang w:val="uk-UA" w:eastAsia="uk-UA"/>
        </w:rPr>
        <w:t xml:space="preserve">. </w:t>
      </w:r>
      <w:r w:rsidR="00F238ED" w:rsidRPr="005D4F51">
        <w:rPr>
          <w:rFonts w:ascii="Times New Roman" w:hAnsi="Times New Roman" w:cs="Times New Roman"/>
          <w:sz w:val="28"/>
          <w:szCs w:val="28"/>
          <w:lang w:eastAsia="uk-UA"/>
        </w:rPr>
        <w:t>Центральний орган виконавчої влади, що реалізує державну політику у сфері технічного регулювання, є органом, що призначає.</w:t>
      </w:r>
    </w:p>
    <w:p w:rsidR="00C01590" w:rsidRPr="005D4F51" w:rsidRDefault="00F238ED" w:rsidP="00F238ED">
      <w:pPr>
        <w:tabs>
          <w:tab w:val="left" w:pos="1134"/>
        </w:tabs>
        <w:spacing w:after="0" w:line="360" w:lineRule="auto"/>
        <w:ind w:firstLine="709"/>
        <w:jc w:val="both"/>
        <w:rPr>
          <w:rFonts w:ascii="Times New Roman" w:hAnsi="Times New Roman"/>
          <w:sz w:val="28"/>
          <w:szCs w:val="28"/>
          <w:lang w:val="uk-UA" w:eastAsia="uk-UA"/>
        </w:rPr>
      </w:pPr>
      <w:r w:rsidRPr="005D4F51">
        <w:rPr>
          <w:rFonts w:ascii="Times New Roman" w:hAnsi="Times New Roman" w:cs="Times New Roman"/>
          <w:sz w:val="28"/>
          <w:szCs w:val="28"/>
          <w:lang w:val="uk-UA" w:eastAsia="uk-UA"/>
        </w:rPr>
        <w:t>Орган, що призначає,</w:t>
      </w:r>
      <w:r w:rsidR="00C01590" w:rsidRPr="005D4F51">
        <w:rPr>
          <w:rFonts w:ascii="Times New Roman" w:hAnsi="Times New Roman" w:cs="Times New Roman"/>
          <w:sz w:val="28"/>
          <w:szCs w:val="28"/>
          <w:lang w:val="uk-UA" w:eastAsia="uk-UA"/>
        </w:rPr>
        <w:t xml:space="preserve"> </w:t>
      </w:r>
      <w:r w:rsidR="00C01590" w:rsidRPr="005D4F51">
        <w:rPr>
          <w:rFonts w:ascii="Times New Roman" w:hAnsi="Times New Roman"/>
          <w:sz w:val="28"/>
          <w:szCs w:val="28"/>
          <w:lang w:val="uk-UA" w:eastAsia="uk-UA"/>
        </w:rPr>
        <w:t xml:space="preserve">є відповідальним за встановлення та проведення необхідних процедур для оцінки та призначення органів з оцінки відповідності та моніторингу призначених органів з дотриманням вимог пунктів </w:t>
      </w:r>
      <w:r w:rsidR="00DF635F" w:rsidRPr="005D4F51">
        <w:rPr>
          <w:rFonts w:ascii="Times New Roman" w:hAnsi="Times New Roman"/>
          <w:sz w:val="28"/>
          <w:szCs w:val="28"/>
          <w:lang w:val="uk-UA" w:eastAsia="uk-UA"/>
        </w:rPr>
        <w:t>74</w:t>
      </w:r>
      <w:r w:rsidR="00C01590" w:rsidRPr="005D4F51">
        <w:rPr>
          <w:rFonts w:ascii="Times New Roman" w:hAnsi="Times New Roman"/>
          <w:sz w:val="28"/>
          <w:szCs w:val="28"/>
          <w:lang w:val="uk-UA" w:eastAsia="uk-UA"/>
        </w:rPr>
        <w:t xml:space="preserve"> – </w:t>
      </w:r>
      <w:r w:rsidR="00DF635F" w:rsidRPr="005D4F51">
        <w:rPr>
          <w:rFonts w:ascii="Times New Roman" w:hAnsi="Times New Roman"/>
          <w:sz w:val="28"/>
          <w:szCs w:val="28"/>
          <w:lang w:val="uk-UA" w:eastAsia="uk-UA"/>
        </w:rPr>
        <w:t>77</w:t>
      </w:r>
      <w:r w:rsidR="00C01590" w:rsidRPr="005D4F51">
        <w:rPr>
          <w:rFonts w:ascii="Times New Roman" w:hAnsi="Times New Roman"/>
          <w:sz w:val="28"/>
          <w:szCs w:val="28"/>
          <w:lang w:val="uk-UA" w:eastAsia="uk-UA"/>
        </w:rPr>
        <w:t xml:space="preserve"> цього Технічного регламенту.</w:t>
      </w:r>
    </w:p>
    <w:p w:rsidR="002E4DCC" w:rsidRPr="005D4F51" w:rsidRDefault="002E4DCC" w:rsidP="008E3844">
      <w:pPr>
        <w:tabs>
          <w:tab w:val="left" w:pos="1134"/>
        </w:tabs>
        <w:spacing w:after="0" w:line="360" w:lineRule="auto"/>
        <w:ind w:firstLine="709"/>
        <w:jc w:val="center"/>
        <w:rPr>
          <w:rFonts w:ascii="Times New Roman" w:hAnsi="Times New Roman" w:cs="Times New Roman"/>
          <w:sz w:val="28"/>
          <w:szCs w:val="28"/>
          <w:lang w:val="uk-UA" w:eastAsia="uk-UA"/>
        </w:rPr>
      </w:pPr>
    </w:p>
    <w:p w:rsidR="00C01590" w:rsidRPr="005D4F51" w:rsidRDefault="00C01590" w:rsidP="008E3844">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Вимоги до органів, що призначають</w:t>
      </w:r>
    </w:p>
    <w:p w:rsidR="00F238ED" w:rsidRPr="005D4F51" w:rsidRDefault="00F238ED" w:rsidP="008E3844">
      <w:pPr>
        <w:tabs>
          <w:tab w:val="left" w:pos="1134"/>
        </w:tabs>
        <w:spacing w:after="0" w:line="360" w:lineRule="auto"/>
        <w:ind w:firstLine="709"/>
        <w:jc w:val="center"/>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56</w:t>
      </w:r>
      <w:r w:rsidR="00322B7C" w:rsidRPr="005D4F51">
        <w:rPr>
          <w:rFonts w:ascii="Times New Roman" w:hAnsi="Times New Roman" w:cs="Times New Roman"/>
          <w:sz w:val="28"/>
          <w:szCs w:val="28"/>
          <w:lang w:val="uk-UA" w:eastAsia="uk-UA"/>
        </w:rPr>
        <w:t>. Орган, що призначає, має бути заснований таким чином, щоб уникнути конфлікту інтересів з органами з оцінки відповідності.</w:t>
      </w:r>
    </w:p>
    <w:p w:rsidR="00322B7C" w:rsidRPr="005D4F51" w:rsidRDefault="00322B7C"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57</w:t>
      </w:r>
      <w:r w:rsidR="00322B7C" w:rsidRPr="005D4F51">
        <w:rPr>
          <w:rFonts w:ascii="Times New Roman" w:hAnsi="Times New Roman" w:cs="Times New Roman"/>
          <w:sz w:val="28"/>
          <w:szCs w:val="28"/>
          <w:lang w:val="uk-UA" w:eastAsia="uk-UA"/>
        </w:rPr>
        <w:t>. Орган, що призначає</w:t>
      </w:r>
      <w:r w:rsidR="00B73B47" w:rsidRPr="005D4F51">
        <w:rPr>
          <w:rFonts w:ascii="Times New Roman" w:hAnsi="Times New Roman" w:cs="Times New Roman"/>
          <w:sz w:val="28"/>
          <w:szCs w:val="28"/>
          <w:lang w:val="uk-UA" w:eastAsia="uk-UA"/>
        </w:rPr>
        <w:t>,</w:t>
      </w:r>
      <w:r w:rsidR="00322B7C" w:rsidRPr="005D4F51">
        <w:rPr>
          <w:rFonts w:ascii="Times New Roman" w:hAnsi="Times New Roman" w:cs="Times New Roman"/>
          <w:sz w:val="28"/>
          <w:szCs w:val="28"/>
          <w:lang w:val="uk-UA" w:eastAsia="uk-UA"/>
        </w:rPr>
        <w:t xml:space="preserve"> має бути організований та функціонувати таким чином, щоб гарантувати об’єктивність та неупередженість його діяльності.</w:t>
      </w:r>
    </w:p>
    <w:p w:rsidR="00B73B47" w:rsidRPr="005D4F51" w:rsidRDefault="00B73B47"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58</w:t>
      </w:r>
      <w:r w:rsidR="00322B7C" w:rsidRPr="005D4F51">
        <w:rPr>
          <w:rFonts w:ascii="Times New Roman" w:hAnsi="Times New Roman" w:cs="Times New Roman"/>
          <w:sz w:val="28"/>
          <w:szCs w:val="28"/>
          <w:lang w:val="uk-UA" w:eastAsia="uk-UA"/>
        </w:rPr>
        <w:t>. Орган, що призначає</w:t>
      </w:r>
      <w:r w:rsidR="00B73B47" w:rsidRPr="005D4F51">
        <w:rPr>
          <w:rFonts w:ascii="Times New Roman" w:hAnsi="Times New Roman" w:cs="Times New Roman"/>
          <w:sz w:val="28"/>
          <w:szCs w:val="28"/>
          <w:lang w:val="uk-UA" w:eastAsia="uk-UA"/>
        </w:rPr>
        <w:t>,</w:t>
      </w:r>
      <w:r w:rsidR="00322B7C" w:rsidRPr="005D4F51">
        <w:rPr>
          <w:rFonts w:ascii="Times New Roman" w:hAnsi="Times New Roman" w:cs="Times New Roman"/>
          <w:sz w:val="28"/>
          <w:szCs w:val="28"/>
          <w:lang w:val="uk-UA" w:eastAsia="uk-UA"/>
        </w:rPr>
        <w:t xml:space="preserve"> має бути організований таким чином, щоб кожне рішення щодо </w:t>
      </w:r>
      <w:r w:rsidR="00B73B47" w:rsidRPr="005D4F51">
        <w:rPr>
          <w:rFonts w:ascii="Times New Roman" w:hAnsi="Times New Roman" w:cs="Times New Roman"/>
          <w:sz w:val="28"/>
          <w:szCs w:val="28"/>
          <w:lang w:val="uk-UA" w:eastAsia="uk-UA"/>
        </w:rPr>
        <w:t>призначення</w:t>
      </w:r>
      <w:r w:rsidR="00322B7C" w:rsidRPr="005D4F51">
        <w:rPr>
          <w:rFonts w:ascii="Times New Roman" w:hAnsi="Times New Roman" w:cs="Times New Roman"/>
          <w:sz w:val="28"/>
          <w:szCs w:val="28"/>
          <w:lang w:val="uk-UA" w:eastAsia="uk-UA"/>
        </w:rPr>
        <w:t xml:space="preserve"> органу з оцінки відповідності приймалося уповноваженими особами, які не проводили оцінку.</w:t>
      </w:r>
    </w:p>
    <w:p w:rsidR="00B73B47" w:rsidRPr="005D4F51" w:rsidRDefault="00B73B47"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59</w:t>
      </w:r>
      <w:r w:rsidR="00322B7C" w:rsidRPr="005D4F51">
        <w:rPr>
          <w:rFonts w:ascii="Times New Roman" w:hAnsi="Times New Roman" w:cs="Times New Roman"/>
          <w:sz w:val="28"/>
          <w:szCs w:val="28"/>
          <w:lang w:val="uk-UA" w:eastAsia="uk-UA"/>
        </w:rPr>
        <w:t>. Орган, що призначає</w:t>
      </w:r>
      <w:r w:rsidR="00B73B47" w:rsidRPr="005D4F51">
        <w:rPr>
          <w:rFonts w:ascii="Times New Roman" w:hAnsi="Times New Roman" w:cs="Times New Roman"/>
          <w:sz w:val="28"/>
          <w:szCs w:val="28"/>
          <w:lang w:val="uk-UA" w:eastAsia="uk-UA"/>
        </w:rPr>
        <w:t>,</w:t>
      </w:r>
      <w:r w:rsidR="00322B7C" w:rsidRPr="005D4F51">
        <w:rPr>
          <w:rFonts w:ascii="Times New Roman" w:hAnsi="Times New Roman" w:cs="Times New Roman"/>
          <w:sz w:val="28"/>
          <w:szCs w:val="28"/>
          <w:lang w:val="uk-UA" w:eastAsia="uk-UA"/>
        </w:rPr>
        <w:t xml:space="preserve"> не може пропонувати або здійснювати будь-яку діяльність, яку здійснюють органи з оцінки відповідності, а також надавати послуги на комерційних або конкурентних засадах.</w:t>
      </w:r>
    </w:p>
    <w:p w:rsidR="00B73B47" w:rsidRPr="005D4F51" w:rsidRDefault="00B73B47"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60</w:t>
      </w:r>
      <w:r w:rsidR="00322B7C" w:rsidRPr="005D4F51">
        <w:rPr>
          <w:rFonts w:ascii="Times New Roman" w:hAnsi="Times New Roman" w:cs="Times New Roman"/>
          <w:sz w:val="28"/>
          <w:szCs w:val="28"/>
          <w:lang w:val="uk-UA" w:eastAsia="uk-UA"/>
        </w:rPr>
        <w:t>. Орган, що призначає</w:t>
      </w:r>
      <w:r w:rsidR="004C5861" w:rsidRPr="005D4F51">
        <w:rPr>
          <w:rFonts w:ascii="Times New Roman" w:hAnsi="Times New Roman" w:cs="Times New Roman"/>
          <w:sz w:val="28"/>
          <w:szCs w:val="28"/>
          <w:lang w:val="uk-UA" w:eastAsia="uk-UA"/>
        </w:rPr>
        <w:t>,</w:t>
      </w:r>
      <w:r w:rsidR="00322B7C" w:rsidRPr="005D4F51">
        <w:rPr>
          <w:rFonts w:ascii="Times New Roman" w:hAnsi="Times New Roman" w:cs="Times New Roman"/>
          <w:sz w:val="28"/>
          <w:szCs w:val="28"/>
          <w:lang w:val="uk-UA" w:eastAsia="uk-UA"/>
        </w:rPr>
        <w:t xml:space="preserve"> має гарантувати конфіденційність інформації, отриманої ним.</w:t>
      </w:r>
    </w:p>
    <w:p w:rsidR="00B73B47" w:rsidRPr="005D4F51" w:rsidRDefault="00B73B47"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322B7C" w:rsidRPr="005D4F51" w:rsidRDefault="00DF635F" w:rsidP="00322B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61</w:t>
      </w:r>
      <w:r w:rsidR="00322B7C" w:rsidRPr="005D4F51">
        <w:rPr>
          <w:rFonts w:ascii="Times New Roman" w:hAnsi="Times New Roman" w:cs="Times New Roman"/>
          <w:sz w:val="28"/>
          <w:szCs w:val="28"/>
          <w:lang w:val="uk-UA" w:eastAsia="uk-UA"/>
        </w:rPr>
        <w:t>. Орган, що призначає</w:t>
      </w:r>
      <w:r w:rsidR="004C5861" w:rsidRPr="005D4F51">
        <w:rPr>
          <w:rFonts w:ascii="Times New Roman" w:hAnsi="Times New Roman" w:cs="Times New Roman"/>
          <w:sz w:val="28"/>
          <w:szCs w:val="28"/>
          <w:lang w:val="uk-UA" w:eastAsia="uk-UA"/>
        </w:rPr>
        <w:t>,</w:t>
      </w:r>
      <w:r w:rsidR="00322B7C" w:rsidRPr="005D4F51">
        <w:rPr>
          <w:rFonts w:ascii="Times New Roman" w:hAnsi="Times New Roman" w:cs="Times New Roman"/>
          <w:sz w:val="28"/>
          <w:szCs w:val="28"/>
          <w:lang w:val="uk-UA" w:eastAsia="uk-UA"/>
        </w:rPr>
        <w:t xml:space="preserve"> повинен мати у своєму розпорядженні достатню кількість кваліфікованих кадрів для належного виконання власних завдань.</w:t>
      </w:r>
    </w:p>
    <w:p w:rsidR="00930F1B" w:rsidRPr="005D4F51" w:rsidRDefault="00930F1B" w:rsidP="00322B7C">
      <w:pPr>
        <w:tabs>
          <w:tab w:val="left" w:pos="1134"/>
        </w:tabs>
        <w:spacing w:after="0" w:line="360" w:lineRule="auto"/>
        <w:ind w:firstLine="709"/>
        <w:jc w:val="both"/>
        <w:rPr>
          <w:rFonts w:ascii="Times New Roman" w:hAnsi="Times New Roman" w:cs="Times New Roman"/>
          <w:sz w:val="28"/>
          <w:szCs w:val="28"/>
          <w:lang w:val="uk-UA" w:eastAsia="uk-UA"/>
        </w:rPr>
      </w:pPr>
    </w:p>
    <w:p w:rsidR="00C01590" w:rsidRPr="005D4F51" w:rsidRDefault="00930F1B" w:rsidP="008E3844">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Обов’язки органів, що призначають, щодо </w:t>
      </w:r>
      <w:r w:rsidR="00B77F44" w:rsidRPr="005D4F51">
        <w:rPr>
          <w:rFonts w:ascii="Times New Roman" w:hAnsi="Times New Roman" w:cs="Times New Roman"/>
          <w:b/>
          <w:sz w:val="28"/>
          <w:szCs w:val="28"/>
          <w:lang w:val="uk-UA" w:eastAsia="uk-UA"/>
        </w:rPr>
        <w:t>обміну інформацією</w:t>
      </w:r>
    </w:p>
    <w:p w:rsidR="00930F1B" w:rsidRPr="005D4F51" w:rsidRDefault="00930F1B" w:rsidP="008E3844">
      <w:pPr>
        <w:tabs>
          <w:tab w:val="left" w:pos="1134"/>
        </w:tabs>
        <w:spacing w:after="0" w:line="360" w:lineRule="auto"/>
        <w:ind w:firstLine="709"/>
        <w:jc w:val="center"/>
        <w:rPr>
          <w:rFonts w:ascii="Times New Roman" w:hAnsi="Times New Roman" w:cs="Times New Roman"/>
          <w:b/>
          <w:sz w:val="28"/>
          <w:szCs w:val="28"/>
          <w:lang w:val="uk-UA" w:eastAsia="uk-UA"/>
        </w:rPr>
      </w:pPr>
    </w:p>
    <w:p w:rsidR="00930F1B" w:rsidRPr="005D4F51" w:rsidRDefault="00DF635F" w:rsidP="00930F1B">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62</w:t>
      </w:r>
      <w:r w:rsidR="00B77F44" w:rsidRPr="005D4F51">
        <w:rPr>
          <w:rFonts w:ascii="Times New Roman" w:hAnsi="Times New Roman" w:cs="Times New Roman"/>
          <w:sz w:val="28"/>
          <w:szCs w:val="28"/>
          <w:lang w:val="uk-UA" w:eastAsia="uk-UA"/>
        </w:rPr>
        <w:t xml:space="preserve">. </w:t>
      </w:r>
      <w:r w:rsidR="00930F1B" w:rsidRPr="005D4F51">
        <w:rPr>
          <w:rFonts w:ascii="Times New Roman" w:hAnsi="Times New Roman" w:cs="Times New Roman"/>
          <w:sz w:val="28"/>
          <w:szCs w:val="28"/>
          <w:lang w:val="uk-UA" w:eastAsia="uk-UA"/>
        </w:rPr>
        <w:t xml:space="preserve">Орган, що призначає, </w:t>
      </w:r>
      <w:r w:rsidR="00930F1B" w:rsidRPr="005D4F51">
        <w:rPr>
          <w:rFonts w:ascii="Times New Roman" w:hAnsi="Times New Roman" w:cs="Times New Roman"/>
          <w:sz w:val="28"/>
          <w:szCs w:val="28"/>
          <w:lang w:eastAsia="uk-UA"/>
        </w:rPr>
        <w:t>формує та веде базу даних про технічні регламенти і реєстр призначених органів</w:t>
      </w:r>
      <w:r w:rsidR="00B77F44" w:rsidRPr="005D4F51">
        <w:rPr>
          <w:rFonts w:ascii="Times New Roman" w:hAnsi="Times New Roman" w:cs="Times New Roman"/>
          <w:sz w:val="28"/>
          <w:szCs w:val="28"/>
          <w:lang w:val="uk-UA" w:eastAsia="uk-UA"/>
        </w:rPr>
        <w:t xml:space="preserve">. </w:t>
      </w:r>
      <w:r w:rsidR="00930F1B" w:rsidRPr="005D4F51">
        <w:rPr>
          <w:rFonts w:ascii="Times New Roman" w:hAnsi="Times New Roman" w:cs="Times New Roman"/>
          <w:sz w:val="28"/>
          <w:szCs w:val="28"/>
          <w:lang w:val="uk-UA" w:eastAsia="uk-UA"/>
        </w:rPr>
        <w:t>Міжнародними договорами України та зобов’язаннями, що випливають із членства України в міжнародних та регіональних організаціях, можуть бути передбачені додаткові заходи щодо обміну інформацією про проекти технічних регламентів і процедур оцінки відповідності з іншими державами.</w:t>
      </w:r>
    </w:p>
    <w:p w:rsidR="00930F1B" w:rsidRPr="005D4F51" w:rsidRDefault="00930F1B" w:rsidP="008E3844">
      <w:pPr>
        <w:tabs>
          <w:tab w:val="left" w:pos="1134"/>
        </w:tabs>
        <w:spacing w:after="0" w:line="360" w:lineRule="auto"/>
        <w:ind w:firstLine="709"/>
        <w:jc w:val="center"/>
        <w:rPr>
          <w:rFonts w:ascii="Times New Roman" w:hAnsi="Times New Roman" w:cs="Times New Roman"/>
          <w:sz w:val="28"/>
          <w:szCs w:val="28"/>
          <w:lang w:val="uk-UA" w:eastAsia="uk-UA"/>
        </w:rPr>
      </w:pPr>
    </w:p>
    <w:p w:rsidR="00697891" w:rsidRPr="005D4F51" w:rsidRDefault="008E3844" w:rsidP="008E3844">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Призначення органів з оцінки відповідності</w:t>
      </w:r>
    </w:p>
    <w:p w:rsidR="00DF635F" w:rsidRPr="005D4F51" w:rsidRDefault="00DF635F" w:rsidP="008E3844">
      <w:pPr>
        <w:tabs>
          <w:tab w:val="left" w:pos="1134"/>
        </w:tabs>
        <w:spacing w:after="0" w:line="360" w:lineRule="auto"/>
        <w:ind w:firstLine="709"/>
        <w:jc w:val="center"/>
        <w:rPr>
          <w:rFonts w:ascii="Times New Roman" w:hAnsi="Times New Roman" w:cs="Times New Roman"/>
          <w:b/>
          <w:sz w:val="28"/>
          <w:szCs w:val="28"/>
          <w:lang w:val="uk-UA" w:eastAsia="uk-UA"/>
        </w:rPr>
      </w:pPr>
    </w:p>
    <w:p w:rsidR="00915AAA" w:rsidRPr="005D4F51" w:rsidRDefault="00DF635F" w:rsidP="00915AA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63</w:t>
      </w:r>
      <w:r w:rsidR="00915AAA" w:rsidRPr="005D4F51">
        <w:rPr>
          <w:rFonts w:ascii="Times New Roman" w:hAnsi="Times New Roman" w:cs="Times New Roman"/>
          <w:sz w:val="28"/>
          <w:szCs w:val="28"/>
          <w:lang w:val="uk-UA" w:eastAsia="uk-UA"/>
        </w:rPr>
        <w:t>. Призначення органів з оцінки відповідності для виконання ними як третіми сторонами завдань з оцінки відповідності згідно з цим Технічним регламентом здійснюється відповідно до закону.</w:t>
      </w:r>
    </w:p>
    <w:p w:rsidR="00DF635F" w:rsidRPr="005D4F51" w:rsidRDefault="00DF635F" w:rsidP="002F1D44">
      <w:pPr>
        <w:tabs>
          <w:tab w:val="left" w:pos="1134"/>
        </w:tabs>
        <w:spacing w:after="0" w:line="360" w:lineRule="auto"/>
        <w:ind w:firstLine="709"/>
        <w:jc w:val="both"/>
        <w:rPr>
          <w:rFonts w:ascii="Times New Roman" w:hAnsi="Times New Roman" w:cs="Times New Roman"/>
          <w:sz w:val="28"/>
          <w:szCs w:val="28"/>
          <w:lang w:val="uk-UA" w:eastAsia="uk-UA"/>
        </w:rPr>
      </w:pPr>
      <w:bookmarkStart w:id="22" w:name="n141"/>
      <w:bookmarkEnd w:id="22"/>
    </w:p>
    <w:p w:rsidR="002F1D44" w:rsidRPr="005D4F51" w:rsidRDefault="00F62FD1" w:rsidP="002F1D44">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lastRenderedPageBreak/>
        <w:t>6</w:t>
      </w:r>
      <w:r w:rsidR="00DF635F" w:rsidRPr="005D4F51">
        <w:rPr>
          <w:rFonts w:ascii="Times New Roman" w:hAnsi="Times New Roman" w:cs="Times New Roman"/>
          <w:sz w:val="28"/>
          <w:szCs w:val="28"/>
          <w:lang w:val="uk-UA" w:eastAsia="uk-UA"/>
        </w:rPr>
        <w:t>4</w:t>
      </w:r>
      <w:r w:rsidR="001C6335" w:rsidRPr="005D4F51">
        <w:rPr>
          <w:rFonts w:ascii="Times New Roman" w:hAnsi="Times New Roman" w:cs="Times New Roman"/>
          <w:sz w:val="28"/>
          <w:szCs w:val="28"/>
          <w:lang w:val="uk-UA" w:eastAsia="uk-UA"/>
        </w:rPr>
        <w:t xml:space="preserve">. </w:t>
      </w:r>
      <w:r w:rsidR="002F1D44" w:rsidRPr="005D4F51">
        <w:rPr>
          <w:rFonts w:ascii="Times New Roman" w:hAnsi="Times New Roman" w:cs="Times New Roman"/>
          <w:sz w:val="28"/>
          <w:szCs w:val="28"/>
          <w:lang w:val="uk-UA" w:eastAsia="uk-UA"/>
        </w:rPr>
        <w:t xml:space="preserve">Органи з оцінки відповідності повинні відповідати загальним вимогам до призначених органів, установленим законом, та спеціальним вимогам до таких органів, визначеним у пунктах </w:t>
      </w:r>
      <w:r w:rsidR="00DF635F" w:rsidRPr="005D4F51">
        <w:rPr>
          <w:rFonts w:ascii="Times New Roman" w:hAnsi="Times New Roman" w:cs="Times New Roman"/>
          <w:sz w:val="28"/>
          <w:szCs w:val="28"/>
          <w:lang w:val="uk-UA" w:eastAsia="uk-UA"/>
        </w:rPr>
        <w:t>65 – 72</w:t>
      </w:r>
      <w:r w:rsidR="002F1D44" w:rsidRPr="005D4F51">
        <w:rPr>
          <w:rFonts w:ascii="Times New Roman" w:hAnsi="Times New Roman" w:cs="Times New Roman"/>
          <w:sz w:val="28"/>
          <w:szCs w:val="28"/>
          <w:lang w:val="uk-UA" w:eastAsia="uk-UA"/>
        </w:rPr>
        <w:t xml:space="preserve"> цього Технічного регламенту.</w:t>
      </w:r>
    </w:p>
    <w:p w:rsidR="0073417A" w:rsidRPr="005D4F51" w:rsidRDefault="0073417A" w:rsidP="002F1D44">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8B5FFC" w:rsidP="008B5FFC">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Спеціальні вимоги до призначених органів</w:t>
      </w:r>
    </w:p>
    <w:p w:rsidR="008B5FFC" w:rsidRPr="005D4F51" w:rsidRDefault="008B5FFC" w:rsidP="008B5FFC">
      <w:pPr>
        <w:tabs>
          <w:tab w:val="left" w:pos="1134"/>
        </w:tabs>
        <w:spacing w:after="0" w:line="360" w:lineRule="auto"/>
        <w:ind w:firstLine="709"/>
        <w:jc w:val="center"/>
        <w:rPr>
          <w:rFonts w:ascii="Times New Roman" w:hAnsi="Times New Roman" w:cs="Times New Roman"/>
          <w:b/>
          <w:sz w:val="28"/>
          <w:szCs w:val="28"/>
          <w:lang w:val="uk-UA" w:eastAsia="uk-UA"/>
        </w:rPr>
      </w:pPr>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rPr>
      </w:pPr>
      <w:bookmarkStart w:id="23" w:name="n145"/>
      <w:bookmarkEnd w:id="23"/>
      <w:r w:rsidRPr="005D4F51">
        <w:rPr>
          <w:rFonts w:ascii="Times New Roman" w:hAnsi="Times New Roman" w:cs="Times New Roman"/>
          <w:sz w:val="28"/>
          <w:szCs w:val="28"/>
          <w:lang w:val="uk-UA" w:eastAsia="uk-UA"/>
        </w:rPr>
        <w:t>65</w:t>
      </w:r>
      <w:r w:rsidR="008B5FFC" w:rsidRPr="005D4F51">
        <w:rPr>
          <w:rFonts w:ascii="Times New Roman" w:hAnsi="Times New Roman" w:cs="Times New Roman"/>
          <w:sz w:val="28"/>
          <w:szCs w:val="28"/>
          <w:lang w:val="uk-UA" w:eastAsia="uk-UA"/>
        </w:rPr>
        <w:t xml:space="preserve">. </w:t>
      </w:r>
      <w:bookmarkStart w:id="24" w:name="n147"/>
      <w:bookmarkEnd w:id="24"/>
      <w:r w:rsidR="008B5FFC" w:rsidRPr="005D4F51">
        <w:rPr>
          <w:rFonts w:ascii="Times New Roman" w:hAnsi="Times New Roman" w:cs="Times New Roman"/>
          <w:sz w:val="28"/>
          <w:szCs w:val="28"/>
          <w:lang w:val="uk-UA" w:eastAsia="uk-UA"/>
        </w:rPr>
        <w:t xml:space="preserve">Орган з оцінки відповідності </w:t>
      </w:r>
      <w:r w:rsidR="008B5FFC" w:rsidRPr="005D4F51">
        <w:rPr>
          <w:rFonts w:ascii="Times New Roman" w:hAnsi="Times New Roman" w:cs="Times New Roman"/>
          <w:sz w:val="28"/>
          <w:szCs w:val="28"/>
          <w:lang w:val="uk-UA"/>
        </w:rPr>
        <w:t xml:space="preserve">має бути третьою стороною, незалежною від суб’єкта господарювання, </w:t>
      </w:r>
      <w:r w:rsidR="008B7F3C" w:rsidRPr="005D4F51">
        <w:rPr>
          <w:rFonts w:ascii="Times New Roman" w:hAnsi="Times New Roman" w:cs="Times New Roman"/>
          <w:sz w:val="28"/>
          <w:szCs w:val="28"/>
          <w:lang w:val="uk-UA"/>
        </w:rPr>
        <w:t>який надає вибухових матеріал для проведення оцінки відповідності,</w:t>
      </w:r>
      <w:r w:rsidR="008B5FFC" w:rsidRPr="005D4F51">
        <w:rPr>
          <w:rFonts w:ascii="Times New Roman" w:hAnsi="Times New Roman" w:cs="Times New Roman"/>
          <w:sz w:val="28"/>
          <w:szCs w:val="28"/>
          <w:lang w:val="uk-UA"/>
        </w:rPr>
        <w:t xml:space="preserve"> або вибухового матеріалу, оцінку якого він проводить.</w:t>
      </w:r>
    </w:p>
    <w:p w:rsidR="008B7F3C" w:rsidRPr="005D4F51" w:rsidRDefault="008B7F3C" w:rsidP="008B5FFC">
      <w:pPr>
        <w:tabs>
          <w:tab w:val="left" w:pos="1134"/>
        </w:tabs>
        <w:spacing w:after="0" w:line="360" w:lineRule="auto"/>
        <w:ind w:firstLine="709"/>
        <w:jc w:val="both"/>
        <w:rPr>
          <w:rFonts w:ascii="Times New Roman" w:hAnsi="Times New Roman" w:cs="Times New Roman"/>
          <w:sz w:val="24"/>
          <w:szCs w:val="24"/>
          <w:lang w:val="uk-UA"/>
        </w:rPr>
      </w:pPr>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66</w:t>
      </w:r>
      <w:r w:rsidR="008B5FFC" w:rsidRPr="005D4F51">
        <w:rPr>
          <w:rFonts w:ascii="Times New Roman" w:hAnsi="Times New Roman" w:cs="Times New Roman"/>
          <w:sz w:val="28"/>
          <w:szCs w:val="28"/>
          <w:lang w:val="uk-UA" w:eastAsia="uk-UA"/>
        </w:rPr>
        <w:t xml:space="preserve">. Орган з оцінки відповідності (його керівник, заступники керівника та </w:t>
      </w:r>
      <w:r w:rsidR="00D555F8" w:rsidRPr="005D4F51">
        <w:rPr>
          <w:rFonts w:ascii="Times New Roman" w:hAnsi="Times New Roman" w:cs="Times New Roman"/>
          <w:sz w:val="28"/>
          <w:szCs w:val="28"/>
          <w:lang w:val="uk-UA" w:eastAsia="uk-UA"/>
        </w:rPr>
        <w:t>працівники</w:t>
      </w:r>
      <w:r w:rsidR="008B5FFC" w:rsidRPr="005D4F51">
        <w:rPr>
          <w:rFonts w:ascii="Times New Roman" w:hAnsi="Times New Roman" w:cs="Times New Roman"/>
          <w:sz w:val="28"/>
          <w:szCs w:val="28"/>
          <w:lang w:val="uk-UA" w:eastAsia="uk-UA"/>
        </w:rPr>
        <w:t>, відповідальн</w:t>
      </w:r>
      <w:r w:rsidR="00D555F8" w:rsidRPr="005D4F51">
        <w:rPr>
          <w:rFonts w:ascii="Times New Roman" w:hAnsi="Times New Roman" w:cs="Times New Roman"/>
          <w:sz w:val="28"/>
          <w:szCs w:val="28"/>
          <w:lang w:val="uk-UA" w:eastAsia="uk-UA"/>
        </w:rPr>
        <w:t xml:space="preserve">і </w:t>
      </w:r>
      <w:r w:rsidR="008B5FFC" w:rsidRPr="005D4F51">
        <w:rPr>
          <w:rFonts w:ascii="Times New Roman" w:hAnsi="Times New Roman" w:cs="Times New Roman"/>
          <w:sz w:val="28"/>
          <w:szCs w:val="28"/>
          <w:lang w:val="uk-UA" w:eastAsia="uk-UA"/>
        </w:rPr>
        <w:t>за виконання завдань з оцінки відповідності):</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eastAsia="uk-UA"/>
        </w:rPr>
      </w:pPr>
      <w:bookmarkStart w:id="25" w:name="n148"/>
      <w:bookmarkEnd w:id="25"/>
      <w:r w:rsidRPr="005D4F51">
        <w:rPr>
          <w:rFonts w:ascii="Times New Roman" w:hAnsi="Times New Roman" w:cs="Times New Roman"/>
          <w:sz w:val="28"/>
          <w:szCs w:val="28"/>
          <w:lang w:eastAsia="uk-UA"/>
        </w:rPr>
        <w:t xml:space="preserve">не повинен бути проектувальником, виробником, імпортером, розповсюджувачем, монтажником, покупцем, власником, користувачем чи відповідальним за обслуговування </w:t>
      </w:r>
      <w:r w:rsidR="008B7F3C" w:rsidRPr="005D4F51">
        <w:rPr>
          <w:rFonts w:ascii="Times New Roman" w:hAnsi="Times New Roman" w:cs="Times New Roman"/>
          <w:sz w:val="28"/>
          <w:szCs w:val="28"/>
          <w:lang w:val="uk-UA" w:eastAsia="uk-UA"/>
        </w:rPr>
        <w:t>вибухових матеріалів</w:t>
      </w:r>
      <w:r w:rsidR="008B7F3C" w:rsidRPr="005D4F51">
        <w:rPr>
          <w:rFonts w:ascii="Times New Roman" w:hAnsi="Times New Roman" w:cs="Times New Roman"/>
          <w:sz w:val="28"/>
          <w:szCs w:val="28"/>
          <w:lang w:eastAsia="uk-UA"/>
        </w:rPr>
        <w:t>, як</w:t>
      </w:r>
      <w:r w:rsidR="008B7F3C"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eastAsia="uk-UA"/>
        </w:rPr>
        <w:t xml:space="preserve"> він оцінює, або представником будь-якої з цих сторін. Зазначена вимога не виключає можливості використання оцінюван</w:t>
      </w:r>
      <w:r w:rsidR="008B7F3C" w:rsidRPr="005D4F51">
        <w:rPr>
          <w:rFonts w:ascii="Times New Roman" w:hAnsi="Times New Roman" w:cs="Times New Roman"/>
          <w:sz w:val="28"/>
          <w:szCs w:val="28"/>
          <w:lang w:val="uk-UA" w:eastAsia="uk-UA"/>
        </w:rPr>
        <w:t>их вибухових матеріалів</w:t>
      </w:r>
      <w:r w:rsidRPr="005D4F51">
        <w:rPr>
          <w:rFonts w:ascii="Times New Roman" w:hAnsi="Times New Roman" w:cs="Times New Roman"/>
          <w:sz w:val="28"/>
          <w:szCs w:val="28"/>
          <w:lang w:eastAsia="uk-UA"/>
        </w:rPr>
        <w:t>, як</w:t>
      </w:r>
      <w:r w:rsidR="008B7F3C"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eastAsia="uk-UA"/>
        </w:rPr>
        <w:t xml:space="preserve"> є необхідн</w:t>
      </w:r>
      <w:r w:rsidR="008B7F3C" w:rsidRPr="005D4F51">
        <w:rPr>
          <w:rFonts w:ascii="Times New Roman" w:hAnsi="Times New Roman" w:cs="Times New Roman"/>
          <w:sz w:val="28"/>
          <w:szCs w:val="28"/>
          <w:lang w:val="uk-UA" w:eastAsia="uk-UA"/>
        </w:rPr>
        <w:t>ими</w:t>
      </w:r>
      <w:r w:rsidRPr="005D4F51">
        <w:rPr>
          <w:rFonts w:ascii="Times New Roman" w:hAnsi="Times New Roman" w:cs="Times New Roman"/>
          <w:sz w:val="28"/>
          <w:szCs w:val="28"/>
          <w:lang w:eastAsia="uk-UA"/>
        </w:rPr>
        <w:t xml:space="preserve"> для роботи органу з оцінки відповідності, чи використання </w:t>
      </w:r>
      <w:r w:rsidR="008B7F3C" w:rsidRPr="005D4F51">
        <w:rPr>
          <w:rFonts w:ascii="Times New Roman" w:hAnsi="Times New Roman" w:cs="Times New Roman"/>
          <w:sz w:val="28"/>
          <w:szCs w:val="28"/>
          <w:lang w:val="uk-UA" w:eastAsia="uk-UA"/>
        </w:rPr>
        <w:t>їх</w:t>
      </w:r>
      <w:r w:rsidRPr="005D4F51">
        <w:rPr>
          <w:rFonts w:ascii="Times New Roman" w:hAnsi="Times New Roman" w:cs="Times New Roman"/>
          <w:sz w:val="28"/>
          <w:szCs w:val="28"/>
          <w:lang w:eastAsia="uk-UA"/>
        </w:rPr>
        <w:t xml:space="preserve"> в особистих цілях;</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eastAsia="uk-UA"/>
        </w:rPr>
      </w:pPr>
      <w:bookmarkStart w:id="26" w:name="n149"/>
      <w:bookmarkEnd w:id="26"/>
      <w:r w:rsidRPr="005D4F51">
        <w:rPr>
          <w:rFonts w:ascii="Times New Roman" w:hAnsi="Times New Roman" w:cs="Times New Roman"/>
          <w:sz w:val="28"/>
          <w:szCs w:val="28"/>
          <w:lang w:eastAsia="uk-UA"/>
        </w:rPr>
        <w:t xml:space="preserve">не повинен брати безпосередньої участі у проектуванні, виготовленні, спорудженні, реалізації, монтажі, використанні чи обслуговуванні </w:t>
      </w:r>
      <w:r w:rsidR="008B7F3C" w:rsidRPr="005D4F51">
        <w:rPr>
          <w:rFonts w:ascii="Times New Roman" w:hAnsi="Times New Roman" w:cs="Times New Roman"/>
          <w:sz w:val="28"/>
          <w:szCs w:val="28"/>
          <w:lang w:val="uk-UA" w:eastAsia="uk-UA"/>
        </w:rPr>
        <w:t>вибухових матеріалів</w:t>
      </w:r>
      <w:r w:rsidRPr="005D4F51">
        <w:rPr>
          <w:rFonts w:ascii="Times New Roman" w:hAnsi="Times New Roman" w:cs="Times New Roman"/>
          <w:sz w:val="28"/>
          <w:szCs w:val="28"/>
          <w:lang w:eastAsia="uk-UA"/>
        </w:rPr>
        <w:t>, як</w:t>
      </w:r>
      <w:r w:rsidR="008B7F3C"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eastAsia="uk-UA"/>
        </w:rPr>
        <w:t xml:space="preserve"> він оцінює, або представляти сторони, що беруть участь у такій діяльності. Такий орган не повинен провадити будь-яку діяльність, яка може суперечити незалежності його суджень або його доброчесності стосовно діяльності з оцінки відповідності, на провадження якої він призначається або призначений. Така вимога, зокрема, стосується послуг з консультування.</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eastAsia="uk-UA"/>
        </w:rPr>
      </w:pPr>
      <w:r w:rsidRPr="005D4F51">
        <w:rPr>
          <w:rFonts w:ascii="Times New Roman" w:hAnsi="Times New Roman" w:cs="Times New Roman"/>
          <w:sz w:val="28"/>
          <w:szCs w:val="28"/>
          <w:lang w:eastAsia="uk-UA"/>
        </w:rPr>
        <w:t>Орган з оцінки відповідності забезпечує, щоб діяльність субпідрядників або дочірніх підприємств, які ним залучаються до виконання робіт з оцінки відповідності, не впливала на конфіденційність інформації, об’єктивність і неупередженість діяльності з оцінки відповідності такого органу.</w:t>
      </w:r>
    </w:p>
    <w:p w:rsidR="008B7F3C" w:rsidRPr="005D4F51" w:rsidRDefault="008B7F3C" w:rsidP="008B5FFC">
      <w:pPr>
        <w:tabs>
          <w:tab w:val="left" w:pos="1134"/>
        </w:tabs>
        <w:spacing w:after="0" w:line="360" w:lineRule="auto"/>
        <w:ind w:firstLine="709"/>
        <w:jc w:val="both"/>
        <w:rPr>
          <w:rFonts w:ascii="Times New Roman" w:hAnsi="Times New Roman" w:cs="Times New Roman"/>
          <w:sz w:val="28"/>
          <w:szCs w:val="28"/>
          <w:lang w:val="uk-UA" w:eastAsia="uk-UA"/>
        </w:rPr>
      </w:pPr>
      <w:bookmarkStart w:id="27" w:name="n151"/>
      <w:bookmarkEnd w:id="27"/>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67</w:t>
      </w:r>
      <w:r w:rsidR="008B5FFC" w:rsidRPr="005D4F51">
        <w:rPr>
          <w:rFonts w:ascii="Times New Roman" w:hAnsi="Times New Roman" w:cs="Times New Roman"/>
          <w:sz w:val="28"/>
          <w:szCs w:val="28"/>
          <w:lang w:val="uk-UA" w:eastAsia="uk-UA"/>
        </w:rPr>
        <w:t xml:space="preserve">. Орган з оцінки відповідності </w:t>
      </w:r>
      <w:r w:rsidR="008B7F3C" w:rsidRPr="005D4F51">
        <w:rPr>
          <w:rFonts w:ascii="Times New Roman" w:hAnsi="Times New Roman" w:cs="Times New Roman"/>
          <w:sz w:val="28"/>
          <w:szCs w:val="28"/>
          <w:lang w:val="uk-UA" w:eastAsia="uk-UA"/>
        </w:rPr>
        <w:t xml:space="preserve">та їх працівники </w:t>
      </w:r>
      <w:r w:rsidR="008B5FFC" w:rsidRPr="005D4F51">
        <w:rPr>
          <w:rFonts w:ascii="Times New Roman" w:hAnsi="Times New Roman" w:cs="Times New Roman"/>
          <w:sz w:val="28"/>
          <w:szCs w:val="28"/>
          <w:lang w:val="uk-UA" w:eastAsia="uk-UA"/>
        </w:rPr>
        <w:t>повин</w:t>
      </w:r>
      <w:r w:rsidR="008B7F3C" w:rsidRPr="005D4F51">
        <w:rPr>
          <w:rFonts w:ascii="Times New Roman" w:hAnsi="Times New Roman" w:cs="Times New Roman"/>
          <w:sz w:val="28"/>
          <w:szCs w:val="28"/>
          <w:lang w:val="uk-UA" w:eastAsia="uk-UA"/>
        </w:rPr>
        <w:t xml:space="preserve">ні </w:t>
      </w:r>
      <w:r w:rsidR="008B5FFC" w:rsidRPr="005D4F51">
        <w:rPr>
          <w:rFonts w:ascii="Times New Roman" w:hAnsi="Times New Roman" w:cs="Times New Roman"/>
          <w:sz w:val="28"/>
          <w:szCs w:val="28"/>
          <w:lang w:val="uk-UA" w:eastAsia="uk-UA"/>
        </w:rPr>
        <w:t xml:space="preserve">провадити діяльність з оцінки відповідності </w:t>
      </w:r>
      <w:r w:rsidR="008B7F3C" w:rsidRPr="005D4F51">
        <w:rPr>
          <w:rFonts w:ascii="Times New Roman" w:hAnsi="Times New Roman" w:cs="Times New Roman"/>
          <w:sz w:val="28"/>
          <w:szCs w:val="28"/>
          <w:lang w:val="uk-UA" w:eastAsia="uk-UA"/>
        </w:rPr>
        <w:t xml:space="preserve">на найвищому рівні професійної добросовісності </w:t>
      </w:r>
      <w:r w:rsidR="008B5FFC" w:rsidRPr="005D4F51">
        <w:rPr>
          <w:rFonts w:ascii="Times New Roman" w:hAnsi="Times New Roman" w:cs="Times New Roman"/>
          <w:sz w:val="28"/>
          <w:szCs w:val="28"/>
          <w:lang w:val="uk-UA" w:eastAsia="uk-UA"/>
        </w:rPr>
        <w:t>та з технічною компетентністю, бути вільним від будь-якого тиску та спонукання, зокрема фінансового характеру, які могли б впливати на його судження або результати його діяльності з оцінки відповідності, особливо з боку осіб чи груп осіб, заінтересованих у результатах такої діяльності.</w:t>
      </w:r>
    </w:p>
    <w:p w:rsidR="008B7F3C" w:rsidRPr="005D4F51" w:rsidRDefault="008B7F3C"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F62FD1"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6</w:t>
      </w:r>
      <w:r w:rsidR="00DF635F" w:rsidRPr="005D4F51">
        <w:rPr>
          <w:rFonts w:ascii="Times New Roman" w:hAnsi="Times New Roman" w:cs="Times New Roman"/>
          <w:sz w:val="28"/>
          <w:szCs w:val="28"/>
          <w:lang w:val="uk-UA" w:eastAsia="uk-UA"/>
        </w:rPr>
        <w:t>8</w:t>
      </w:r>
      <w:r w:rsidR="008B5FFC" w:rsidRPr="005D4F51">
        <w:rPr>
          <w:rFonts w:ascii="Times New Roman" w:hAnsi="Times New Roman" w:cs="Times New Roman"/>
          <w:sz w:val="28"/>
          <w:szCs w:val="28"/>
          <w:lang w:val="uk-UA" w:eastAsia="uk-UA"/>
        </w:rPr>
        <w:t>. Орган з оцінки відповідності повинен бути здатним виконувати всі завдання</w:t>
      </w:r>
      <w:r w:rsidR="008B7F3C" w:rsidRPr="005D4F51">
        <w:rPr>
          <w:rFonts w:ascii="Times New Roman" w:hAnsi="Times New Roman" w:cs="Times New Roman"/>
          <w:sz w:val="28"/>
          <w:szCs w:val="28"/>
          <w:lang w:val="uk-UA" w:eastAsia="uk-UA"/>
        </w:rPr>
        <w:t xml:space="preserve"> з оцінки відповідності</w:t>
      </w:r>
      <w:r w:rsidR="008B5FFC" w:rsidRPr="005D4F51">
        <w:rPr>
          <w:rFonts w:ascii="Times New Roman" w:hAnsi="Times New Roman" w:cs="Times New Roman"/>
          <w:sz w:val="28"/>
          <w:szCs w:val="28"/>
          <w:lang w:val="uk-UA" w:eastAsia="uk-UA"/>
        </w:rPr>
        <w:t xml:space="preserve">, які покладені на нього згідно з </w:t>
      </w:r>
      <w:r w:rsidR="008B7F3C" w:rsidRPr="005D4F51">
        <w:rPr>
          <w:rFonts w:ascii="Times New Roman" w:hAnsi="Times New Roman" w:cs="Times New Roman"/>
          <w:sz w:val="28"/>
          <w:szCs w:val="28"/>
          <w:lang w:val="uk-UA" w:eastAsia="uk-UA"/>
        </w:rPr>
        <w:t>додатком 3</w:t>
      </w:r>
      <w:r w:rsidR="00067F99" w:rsidRPr="005D4F51">
        <w:rPr>
          <w:rFonts w:ascii="Times New Roman" w:hAnsi="Times New Roman" w:cs="Times New Roman"/>
          <w:sz w:val="28"/>
          <w:szCs w:val="28"/>
          <w:lang w:val="uk-UA" w:eastAsia="uk-UA"/>
        </w:rPr>
        <w:t xml:space="preserve"> </w:t>
      </w:r>
      <w:r w:rsidR="008B5FFC" w:rsidRPr="005D4F51">
        <w:rPr>
          <w:rFonts w:ascii="Times New Roman" w:hAnsi="Times New Roman" w:cs="Times New Roman"/>
          <w:sz w:val="28"/>
          <w:szCs w:val="28"/>
          <w:lang w:val="uk-UA" w:eastAsia="uk-UA"/>
        </w:rPr>
        <w:t>та стосовно яких він призначається чи був призначений, незалежно від того, чи такі завдання виконуються самим органом з оцінки відповідності, чи від його імені та під його відповідальність.</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Орган з оцінки відповідності у будь-який час і для кожної процедури оцінки відповідності та кожного виду чи категорії </w:t>
      </w:r>
      <w:r w:rsidR="00067F99" w:rsidRPr="005D4F51">
        <w:rPr>
          <w:rFonts w:ascii="Times New Roman" w:hAnsi="Times New Roman" w:cs="Times New Roman"/>
          <w:sz w:val="28"/>
          <w:szCs w:val="28"/>
          <w:lang w:val="uk-UA" w:eastAsia="uk-UA"/>
        </w:rPr>
        <w:t>вибухових матеріалів</w:t>
      </w:r>
      <w:r w:rsidRPr="005D4F51">
        <w:rPr>
          <w:rFonts w:ascii="Times New Roman" w:hAnsi="Times New Roman" w:cs="Times New Roman"/>
          <w:sz w:val="28"/>
          <w:szCs w:val="28"/>
          <w:lang w:val="uk-UA" w:eastAsia="uk-UA"/>
        </w:rPr>
        <w:t>, стосовно як</w:t>
      </w:r>
      <w:r w:rsidR="00067F99" w:rsidRPr="005D4F51">
        <w:rPr>
          <w:rFonts w:ascii="Times New Roman" w:hAnsi="Times New Roman" w:cs="Times New Roman"/>
          <w:sz w:val="28"/>
          <w:szCs w:val="28"/>
          <w:lang w:val="uk-UA" w:eastAsia="uk-UA"/>
        </w:rPr>
        <w:t>их</w:t>
      </w:r>
      <w:r w:rsidRPr="005D4F51">
        <w:rPr>
          <w:rFonts w:ascii="Times New Roman" w:hAnsi="Times New Roman" w:cs="Times New Roman"/>
          <w:sz w:val="28"/>
          <w:szCs w:val="28"/>
          <w:lang w:val="uk-UA" w:eastAsia="uk-UA"/>
        </w:rPr>
        <w:t xml:space="preserve"> він призначається чи був призначений, повинен мати </w:t>
      </w:r>
      <w:r w:rsidR="00067F99" w:rsidRPr="005D4F51">
        <w:rPr>
          <w:rFonts w:ascii="Times New Roman" w:hAnsi="Times New Roman" w:cs="Times New Roman"/>
          <w:sz w:val="28"/>
          <w:szCs w:val="28"/>
          <w:lang w:val="uk-UA" w:eastAsia="uk-UA"/>
        </w:rPr>
        <w:t xml:space="preserve">у своєму розпорядженні </w:t>
      </w:r>
      <w:r w:rsidRPr="005D4F51">
        <w:rPr>
          <w:rFonts w:ascii="Times New Roman" w:hAnsi="Times New Roman" w:cs="Times New Roman"/>
          <w:sz w:val="28"/>
          <w:szCs w:val="28"/>
          <w:lang w:val="uk-UA" w:eastAsia="uk-UA"/>
        </w:rPr>
        <w:t>необхідні:</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кваліфікован</w:t>
      </w:r>
      <w:r w:rsidR="00D555F8" w:rsidRPr="005D4F51">
        <w:rPr>
          <w:rFonts w:ascii="Times New Roman" w:hAnsi="Times New Roman" w:cs="Times New Roman"/>
          <w:sz w:val="28"/>
          <w:szCs w:val="28"/>
          <w:lang w:val="uk-UA" w:eastAsia="uk-UA"/>
        </w:rPr>
        <w:t>их</w:t>
      </w:r>
      <w:r w:rsidRPr="005D4F51">
        <w:rPr>
          <w:rFonts w:ascii="Times New Roman" w:hAnsi="Times New Roman" w:cs="Times New Roman"/>
          <w:sz w:val="28"/>
          <w:szCs w:val="28"/>
          <w:lang w:val="uk-UA" w:eastAsia="uk-UA"/>
        </w:rPr>
        <w:t xml:space="preserve"> та досвідчен</w:t>
      </w:r>
      <w:r w:rsidR="00D555F8" w:rsidRPr="005D4F51">
        <w:rPr>
          <w:rFonts w:ascii="Times New Roman" w:hAnsi="Times New Roman" w:cs="Times New Roman"/>
          <w:sz w:val="28"/>
          <w:szCs w:val="28"/>
          <w:lang w:val="uk-UA" w:eastAsia="uk-UA"/>
        </w:rPr>
        <w:t>их</w:t>
      </w:r>
      <w:r w:rsidRPr="005D4F51">
        <w:rPr>
          <w:rFonts w:ascii="Times New Roman" w:hAnsi="Times New Roman" w:cs="Times New Roman"/>
          <w:sz w:val="28"/>
          <w:szCs w:val="28"/>
          <w:lang w:val="uk-UA" w:eastAsia="uk-UA"/>
        </w:rPr>
        <w:t xml:space="preserve"> </w:t>
      </w:r>
      <w:r w:rsidR="00D555F8" w:rsidRPr="005D4F51">
        <w:rPr>
          <w:rFonts w:ascii="Times New Roman" w:hAnsi="Times New Roman" w:cs="Times New Roman"/>
          <w:sz w:val="28"/>
          <w:szCs w:val="28"/>
          <w:lang w:val="uk-UA" w:eastAsia="uk-UA"/>
        </w:rPr>
        <w:t>працівників</w:t>
      </w:r>
      <w:r w:rsidRPr="005D4F51">
        <w:rPr>
          <w:rFonts w:ascii="Times New Roman" w:hAnsi="Times New Roman" w:cs="Times New Roman"/>
          <w:sz w:val="28"/>
          <w:szCs w:val="28"/>
          <w:lang w:val="uk-UA" w:eastAsia="uk-UA"/>
        </w:rPr>
        <w:t xml:space="preserve"> для виконання завдань з оцінки відповідності;</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eastAsia="uk-UA"/>
        </w:rPr>
      </w:pPr>
      <w:r w:rsidRPr="005D4F51">
        <w:rPr>
          <w:rFonts w:ascii="Times New Roman" w:hAnsi="Times New Roman" w:cs="Times New Roman"/>
          <w:sz w:val="28"/>
          <w:szCs w:val="28"/>
          <w:lang w:eastAsia="uk-UA"/>
        </w:rPr>
        <w:t>описи процедур, згідно з якими проводиться оцінка відповідності, що забезпечують прозорість і відтворюваність таких процедур. Орган з оцінки відповідності повинен застосовувати відповідні правила, методики, настанови та процедури тощо, що дають змогу розрізняти завдання, які він виконує як призначений орган, та іншу діяльність;</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eastAsia="uk-UA"/>
        </w:rPr>
      </w:pPr>
      <w:r w:rsidRPr="005D4F51">
        <w:rPr>
          <w:rFonts w:ascii="Times New Roman" w:hAnsi="Times New Roman" w:cs="Times New Roman"/>
          <w:sz w:val="28"/>
          <w:szCs w:val="28"/>
          <w:lang w:eastAsia="uk-UA"/>
        </w:rPr>
        <w:t>процедури для провадження діяльності з оцінки відповідності з належним урахуванням розміру суб’єкта господарювання, що замовляє роботи з оцінки відповідності, галузі, в якій він провадить діяльність, його структури, ступеня складності технології виробництва відповідної продукції та масового чи серійного характеру виробничого процесу.</w:t>
      </w:r>
    </w:p>
    <w:p w:rsidR="00067F99" w:rsidRPr="005D4F51" w:rsidRDefault="00067F99" w:rsidP="00067F9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lastRenderedPageBreak/>
        <w:t>Орган з оцінки відповідності повинен мати засоби, необхідні для належного виконання технічних і адміністративних завдань, пов’язаних з діяльністю з оцінки відповідності, а також доступ до всього необхідного обладнання та устаткування.</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bookmarkStart w:id="28" w:name="n158"/>
      <w:bookmarkEnd w:id="28"/>
      <w:r w:rsidRPr="005D4F51">
        <w:rPr>
          <w:rFonts w:ascii="Times New Roman" w:hAnsi="Times New Roman" w:cs="Times New Roman"/>
          <w:sz w:val="28"/>
          <w:szCs w:val="28"/>
          <w:lang w:val="uk-UA" w:eastAsia="uk-UA"/>
        </w:rPr>
        <w:t>6</w:t>
      </w:r>
      <w:r w:rsidR="00DF635F" w:rsidRPr="005D4F51">
        <w:rPr>
          <w:rFonts w:ascii="Times New Roman" w:hAnsi="Times New Roman" w:cs="Times New Roman"/>
          <w:sz w:val="28"/>
          <w:szCs w:val="28"/>
          <w:lang w:val="uk-UA" w:eastAsia="uk-UA"/>
        </w:rPr>
        <w:t>9</w:t>
      </w:r>
      <w:r w:rsidRPr="005D4F51">
        <w:rPr>
          <w:rFonts w:ascii="Times New Roman" w:hAnsi="Times New Roman" w:cs="Times New Roman"/>
          <w:sz w:val="28"/>
          <w:szCs w:val="28"/>
          <w:lang w:val="uk-UA" w:eastAsia="uk-UA"/>
        </w:rPr>
        <w:t xml:space="preserve">. </w:t>
      </w:r>
      <w:r w:rsidR="00D555F8" w:rsidRPr="005D4F51">
        <w:rPr>
          <w:rFonts w:ascii="Times New Roman" w:hAnsi="Times New Roman" w:cs="Times New Roman"/>
          <w:sz w:val="28"/>
          <w:szCs w:val="28"/>
          <w:lang w:val="uk-UA" w:eastAsia="uk-UA"/>
        </w:rPr>
        <w:t>Працівники</w:t>
      </w:r>
      <w:r w:rsidRPr="005D4F51">
        <w:rPr>
          <w:rFonts w:ascii="Times New Roman" w:hAnsi="Times New Roman" w:cs="Times New Roman"/>
          <w:sz w:val="28"/>
          <w:szCs w:val="28"/>
          <w:lang w:val="uk-UA" w:eastAsia="uk-UA"/>
        </w:rPr>
        <w:t>, відповідальн</w:t>
      </w:r>
      <w:r w:rsidR="00D555F8"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val="uk-UA" w:eastAsia="uk-UA"/>
        </w:rPr>
        <w:t xml:space="preserve"> за виконання завдань з оцінки відповідності, повин</w:t>
      </w:r>
      <w:r w:rsidR="00D555F8" w:rsidRPr="005D4F51">
        <w:rPr>
          <w:rFonts w:ascii="Times New Roman" w:hAnsi="Times New Roman" w:cs="Times New Roman"/>
          <w:sz w:val="28"/>
          <w:szCs w:val="28"/>
          <w:lang w:val="uk-UA" w:eastAsia="uk-UA"/>
        </w:rPr>
        <w:t>ні</w:t>
      </w:r>
      <w:r w:rsidRPr="005D4F51">
        <w:rPr>
          <w:rFonts w:ascii="Times New Roman" w:hAnsi="Times New Roman" w:cs="Times New Roman"/>
          <w:sz w:val="28"/>
          <w:szCs w:val="28"/>
          <w:lang w:val="uk-UA" w:eastAsia="uk-UA"/>
        </w:rPr>
        <w:t xml:space="preserve"> мати:</w:t>
      </w:r>
    </w:p>
    <w:p w:rsidR="008B5FFC" w:rsidRPr="00815C16"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815C16">
        <w:rPr>
          <w:rFonts w:ascii="Times New Roman" w:hAnsi="Times New Roman" w:cs="Times New Roman"/>
          <w:sz w:val="28"/>
          <w:szCs w:val="28"/>
          <w:lang w:val="uk-UA" w:eastAsia="uk-UA"/>
        </w:rPr>
        <w:t>технічну і професійну підготовку, що охоплює всю діяльність з оцінки відповідності, стосовно якої орган з оцінки відповідності був призначений;</w:t>
      </w:r>
    </w:p>
    <w:p w:rsidR="008B5FFC" w:rsidRPr="00815C16"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815C16">
        <w:rPr>
          <w:rFonts w:ascii="Times New Roman" w:hAnsi="Times New Roman" w:cs="Times New Roman"/>
          <w:sz w:val="28"/>
          <w:szCs w:val="28"/>
          <w:lang w:val="uk-UA" w:eastAsia="uk-UA"/>
        </w:rPr>
        <w:t>достатні знання вимог, які стосуються робіт з оцінки відповідності, які він проводить, та відповідні повноваження для проведення таких робіт;</w:t>
      </w:r>
    </w:p>
    <w:p w:rsidR="008B5FFC" w:rsidRPr="00815C16"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815C16">
        <w:rPr>
          <w:rFonts w:ascii="Times New Roman" w:hAnsi="Times New Roman" w:cs="Times New Roman"/>
          <w:sz w:val="28"/>
          <w:szCs w:val="28"/>
          <w:lang w:val="uk-UA" w:eastAsia="uk-UA"/>
        </w:rPr>
        <w:t xml:space="preserve">відповідні знання та розуміння суттєвих вимог, встановлених у </w:t>
      </w:r>
      <w:hyperlink r:id="rId24" w:anchor="n240" w:history="1">
        <w:r w:rsidRPr="00815C16">
          <w:rPr>
            <w:rStyle w:val="a6"/>
            <w:rFonts w:ascii="Times New Roman" w:hAnsi="Times New Roman" w:cs="Times New Roman"/>
            <w:color w:val="auto"/>
            <w:sz w:val="28"/>
            <w:szCs w:val="28"/>
            <w:u w:val="none"/>
            <w:lang w:val="uk-UA" w:eastAsia="uk-UA"/>
          </w:rPr>
          <w:t>додатку</w:t>
        </w:r>
        <w:r w:rsidR="00D555F8" w:rsidRPr="005D4F51">
          <w:rPr>
            <w:rStyle w:val="a6"/>
            <w:rFonts w:ascii="Times New Roman" w:hAnsi="Times New Roman" w:cs="Times New Roman"/>
            <w:color w:val="auto"/>
            <w:sz w:val="28"/>
            <w:szCs w:val="28"/>
            <w:u w:val="none"/>
            <w:lang w:val="uk-UA" w:eastAsia="uk-UA"/>
          </w:rPr>
          <w:t> </w:t>
        </w:r>
        <w:r w:rsidRPr="00815C16">
          <w:rPr>
            <w:rStyle w:val="a6"/>
            <w:rFonts w:ascii="Times New Roman" w:hAnsi="Times New Roman" w:cs="Times New Roman"/>
            <w:color w:val="auto"/>
            <w:sz w:val="28"/>
            <w:szCs w:val="28"/>
            <w:u w:val="none"/>
            <w:lang w:val="uk-UA" w:eastAsia="uk-UA"/>
          </w:rPr>
          <w:t>2</w:t>
        </w:r>
      </w:hyperlink>
      <w:r w:rsidRPr="00815C16">
        <w:rPr>
          <w:rFonts w:ascii="Times New Roman" w:hAnsi="Times New Roman" w:cs="Times New Roman"/>
          <w:sz w:val="28"/>
          <w:szCs w:val="28"/>
          <w:lang w:val="uk-UA" w:eastAsia="uk-UA"/>
        </w:rPr>
        <w:t>, стандартів з переліку національних стандартів, що застосовуються, положень законодавства України щодо умов обігу на ринку продукції, яку він оцінює, а також відповідних положень законодавства Європейського Союзу;</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815C16">
        <w:rPr>
          <w:rFonts w:ascii="Times New Roman" w:hAnsi="Times New Roman" w:cs="Times New Roman"/>
          <w:sz w:val="28"/>
          <w:szCs w:val="28"/>
          <w:lang w:val="uk-UA" w:eastAsia="uk-UA"/>
        </w:rPr>
        <w:t>досвід із складення сертифікатів, протоколів та звітів, які підтверджують проведення робіт з оцінки відповідності.</w:t>
      </w:r>
    </w:p>
    <w:p w:rsidR="00D555F8" w:rsidRPr="005D4F51" w:rsidRDefault="00D555F8"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70</w:t>
      </w:r>
      <w:r w:rsidR="008B5FFC" w:rsidRPr="005D4F51">
        <w:rPr>
          <w:rFonts w:ascii="Times New Roman" w:hAnsi="Times New Roman" w:cs="Times New Roman"/>
          <w:sz w:val="28"/>
          <w:szCs w:val="28"/>
          <w:lang w:val="uk-UA" w:eastAsia="uk-UA"/>
        </w:rPr>
        <w:t xml:space="preserve">. </w:t>
      </w:r>
      <w:r w:rsidR="00D555F8" w:rsidRPr="005D4F51">
        <w:rPr>
          <w:rFonts w:ascii="Times New Roman" w:hAnsi="Times New Roman" w:cs="Times New Roman"/>
          <w:sz w:val="28"/>
          <w:szCs w:val="28"/>
          <w:lang w:val="uk-UA" w:eastAsia="uk-UA"/>
        </w:rPr>
        <w:t xml:space="preserve">Неупередженість </w:t>
      </w:r>
      <w:r w:rsidR="008B5FFC" w:rsidRPr="005D4F51">
        <w:rPr>
          <w:rFonts w:ascii="Times New Roman" w:hAnsi="Times New Roman" w:cs="Times New Roman"/>
          <w:sz w:val="28"/>
          <w:szCs w:val="28"/>
          <w:lang w:val="uk-UA" w:eastAsia="uk-UA"/>
        </w:rPr>
        <w:t xml:space="preserve">органу з оцінки відповідності, його керівника, заступників керівника та </w:t>
      </w:r>
      <w:r w:rsidR="00D555F8" w:rsidRPr="005D4F51">
        <w:rPr>
          <w:rFonts w:ascii="Times New Roman" w:hAnsi="Times New Roman" w:cs="Times New Roman"/>
          <w:sz w:val="28"/>
          <w:szCs w:val="28"/>
          <w:lang w:val="uk-UA" w:eastAsia="uk-UA"/>
        </w:rPr>
        <w:t>працівників</w:t>
      </w:r>
      <w:r w:rsidR="008B5FFC" w:rsidRPr="005D4F51">
        <w:rPr>
          <w:rFonts w:ascii="Times New Roman" w:hAnsi="Times New Roman" w:cs="Times New Roman"/>
          <w:sz w:val="28"/>
          <w:szCs w:val="28"/>
          <w:lang w:val="uk-UA" w:eastAsia="uk-UA"/>
        </w:rPr>
        <w:t>, відповідальн</w:t>
      </w:r>
      <w:r w:rsidR="00D555F8" w:rsidRPr="005D4F51">
        <w:rPr>
          <w:rFonts w:ascii="Times New Roman" w:hAnsi="Times New Roman" w:cs="Times New Roman"/>
          <w:sz w:val="28"/>
          <w:szCs w:val="28"/>
          <w:lang w:val="uk-UA" w:eastAsia="uk-UA"/>
        </w:rPr>
        <w:t>их</w:t>
      </w:r>
      <w:r w:rsidR="008B5FFC" w:rsidRPr="005D4F51">
        <w:rPr>
          <w:rFonts w:ascii="Times New Roman" w:hAnsi="Times New Roman" w:cs="Times New Roman"/>
          <w:sz w:val="28"/>
          <w:szCs w:val="28"/>
          <w:lang w:val="uk-UA" w:eastAsia="uk-UA"/>
        </w:rPr>
        <w:t xml:space="preserve"> за виконання завдань з оцінки відповідності</w:t>
      </w:r>
      <w:r w:rsidR="00D555F8" w:rsidRPr="005D4F51">
        <w:rPr>
          <w:rFonts w:ascii="Times New Roman" w:hAnsi="Times New Roman" w:cs="Times New Roman"/>
          <w:sz w:val="28"/>
          <w:szCs w:val="28"/>
          <w:lang w:val="uk-UA" w:eastAsia="uk-UA"/>
        </w:rPr>
        <w:t xml:space="preserve"> має бути гарантована</w:t>
      </w:r>
      <w:r w:rsidR="008B5FFC" w:rsidRPr="005D4F51">
        <w:rPr>
          <w:rFonts w:ascii="Times New Roman" w:hAnsi="Times New Roman" w:cs="Times New Roman"/>
          <w:sz w:val="28"/>
          <w:szCs w:val="28"/>
          <w:lang w:val="uk-UA" w:eastAsia="uk-UA"/>
        </w:rPr>
        <w:t>.</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Оплата праці керівника, заступників керівника органу з оцінки відповідності та його </w:t>
      </w:r>
      <w:r w:rsidR="00D555F8" w:rsidRPr="005D4F51">
        <w:rPr>
          <w:rFonts w:ascii="Times New Roman" w:hAnsi="Times New Roman" w:cs="Times New Roman"/>
          <w:sz w:val="28"/>
          <w:szCs w:val="28"/>
          <w:lang w:val="uk-UA" w:eastAsia="uk-UA"/>
        </w:rPr>
        <w:t>працівників</w:t>
      </w:r>
      <w:r w:rsidRPr="005D4F51">
        <w:rPr>
          <w:rFonts w:ascii="Times New Roman" w:hAnsi="Times New Roman" w:cs="Times New Roman"/>
          <w:sz w:val="28"/>
          <w:szCs w:val="28"/>
          <w:lang w:val="uk-UA" w:eastAsia="uk-UA"/>
        </w:rPr>
        <w:t>, відповідальн</w:t>
      </w:r>
      <w:r w:rsidR="00D555F8" w:rsidRPr="005D4F51">
        <w:rPr>
          <w:rFonts w:ascii="Times New Roman" w:hAnsi="Times New Roman" w:cs="Times New Roman"/>
          <w:sz w:val="28"/>
          <w:szCs w:val="28"/>
          <w:lang w:val="uk-UA" w:eastAsia="uk-UA"/>
        </w:rPr>
        <w:t xml:space="preserve">их </w:t>
      </w:r>
      <w:r w:rsidRPr="005D4F51">
        <w:rPr>
          <w:rFonts w:ascii="Times New Roman" w:hAnsi="Times New Roman" w:cs="Times New Roman"/>
          <w:sz w:val="28"/>
          <w:szCs w:val="28"/>
          <w:lang w:val="uk-UA" w:eastAsia="uk-UA"/>
        </w:rPr>
        <w:t xml:space="preserve">за виконання завдань з оцінки відповідності, не </w:t>
      </w:r>
      <w:r w:rsidR="00D555F8" w:rsidRPr="005D4F51">
        <w:rPr>
          <w:rFonts w:ascii="Times New Roman" w:hAnsi="Times New Roman" w:cs="Times New Roman"/>
          <w:sz w:val="28"/>
          <w:szCs w:val="28"/>
          <w:lang w:val="uk-UA" w:eastAsia="uk-UA"/>
        </w:rPr>
        <w:t>має</w:t>
      </w:r>
      <w:r w:rsidRPr="005D4F51">
        <w:rPr>
          <w:rFonts w:ascii="Times New Roman" w:hAnsi="Times New Roman" w:cs="Times New Roman"/>
          <w:sz w:val="28"/>
          <w:szCs w:val="28"/>
          <w:lang w:val="uk-UA" w:eastAsia="uk-UA"/>
        </w:rPr>
        <w:t xml:space="preserve"> залежати від кількості проведених робіт з оцінки відповідності чи їх результатів.</w:t>
      </w:r>
    </w:p>
    <w:p w:rsidR="00D555F8" w:rsidRPr="005D4F51" w:rsidRDefault="00D555F8"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71</w:t>
      </w:r>
      <w:r w:rsidR="008B5FFC" w:rsidRPr="005D4F51">
        <w:rPr>
          <w:rFonts w:ascii="Times New Roman" w:hAnsi="Times New Roman" w:cs="Times New Roman"/>
          <w:sz w:val="28"/>
          <w:szCs w:val="28"/>
          <w:lang w:val="uk-UA" w:eastAsia="uk-UA"/>
        </w:rPr>
        <w:t xml:space="preserve">. </w:t>
      </w:r>
      <w:r w:rsidR="00D555F8" w:rsidRPr="005D4F51">
        <w:rPr>
          <w:rFonts w:ascii="Times New Roman" w:hAnsi="Times New Roman" w:cs="Times New Roman"/>
          <w:sz w:val="28"/>
          <w:szCs w:val="28"/>
          <w:lang w:val="uk-UA" w:eastAsia="uk-UA"/>
        </w:rPr>
        <w:t>Працівники</w:t>
      </w:r>
      <w:r w:rsidR="008B5FFC" w:rsidRPr="005D4F51">
        <w:rPr>
          <w:rFonts w:ascii="Times New Roman" w:hAnsi="Times New Roman" w:cs="Times New Roman"/>
          <w:sz w:val="28"/>
          <w:szCs w:val="28"/>
          <w:lang w:val="uk-UA" w:eastAsia="uk-UA"/>
        </w:rPr>
        <w:t xml:space="preserve"> органу з оцінки відповідності повин</w:t>
      </w:r>
      <w:r w:rsidR="00D555F8" w:rsidRPr="005D4F51">
        <w:rPr>
          <w:rFonts w:ascii="Times New Roman" w:hAnsi="Times New Roman" w:cs="Times New Roman"/>
          <w:sz w:val="28"/>
          <w:szCs w:val="28"/>
          <w:lang w:val="uk-UA" w:eastAsia="uk-UA"/>
        </w:rPr>
        <w:t>ні</w:t>
      </w:r>
      <w:r w:rsidR="008B5FFC" w:rsidRPr="005D4F51">
        <w:rPr>
          <w:rFonts w:ascii="Times New Roman" w:hAnsi="Times New Roman" w:cs="Times New Roman"/>
          <w:sz w:val="28"/>
          <w:szCs w:val="28"/>
          <w:lang w:val="uk-UA" w:eastAsia="uk-UA"/>
        </w:rPr>
        <w:t xml:space="preserve"> забезпечувати дотримання вимог щодо конфіденційності інформації, яка захищається в режимі комерційної таємниці, одержаної під час виконання своїх завдань згідно </w:t>
      </w:r>
      <w:r w:rsidR="008B5FFC" w:rsidRPr="005D4F51">
        <w:rPr>
          <w:rFonts w:ascii="Times New Roman" w:hAnsi="Times New Roman" w:cs="Times New Roman"/>
          <w:sz w:val="28"/>
          <w:szCs w:val="28"/>
          <w:lang w:val="uk-UA" w:eastAsia="uk-UA"/>
        </w:rPr>
        <w:lastRenderedPageBreak/>
        <w:t xml:space="preserve">з </w:t>
      </w:r>
      <w:r w:rsidR="00D555F8" w:rsidRPr="005D4F51">
        <w:rPr>
          <w:rFonts w:ascii="Times New Roman" w:hAnsi="Times New Roman" w:cs="Times New Roman"/>
          <w:sz w:val="28"/>
          <w:szCs w:val="28"/>
          <w:lang w:val="uk-UA" w:eastAsia="uk-UA"/>
        </w:rPr>
        <w:t>додатком 3</w:t>
      </w:r>
      <w:r w:rsidR="008B5FFC" w:rsidRPr="005D4F51">
        <w:rPr>
          <w:rFonts w:ascii="Times New Roman" w:hAnsi="Times New Roman" w:cs="Times New Roman"/>
          <w:sz w:val="28"/>
          <w:szCs w:val="28"/>
          <w:lang w:val="uk-UA" w:eastAsia="uk-UA"/>
        </w:rPr>
        <w:t xml:space="preserve"> крім її надання у визначених законом випадках відповідним уповноваженим органам.</w:t>
      </w:r>
    </w:p>
    <w:p w:rsidR="00D555F8" w:rsidRPr="005D4F51" w:rsidRDefault="00D555F8"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8B5FFC" w:rsidRPr="005D4F51" w:rsidRDefault="00DF635F" w:rsidP="008B5FFC">
      <w:pPr>
        <w:tabs>
          <w:tab w:val="left" w:pos="1134"/>
        </w:tabs>
        <w:spacing w:after="0" w:line="360" w:lineRule="auto"/>
        <w:ind w:firstLine="709"/>
        <w:jc w:val="both"/>
        <w:rPr>
          <w:rFonts w:ascii="Times New Roman" w:hAnsi="Times New Roman" w:cs="Times New Roman"/>
          <w:sz w:val="28"/>
          <w:szCs w:val="28"/>
          <w:lang w:val="uk-UA" w:eastAsia="uk-UA"/>
        </w:rPr>
      </w:pPr>
      <w:bookmarkStart w:id="29" w:name="n166"/>
      <w:bookmarkEnd w:id="29"/>
      <w:r w:rsidRPr="005D4F51">
        <w:rPr>
          <w:rFonts w:ascii="Times New Roman" w:hAnsi="Times New Roman" w:cs="Times New Roman"/>
          <w:sz w:val="28"/>
          <w:szCs w:val="28"/>
          <w:lang w:val="uk-UA" w:eastAsia="uk-UA"/>
        </w:rPr>
        <w:t>72</w:t>
      </w:r>
      <w:r w:rsidR="008B5FFC" w:rsidRPr="005D4F51">
        <w:rPr>
          <w:rFonts w:ascii="Times New Roman" w:hAnsi="Times New Roman" w:cs="Times New Roman"/>
          <w:sz w:val="28"/>
          <w:szCs w:val="28"/>
          <w:lang w:val="uk-UA" w:eastAsia="uk-UA"/>
        </w:rPr>
        <w:t>. Орган з оцінки відповідності бере участь у відповідній діяльності із стандартизації або забезпечує інформованість сво</w:t>
      </w:r>
      <w:r w:rsidR="003D6DF1" w:rsidRPr="005D4F51">
        <w:rPr>
          <w:rFonts w:ascii="Times New Roman" w:hAnsi="Times New Roman" w:cs="Times New Roman"/>
          <w:sz w:val="28"/>
          <w:szCs w:val="28"/>
          <w:lang w:val="uk-UA" w:eastAsia="uk-UA"/>
        </w:rPr>
        <w:t>їх</w:t>
      </w:r>
      <w:r w:rsidR="008B5FFC" w:rsidRPr="005D4F51">
        <w:rPr>
          <w:rFonts w:ascii="Times New Roman" w:hAnsi="Times New Roman" w:cs="Times New Roman"/>
          <w:sz w:val="28"/>
          <w:szCs w:val="28"/>
          <w:lang w:val="uk-UA" w:eastAsia="uk-UA"/>
        </w:rPr>
        <w:t xml:space="preserve"> </w:t>
      </w:r>
      <w:r w:rsidR="003D6DF1" w:rsidRPr="005D4F51">
        <w:rPr>
          <w:rFonts w:ascii="Times New Roman" w:hAnsi="Times New Roman" w:cs="Times New Roman"/>
          <w:sz w:val="28"/>
          <w:szCs w:val="28"/>
          <w:lang w:val="uk-UA" w:eastAsia="uk-UA"/>
        </w:rPr>
        <w:t>працівників</w:t>
      </w:r>
      <w:r w:rsidR="008B5FFC" w:rsidRPr="005D4F51">
        <w:rPr>
          <w:rFonts w:ascii="Times New Roman" w:hAnsi="Times New Roman" w:cs="Times New Roman"/>
          <w:sz w:val="28"/>
          <w:szCs w:val="28"/>
          <w:lang w:val="uk-UA" w:eastAsia="uk-UA"/>
        </w:rPr>
        <w:t>, як</w:t>
      </w:r>
      <w:r w:rsidR="003D6DF1" w:rsidRPr="005D4F51">
        <w:rPr>
          <w:rFonts w:ascii="Times New Roman" w:hAnsi="Times New Roman" w:cs="Times New Roman"/>
          <w:sz w:val="28"/>
          <w:szCs w:val="28"/>
          <w:lang w:val="uk-UA" w:eastAsia="uk-UA"/>
        </w:rPr>
        <w:t>і</w:t>
      </w:r>
      <w:r w:rsidR="008B5FFC" w:rsidRPr="005D4F51">
        <w:rPr>
          <w:rFonts w:ascii="Times New Roman" w:hAnsi="Times New Roman" w:cs="Times New Roman"/>
          <w:sz w:val="28"/>
          <w:szCs w:val="28"/>
          <w:lang w:val="uk-UA" w:eastAsia="uk-UA"/>
        </w:rPr>
        <w:t xml:space="preserve"> відповіда</w:t>
      </w:r>
      <w:r w:rsidR="003D6DF1" w:rsidRPr="005D4F51">
        <w:rPr>
          <w:rFonts w:ascii="Times New Roman" w:hAnsi="Times New Roman" w:cs="Times New Roman"/>
          <w:sz w:val="28"/>
          <w:szCs w:val="28"/>
          <w:lang w:val="uk-UA" w:eastAsia="uk-UA"/>
        </w:rPr>
        <w:t xml:space="preserve">ють </w:t>
      </w:r>
      <w:r w:rsidR="008B5FFC" w:rsidRPr="005D4F51">
        <w:rPr>
          <w:rFonts w:ascii="Times New Roman" w:hAnsi="Times New Roman" w:cs="Times New Roman"/>
          <w:sz w:val="28"/>
          <w:szCs w:val="28"/>
          <w:lang w:val="uk-UA" w:eastAsia="uk-UA"/>
        </w:rPr>
        <w:t>за виконання завдань з оцінки відповідності, про таку діяльність.</w:t>
      </w:r>
    </w:p>
    <w:p w:rsidR="008B5FFC" w:rsidRPr="005D4F51" w:rsidRDefault="008B5FFC" w:rsidP="008B5FF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Призначений орган бере участь у відповідній діяльності секторальної групи призначених органів, утвореної згідно з </w:t>
      </w:r>
      <w:hyperlink r:id="rId25" w:anchor="n190" w:history="1">
        <w:r w:rsidR="00DB72D4" w:rsidRPr="005D4F51">
          <w:rPr>
            <w:rStyle w:val="a6"/>
            <w:rFonts w:ascii="Times New Roman" w:hAnsi="Times New Roman" w:cs="Times New Roman"/>
            <w:color w:val="auto"/>
            <w:sz w:val="28"/>
            <w:szCs w:val="28"/>
            <w:u w:val="none"/>
            <w:lang w:val="uk-UA" w:eastAsia="uk-UA"/>
          </w:rPr>
          <w:t>7</w:t>
        </w:r>
      </w:hyperlink>
      <w:r w:rsidR="003D6DF1" w:rsidRPr="005D4F51">
        <w:rPr>
          <w:rFonts w:ascii="Times New Roman" w:hAnsi="Times New Roman" w:cs="Times New Roman"/>
          <w:sz w:val="28"/>
          <w:szCs w:val="28"/>
          <w:lang w:val="uk-UA" w:eastAsia="uk-UA"/>
        </w:rPr>
        <w:t>7</w:t>
      </w:r>
      <w:r w:rsidRPr="005D4F51">
        <w:rPr>
          <w:rFonts w:ascii="Times New Roman" w:hAnsi="Times New Roman" w:cs="Times New Roman"/>
          <w:sz w:val="28"/>
          <w:szCs w:val="28"/>
          <w:lang w:val="uk-UA" w:eastAsia="uk-UA"/>
        </w:rPr>
        <w:t xml:space="preserve"> цього Технічного регламенту, забезпечує інформованість сво</w:t>
      </w:r>
      <w:r w:rsidR="003D6DF1" w:rsidRPr="005D4F51">
        <w:rPr>
          <w:rFonts w:ascii="Times New Roman" w:hAnsi="Times New Roman" w:cs="Times New Roman"/>
          <w:sz w:val="28"/>
          <w:szCs w:val="28"/>
          <w:lang w:val="uk-UA" w:eastAsia="uk-UA"/>
        </w:rPr>
        <w:t>їх</w:t>
      </w:r>
      <w:r w:rsidRPr="005D4F51">
        <w:rPr>
          <w:rFonts w:ascii="Times New Roman" w:hAnsi="Times New Roman" w:cs="Times New Roman"/>
          <w:sz w:val="28"/>
          <w:szCs w:val="28"/>
          <w:lang w:val="uk-UA" w:eastAsia="uk-UA"/>
        </w:rPr>
        <w:t xml:space="preserve"> </w:t>
      </w:r>
      <w:r w:rsidR="003D6DF1" w:rsidRPr="005D4F51">
        <w:rPr>
          <w:rFonts w:ascii="Times New Roman" w:hAnsi="Times New Roman" w:cs="Times New Roman"/>
          <w:sz w:val="28"/>
          <w:szCs w:val="28"/>
          <w:lang w:val="uk-UA" w:eastAsia="uk-UA"/>
        </w:rPr>
        <w:t>працівників, які</w:t>
      </w:r>
      <w:r w:rsidRPr="005D4F51">
        <w:rPr>
          <w:rFonts w:ascii="Times New Roman" w:hAnsi="Times New Roman" w:cs="Times New Roman"/>
          <w:sz w:val="28"/>
          <w:szCs w:val="28"/>
          <w:lang w:val="uk-UA" w:eastAsia="uk-UA"/>
        </w:rPr>
        <w:t xml:space="preserve"> відповіда</w:t>
      </w:r>
      <w:r w:rsidR="003D6DF1" w:rsidRPr="005D4F51">
        <w:rPr>
          <w:rFonts w:ascii="Times New Roman" w:hAnsi="Times New Roman" w:cs="Times New Roman"/>
          <w:sz w:val="28"/>
          <w:szCs w:val="28"/>
          <w:lang w:val="uk-UA" w:eastAsia="uk-UA"/>
        </w:rPr>
        <w:t>ють</w:t>
      </w:r>
      <w:r w:rsidRPr="005D4F51">
        <w:rPr>
          <w:rFonts w:ascii="Times New Roman" w:hAnsi="Times New Roman" w:cs="Times New Roman"/>
          <w:sz w:val="28"/>
          <w:szCs w:val="28"/>
          <w:lang w:val="uk-UA" w:eastAsia="uk-UA"/>
        </w:rPr>
        <w:t xml:space="preserve"> за виконання завдань з оцінки відповідності, про таку діяльність, а також застосовує документи, підготовлені за результатами роботи зазначеної групи, як загальні настанови.</w:t>
      </w:r>
    </w:p>
    <w:p w:rsidR="00B77F44" w:rsidRPr="005D4F51" w:rsidRDefault="00B77F44" w:rsidP="008B5FFC">
      <w:pPr>
        <w:tabs>
          <w:tab w:val="left" w:pos="1134"/>
        </w:tabs>
        <w:spacing w:after="0" w:line="360" w:lineRule="auto"/>
        <w:ind w:firstLine="709"/>
        <w:jc w:val="both"/>
        <w:rPr>
          <w:rFonts w:ascii="Times New Roman" w:hAnsi="Times New Roman" w:cs="Times New Roman"/>
          <w:sz w:val="28"/>
          <w:szCs w:val="28"/>
          <w:lang w:val="uk-UA" w:eastAsia="uk-UA"/>
        </w:rPr>
      </w:pPr>
    </w:p>
    <w:p w:rsidR="00A5330C" w:rsidRPr="005D4F51" w:rsidRDefault="00B77F44" w:rsidP="00B77F44">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Презумпція відповідності органів з оцінки відповідності</w:t>
      </w:r>
    </w:p>
    <w:p w:rsidR="00B77F44" w:rsidRPr="005D4F51" w:rsidRDefault="00B77F44" w:rsidP="001C6335">
      <w:pPr>
        <w:tabs>
          <w:tab w:val="left" w:pos="1134"/>
        </w:tabs>
        <w:spacing w:after="0" w:line="360" w:lineRule="auto"/>
        <w:ind w:firstLine="709"/>
        <w:jc w:val="both"/>
        <w:rPr>
          <w:rFonts w:ascii="Times New Roman" w:hAnsi="Times New Roman" w:cs="Times New Roman"/>
          <w:sz w:val="28"/>
          <w:szCs w:val="28"/>
          <w:lang w:val="uk-UA" w:eastAsia="uk-UA"/>
        </w:rPr>
      </w:pPr>
    </w:p>
    <w:p w:rsidR="00B77F44" w:rsidRPr="005D4F51" w:rsidRDefault="00DF635F" w:rsidP="00B77F44">
      <w:pPr>
        <w:pStyle w:val="ac"/>
        <w:tabs>
          <w:tab w:val="left" w:pos="284"/>
        </w:tabs>
        <w:spacing w:after="0" w:line="360" w:lineRule="auto"/>
        <w:ind w:left="0" w:firstLine="709"/>
        <w:jc w:val="both"/>
        <w:rPr>
          <w:rFonts w:ascii="Times New Roman" w:hAnsi="Times New Roman"/>
          <w:sz w:val="24"/>
          <w:szCs w:val="24"/>
        </w:rPr>
      </w:pPr>
      <w:r w:rsidRPr="005D4F51">
        <w:rPr>
          <w:rFonts w:ascii="Times New Roman" w:hAnsi="Times New Roman"/>
          <w:sz w:val="28"/>
          <w:szCs w:val="28"/>
        </w:rPr>
        <w:t>73.</w:t>
      </w:r>
      <w:r w:rsidR="00B77F44" w:rsidRPr="005D4F51">
        <w:rPr>
          <w:rFonts w:ascii="Times New Roman" w:hAnsi="Times New Roman"/>
          <w:sz w:val="28"/>
          <w:szCs w:val="28"/>
        </w:rPr>
        <w:t xml:space="preserve">Орган з оцінки відповідності, що відповідає критеріям, визначеним у відповідних гармонізованих європейських стандартах або їхніх частинах, посилання на які публікуються в Офіційному журналі Європейського Союзу, вважаються такими, що відповідають вимогам, встановленим у пунктах          </w:t>
      </w:r>
      <w:r w:rsidRPr="005D4F51">
        <w:rPr>
          <w:rFonts w:ascii="Times New Roman" w:hAnsi="Times New Roman"/>
          <w:sz w:val="28"/>
          <w:szCs w:val="28"/>
        </w:rPr>
        <w:t>64</w:t>
      </w:r>
      <w:r w:rsidR="00B77F44" w:rsidRPr="005D4F51">
        <w:rPr>
          <w:rFonts w:ascii="Times New Roman" w:hAnsi="Times New Roman"/>
          <w:sz w:val="28"/>
          <w:szCs w:val="28"/>
        </w:rPr>
        <w:t xml:space="preserve"> – </w:t>
      </w:r>
      <w:r w:rsidRPr="005D4F51">
        <w:rPr>
          <w:rFonts w:ascii="Times New Roman" w:hAnsi="Times New Roman"/>
          <w:sz w:val="28"/>
          <w:szCs w:val="28"/>
        </w:rPr>
        <w:t>72</w:t>
      </w:r>
      <w:r w:rsidR="00B77F44" w:rsidRPr="005D4F51">
        <w:rPr>
          <w:rFonts w:ascii="Times New Roman" w:hAnsi="Times New Roman"/>
          <w:sz w:val="28"/>
          <w:szCs w:val="28"/>
        </w:rPr>
        <w:t xml:space="preserve"> цього Технічного регламенту, оскільки відповідні гармонізовані європейські стандарти включають ці вимоги</w:t>
      </w:r>
      <w:r w:rsidR="00B77F44" w:rsidRPr="005D4F51">
        <w:rPr>
          <w:rFonts w:ascii="Times New Roman" w:hAnsi="Times New Roman"/>
          <w:sz w:val="24"/>
          <w:szCs w:val="24"/>
        </w:rPr>
        <w:t>.</w:t>
      </w:r>
    </w:p>
    <w:p w:rsidR="00B77F44" w:rsidRPr="005D4F51" w:rsidRDefault="00B77F44" w:rsidP="001C6335">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8A061E" w:rsidP="008A061E">
      <w:pPr>
        <w:tabs>
          <w:tab w:val="left" w:pos="1134"/>
        </w:tabs>
        <w:spacing w:after="0" w:line="360" w:lineRule="auto"/>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Залучення призначеними органами </w:t>
      </w:r>
      <w:r w:rsidR="00DA4C90" w:rsidRPr="005D4F51">
        <w:rPr>
          <w:rFonts w:ascii="Times New Roman" w:hAnsi="Times New Roman" w:cs="Times New Roman"/>
          <w:b/>
          <w:sz w:val="28"/>
          <w:szCs w:val="28"/>
          <w:lang w:val="uk-UA" w:eastAsia="uk-UA"/>
        </w:rPr>
        <w:t xml:space="preserve">субпідрядників та </w:t>
      </w:r>
      <w:r w:rsidRPr="005D4F51">
        <w:rPr>
          <w:rFonts w:ascii="Times New Roman" w:hAnsi="Times New Roman" w:cs="Times New Roman"/>
          <w:b/>
          <w:sz w:val="28"/>
          <w:szCs w:val="28"/>
          <w:lang w:val="uk-UA" w:eastAsia="uk-UA"/>
        </w:rPr>
        <w:t>д</w:t>
      </w:r>
      <w:r w:rsidR="00697891" w:rsidRPr="005D4F51">
        <w:rPr>
          <w:rFonts w:ascii="Times New Roman" w:hAnsi="Times New Roman" w:cs="Times New Roman"/>
          <w:b/>
          <w:sz w:val="28"/>
          <w:szCs w:val="28"/>
          <w:lang w:val="uk-UA" w:eastAsia="uk-UA"/>
        </w:rPr>
        <w:t>очірні</w:t>
      </w:r>
      <w:r w:rsidR="00DA4C90" w:rsidRPr="005D4F51">
        <w:rPr>
          <w:rFonts w:ascii="Times New Roman" w:hAnsi="Times New Roman" w:cs="Times New Roman"/>
          <w:b/>
          <w:sz w:val="28"/>
          <w:szCs w:val="28"/>
          <w:lang w:val="uk-UA" w:eastAsia="uk-UA"/>
        </w:rPr>
        <w:t>х підприємств</w:t>
      </w:r>
    </w:p>
    <w:p w:rsidR="00697891" w:rsidRPr="005D4F51" w:rsidRDefault="00697891" w:rsidP="00C94618">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C94618">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74</w:t>
      </w:r>
      <w:r w:rsidR="00697891" w:rsidRPr="005D4F51">
        <w:rPr>
          <w:rFonts w:ascii="Times New Roman" w:hAnsi="Times New Roman" w:cs="Times New Roman"/>
          <w:sz w:val="28"/>
          <w:szCs w:val="28"/>
          <w:lang w:val="uk-UA" w:eastAsia="uk-UA"/>
        </w:rPr>
        <w:t xml:space="preserve">. У разі, </w:t>
      </w:r>
      <w:r w:rsidR="00111210" w:rsidRPr="005D4F51">
        <w:rPr>
          <w:rFonts w:ascii="Times New Roman" w:hAnsi="Times New Roman" w:cs="Times New Roman"/>
          <w:sz w:val="28"/>
          <w:szCs w:val="28"/>
          <w:lang w:val="uk-UA" w:eastAsia="uk-UA"/>
        </w:rPr>
        <w:t>коли</w:t>
      </w:r>
      <w:r w:rsidR="00697891" w:rsidRPr="005D4F51">
        <w:rPr>
          <w:rFonts w:ascii="Times New Roman" w:hAnsi="Times New Roman" w:cs="Times New Roman"/>
          <w:sz w:val="28"/>
          <w:szCs w:val="28"/>
          <w:lang w:val="uk-UA" w:eastAsia="uk-UA"/>
        </w:rPr>
        <w:t xml:space="preserve"> призначений орган залучає до виконання </w:t>
      </w:r>
      <w:r w:rsidR="00111210" w:rsidRPr="005D4F51">
        <w:rPr>
          <w:rFonts w:ascii="Times New Roman" w:hAnsi="Times New Roman" w:cs="Times New Roman"/>
          <w:sz w:val="28"/>
          <w:szCs w:val="28"/>
          <w:lang w:val="uk-UA" w:eastAsia="uk-UA"/>
        </w:rPr>
        <w:t xml:space="preserve">конкретних </w:t>
      </w:r>
      <w:r w:rsidR="00697891" w:rsidRPr="005D4F51">
        <w:rPr>
          <w:rFonts w:ascii="Times New Roman" w:hAnsi="Times New Roman" w:cs="Times New Roman"/>
          <w:sz w:val="28"/>
          <w:szCs w:val="28"/>
          <w:lang w:val="uk-UA" w:eastAsia="uk-UA"/>
        </w:rPr>
        <w:t>робіт з оцінк</w:t>
      </w:r>
      <w:r w:rsidR="00111210" w:rsidRPr="005D4F51">
        <w:rPr>
          <w:rFonts w:ascii="Times New Roman" w:hAnsi="Times New Roman" w:cs="Times New Roman"/>
          <w:sz w:val="28"/>
          <w:szCs w:val="28"/>
          <w:lang w:val="uk-UA" w:eastAsia="uk-UA"/>
        </w:rPr>
        <w:t>и відповідності</w:t>
      </w:r>
      <w:r w:rsidR="00697891" w:rsidRPr="005D4F51">
        <w:rPr>
          <w:rFonts w:ascii="Times New Roman" w:hAnsi="Times New Roman" w:cs="Times New Roman"/>
          <w:sz w:val="28"/>
          <w:szCs w:val="28"/>
          <w:lang w:val="uk-UA" w:eastAsia="uk-UA"/>
        </w:rPr>
        <w:t xml:space="preserve"> </w:t>
      </w:r>
      <w:r w:rsidR="00DA4C90" w:rsidRPr="005D4F51">
        <w:rPr>
          <w:rFonts w:ascii="Times New Roman" w:hAnsi="Times New Roman" w:cs="Times New Roman"/>
          <w:sz w:val="28"/>
          <w:szCs w:val="28"/>
          <w:lang w:val="uk-UA" w:eastAsia="uk-UA"/>
        </w:rPr>
        <w:t>субпідрядника або дочірнє підприємство</w:t>
      </w:r>
      <w:r w:rsidR="00697891" w:rsidRPr="005D4F51">
        <w:rPr>
          <w:rFonts w:ascii="Times New Roman" w:hAnsi="Times New Roman" w:cs="Times New Roman"/>
          <w:sz w:val="28"/>
          <w:szCs w:val="28"/>
          <w:lang w:val="uk-UA" w:eastAsia="uk-UA"/>
        </w:rPr>
        <w:t xml:space="preserve">, він повинен </w:t>
      </w:r>
      <w:r w:rsidR="00111210" w:rsidRPr="005D4F51">
        <w:rPr>
          <w:rFonts w:ascii="Times New Roman" w:hAnsi="Times New Roman" w:cs="Times New Roman"/>
          <w:sz w:val="28"/>
          <w:szCs w:val="28"/>
          <w:lang w:val="uk-UA" w:eastAsia="uk-UA"/>
        </w:rPr>
        <w:t>перевірити</w:t>
      </w:r>
      <w:r w:rsidR="00697891" w:rsidRPr="005D4F51">
        <w:rPr>
          <w:rFonts w:ascii="Times New Roman" w:hAnsi="Times New Roman" w:cs="Times New Roman"/>
          <w:sz w:val="28"/>
          <w:szCs w:val="28"/>
          <w:lang w:val="uk-UA" w:eastAsia="uk-UA"/>
        </w:rPr>
        <w:t xml:space="preserve"> відповідні</w:t>
      </w:r>
      <w:r w:rsidR="00111210" w:rsidRPr="005D4F51">
        <w:rPr>
          <w:rFonts w:ascii="Times New Roman" w:hAnsi="Times New Roman" w:cs="Times New Roman"/>
          <w:sz w:val="28"/>
          <w:szCs w:val="28"/>
          <w:lang w:val="uk-UA" w:eastAsia="uk-UA"/>
        </w:rPr>
        <w:t>сть</w:t>
      </w:r>
      <w:r w:rsidR="00697891" w:rsidRPr="005D4F51">
        <w:rPr>
          <w:rFonts w:ascii="Times New Roman" w:hAnsi="Times New Roman" w:cs="Times New Roman"/>
          <w:sz w:val="28"/>
          <w:szCs w:val="28"/>
          <w:lang w:val="uk-UA" w:eastAsia="uk-UA"/>
        </w:rPr>
        <w:t xml:space="preserve"> зазначеного </w:t>
      </w:r>
      <w:r w:rsidR="00805123" w:rsidRPr="005D4F51">
        <w:rPr>
          <w:rFonts w:ascii="Times New Roman" w:hAnsi="Times New Roman" w:cs="Times New Roman"/>
          <w:sz w:val="28"/>
          <w:szCs w:val="28"/>
          <w:lang w:val="uk-UA" w:eastAsia="uk-UA"/>
        </w:rPr>
        <w:t>субпідрядника або дочірнього підприємства</w:t>
      </w:r>
      <w:r w:rsidR="00697891" w:rsidRPr="005D4F51">
        <w:rPr>
          <w:rFonts w:ascii="Times New Roman" w:hAnsi="Times New Roman" w:cs="Times New Roman"/>
          <w:sz w:val="28"/>
          <w:szCs w:val="28"/>
          <w:lang w:val="uk-UA" w:eastAsia="uk-UA"/>
        </w:rPr>
        <w:t xml:space="preserve"> вимогам до призначених органів, </w:t>
      </w:r>
      <w:r w:rsidR="00111210" w:rsidRPr="005D4F51">
        <w:rPr>
          <w:rFonts w:ascii="Times New Roman" w:hAnsi="Times New Roman" w:cs="Times New Roman"/>
          <w:sz w:val="28"/>
          <w:szCs w:val="28"/>
          <w:lang w:val="uk-UA" w:eastAsia="uk-UA"/>
        </w:rPr>
        <w:t>визначеним</w:t>
      </w:r>
      <w:r w:rsidR="00697891" w:rsidRPr="005D4F51">
        <w:rPr>
          <w:rFonts w:ascii="Times New Roman" w:hAnsi="Times New Roman" w:cs="Times New Roman"/>
          <w:sz w:val="28"/>
          <w:szCs w:val="28"/>
          <w:lang w:val="uk-UA" w:eastAsia="uk-UA"/>
        </w:rPr>
        <w:t xml:space="preserve"> </w:t>
      </w:r>
      <w:r w:rsidR="00111210" w:rsidRPr="005D4F51">
        <w:rPr>
          <w:rFonts w:ascii="Times New Roman" w:hAnsi="Times New Roman" w:cs="Times New Roman"/>
          <w:sz w:val="28"/>
          <w:szCs w:val="28"/>
          <w:lang w:val="uk-UA" w:eastAsia="uk-UA"/>
        </w:rPr>
        <w:t>у</w:t>
      </w:r>
      <w:r w:rsidR="00805123" w:rsidRPr="005D4F51">
        <w:rPr>
          <w:rFonts w:ascii="Times New Roman" w:hAnsi="Times New Roman" w:cs="Times New Roman"/>
          <w:sz w:val="28"/>
          <w:szCs w:val="28"/>
          <w:lang w:val="uk-UA" w:eastAsia="uk-UA"/>
        </w:rPr>
        <w:t xml:space="preserve"> </w:t>
      </w:r>
      <w:hyperlink r:id="rId26" w:anchor="n143" w:history="1">
        <w:r w:rsidR="00C26AC1" w:rsidRPr="005D4F51">
          <w:rPr>
            <w:rStyle w:val="a6"/>
            <w:rFonts w:ascii="Times New Roman" w:hAnsi="Times New Roman" w:cs="Times New Roman"/>
            <w:color w:val="auto"/>
            <w:sz w:val="28"/>
            <w:szCs w:val="28"/>
            <w:u w:val="none"/>
            <w:lang w:val="uk-UA" w:eastAsia="uk-UA"/>
          </w:rPr>
          <w:t>пункта</w:t>
        </w:r>
        <w:r w:rsidR="00111210" w:rsidRPr="005D4F51">
          <w:rPr>
            <w:rStyle w:val="a6"/>
            <w:rFonts w:ascii="Times New Roman" w:hAnsi="Times New Roman" w:cs="Times New Roman"/>
            <w:color w:val="auto"/>
            <w:sz w:val="28"/>
            <w:szCs w:val="28"/>
            <w:u w:val="none"/>
            <w:lang w:val="uk-UA" w:eastAsia="uk-UA"/>
          </w:rPr>
          <w:t>х</w:t>
        </w:r>
        <w:r w:rsidR="00C26AC1" w:rsidRPr="005D4F51">
          <w:rPr>
            <w:rStyle w:val="a6"/>
            <w:rFonts w:ascii="Times New Roman" w:hAnsi="Times New Roman" w:cs="Times New Roman"/>
            <w:color w:val="auto"/>
            <w:sz w:val="28"/>
            <w:szCs w:val="28"/>
            <w:u w:val="none"/>
            <w:lang w:val="uk-UA" w:eastAsia="uk-UA"/>
          </w:rPr>
          <w:t xml:space="preserve"> </w:t>
        </w:r>
        <w:r w:rsidR="00805123" w:rsidRPr="005D4F51">
          <w:rPr>
            <w:rStyle w:val="a6"/>
            <w:rFonts w:ascii="Times New Roman" w:hAnsi="Times New Roman" w:cs="Times New Roman"/>
            <w:color w:val="auto"/>
            <w:sz w:val="28"/>
            <w:szCs w:val="28"/>
            <w:u w:val="none"/>
            <w:lang w:val="uk-UA" w:eastAsia="uk-UA"/>
          </w:rPr>
          <w:t>6</w:t>
        </w:r>
      </w:hyperlink>
      <w:r w:rsidR="00DB72D4" w:rsidRPr="005D4F51">
        <w:rPr>
          <w:rFonts w:ascii="Times New Roman" w:hAnsi="Times New Roman" w:cs="Times New Roman"/>
          <w:sz w:val="28"/>
          <w:szCs w:val="28"/>
          <w:lang w:val="uk-UA" w:eastAsia="uk-UA"/>
        </w:rPr>
        <w:t>4</w:t>
      </w:r>
      <w:r w:rsidRPr="005D4F51">
        <w:rPr>
          <w:rFonts w:ascii="Times New Roman" w:hAnsi="Times New Roman" w:cs="Times New Roman"/>
          <w:sz w:val="28"/>
          <w:szCs w:val="28"/>
          <w:lang w:val="uk-UA" w:eastAsia="uk-UA"/>
        </w:rPr>
        <w:t xml:space="preserve"> – 72</w:t>
      </w:r>
      <w:r w:rsidR="00805123" w:rsidRPr="005D4F51">
        <w:rPr>
          <w:rFonts w:ascii="Times New Roman" w:hAnsi="Times New Roman" w:cs="Times New Roman"/>
          <w:sz w:val="28"/>
          <w:szCs w:val="28"/>
          <w:lang w:val="uk-UA" w:eastAsia="uk-UA"/>
        </w:rPr>
        <w:t xml:space="preserve"> цього Технічного регламенту</w:t>
      </w:r>
      <w:r w:rsidR="00697891" w:rsidRPr="005D4F51">
        <w:rPr>
          <w:rFonts w:ascii="Times New Roman" w:hAnsi="Times New Roman" w:cs="Times New Roman"/>
          <w:sz w:val="28"/>
          <w:szCs w:val="28"/>
          <w:lang w:val="uk-UA" w:eastAsia="uk-UA"/>
        </w:rPr>
        <w:t>, та повідомити про це орган</w:t>
      </w:r>
      <w:r w:rsidR="00111210" w:rsidRPr="005D4F51">
        <w:rPr>
          <w:rFonts w:ascii="Times New Roman" w:hAnsi="Times New Roman" w:cs="Times New Roman"/>
          <w:sz w:val="28"/>
          <w:szCs w:val="28"/>
          <w:lang w:val="uk-UA" w:eastAsia="uk-UA"/>
        </w:rPr>
        <w:t>у</w:t>
      </w:r>
      <w:r w:rsidR="00697891" w:rsidRPr="005D4F51">
        <w:rPr>
          <w:rFonts w:ascii="Times New Roman" w:hAnsi="Times New Roman" w:cs="Times New Roman"/>
          <w:sz w:val="28"/>
          <w:szCs w:val="28"/>
          <w:lang w:val="uk-UA" w:eastAsia="uk-UA"/>
        </w:rPr>
        <w:t>, що призначає.</w:t>
      </w:r>
    </w:p>
    <w:p w:rsidR="00A5330C" w:rsidRPr="005D4F51" w:rsidRDefault="00A5330C" w:rsidP="00C94618">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C94618">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75</w:t>
      </w:r>
      <w:r w:rsidR="00697891" w:rsidRPr="005D4F51">
        <w:rPr>
          <w:rFonts w:ascii="Times New Roman" w:hAnsi="Times New Roman" w:cs="Times New Roman"/>
          <w:sz w:val="28"/>
          <w:szCs w:val="28"/>
          <w:lang w:val="uk-UA" w:eastAsia="uk-UA"/>
        </w:rPr>
        <w:t>.</w:t>
      </w:r>
      <w:r w:rsidR="00697891" w:rsidRPr="005D4F51">
        <w:rPr>
          <w:lang w:val="uk-UA"/>
        </w:rPr>
        <w:t xml:space="preserve"> </w:t>
      </w:r>
      <w:r w:rsidR="00697891" w:rsidRPr="005D4F51">
        <w:rPr>
          <w:rFonts w:ascii="Times New Roman" w:hAnsi="Times New Roman" w:cs="Times New Roman"/>
          <w:sz w:val="28"/>
          <w:szCs w:val="28"/>
          <w:lang w:val="uk-UA" w:eastAsia="uk-UA"/>
        </w:rPr>
        <w:t xml:space="preserve">Призначені органи несуть відповідальність за роботи, що виконуються </w:t>
      </w:r>
      <w:r w:rsidR="00BE796F" w:rsidRPr="005D4F51">
        <w:rPr>
          <w:rFonts w:ascii="Times New Roman" w:hAnsi="Times New Roman" w:cs="Times New Roman"/>
          <w:sz w:val="28"/>
          <w:szCs w:val="28"/>
          <w:lang w:val="uk-UA" w:eastAsia="uk-UA"/>
        </w:rPr>
        <w:t>субпідрядниками або дочірніми підприємствами</w:t>
      </w:r>
      <w:r w:rsidR="00697891" w:rsidRPr="005D4F51">
        <w:rPr>
          <w:rFonts w:ascii="Times New Roman" w:hAnsi="Times New Roman" w:cs="Times New Roman"/>
          <w:sz w:val="28"/>
          <w:szCs w:val="28"/>
          <w:lang w:val="uk-UA" w:eastAsia="uk-UA"/>
        </w:rPr>
        <w:t xml:space="preserve"> незалежно від їх місцезнаходження.</w:t>
      </w:r>
    </w:p>
    <w:p w:rsidR="00A5330C" w:rsidRPr="005D4F51" w:rsidRDefault="00A5330C" w:rsidP="00C94618">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C94618">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76</w:t>
      </w:r>
      <w:r w:rsidR="00697891" w:rsidRPr="005D4F51">
        <w:rPr>
          <w:rFonts w:ascii="Times New Roman" w:hAnsi="Times New Roman" w:cs="Times New Roman"/>
          <w:sz w:val="28"/>
          <w:szCs w:val="28"/>
          <w:lang w:val="uk-UA" w:eastAsia="uk-UA"/>
        </w:rPr>
        <w:t xml:space="preserve">. </w:t>
      </w:r>
      <w:r w:rsidR="00BE796F" w:rsidRPr="005D4F51">
        <w:rPr>
          <w:rFonts w:ascii="Times New Roman" w:hAnsi="Times New Roman" w:cs="Times New Roman"/>
          <w:sz w:val="28"/>
          <w:szCs w:val="28"/>
          <w:lang w:val="uk-UA" w:eastAsia="uk-UA"/>
        </w:rPr>
        <w:t>Субпідрядник або дочірнє підприємство</w:t>
      </w:r>
      <w:r w:rsidR="00697891" w:rsidRPr="005D4F51">
        <w:rPr>
          <w:rFonts w:ascii="Times New Roman" w:hAnsi="Times New Roman" w:cs="Times New Roman"/>
          <w:sz w:val="28"/>
          <w:szCs w:val="28"/>
          <w:lang w:val="uk-UA" w:eastAsia="uk-UA"/>
        </w:rPr>
        <w:t xml:space="preserve"> можуть бути залучені до виконання робіт з оцінки відповідності за згодою замовника.</w:t>
      </w:r>
    </w:p>
    <w:p w:rsidR="00A5330C" w:rsidRPr="005D4F51" w:rsidRDefault="00A5330C" w:rsidP="00C94618">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723014">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77</w:t>
      </w:r>
      <w:r w:rsidR="00697891" w:rsidRPr="005D4F51">
        <w:rPr>
          <w:rFonts w:ascii="Times New Roman" w:hAnsi="Times New Roman" w:cs="Times New Roman"/>
          <w:sz w:val="28"/>
          <w:szCs w:val="28"/>
          <w:lang w:val="uk-UA" w:eastAsia="uk-UA"/>
        </w:rPr>
        <w:t>.</w:t>
      </w:r>
      <w:r w:rsidR="00697891" w:rsidRPr="005D4F51">
        <w:rPr>
          <w:lang w:val="uk-UA"/>
        </w:rPr>
        <w:t xml:space="preserve"> </w:t>
      </w:r>
      <w:r w:rsidR="00697891" w:rsidRPr="005D4F51">
        <w:rPr>
          <w:rFonts w:ascii="Times New Roman" w:hAnsi="Times New Roman" w:cs="Times New Roman"/>
          <w:sz w:val="28"/>
          <w:szCs w:val="28"/>
          <w:lang w:val="uk-UA" w:eastAsia="uk-UA"/>
        </w:rPr>
        <w:t xml:space="preserve">Призначені органи повинні зберігати для надання на запити органу, що призначає, відповідні документи стосовно оцінювання кваліфікації залучених </w:t>
      </w:r>
      <w:r w:rsidR="007C0053" w:rsidRPr="005D4F51">
        <w:rPr>
          <w:rFonts w:ascii="Times New Roman" w:hAnsi="Times New Roman" w:cs="Times New Roman"/>
          <w:sz w:val="28"/>
          <w:szCs w:val="28"/>
          <w:lang w:val="uk-UA" w:eastAsia="uk-UA"/>
        </w:rPr>
        <w:t xml:space="preserve">субпідрядників </w:t>
      </w:r>
      <w:r w:rsidR="008B67DD" w:rsidRPr="005D4F51">
        <w:rPr>
          <w:rFonts w:ascii="Times New Roman" w:hAnsi="Times New Roman" w:cs="Times New Roman"/>
          <w:sz w:val="28"/>
          <w:szCs w:val="28"/>
          <w:lang w:val="uk-UA" w:eastAsia="uk-UA"/>
        </w:rPr>
        <w:t>або</w:t>
      </w:r>
      <w:r w:rsidR="007C0053" w:rsidRPr="005D4F51">
        <w:rPr>
          <w:rFonts w:ascii="Times New Roman" w:hAnsi="Times New Roman" w:cs="Times New Roman"/>
          <w:sz w:val="28"/>
          <w:szCs w:val="28"/>
          <w:lang w:val="uk-UA" w:eastAsia="uk-UA"/>
        </w:rPr>
        <w:t xml:space="preserve"> дочірніх</w:t>
      </w:r>
      <w:r w:rsidR="008B67DD" w:rsidRPr="005D4F51">
        <w:rPr>
          <w:rFonts w:ascii="Times New Roman" w:hAnsi="Times New Roman" w:cs="Times New Roman"/>
          <w:sz w:val="28"/>
          <w:szCs w:val="28"/>
          <w:lang w:val="uk-UA" w:eastAsia="uk-UA"/>
        </w:rPr>
        <w:t xml:space="preserve"> підприємств</w:t>
      </w:r>
      <w:r w:rsidR="00697891" w:rsidRPr="005D4F51">
        <w:rPr>
          <w:rFonts w:ascii="Times New Roman" w:hAnsi="Times New Roman" w:cs="Times New Roman"/>
          <w:sz w:val="28"/>
          <w:szCs w:val="28"/>
          <w:lang w:val="uk-UA" w:eastAsia="uk-UA"/>
        </w:rPr>
        <w:t xml:space="preserve"> і робіт, що виконуються ними згідно </w:t>
      </w:r>
      <w:r w:rsidR="00B7562E" w:rsidRPr="005D4F51">
        <w:rPr>
          <w:rFonts w:ascii="Times New Roman" w:hAnsi="Times New Roman" w:cs="Times New Roman"/>
          <w:sz w:val="28"/>
          <w:szCs w:val="28"/>
          <w:lang w:val="uk-UA" w:eastAsia="uk-UA"/>
        </w:rPr>
        <w:t>з додатком 3</w:t>
      </w:r>
      <w:r w:rsidR="00697891" w:rsidRPr="005D4F51">
        <w:rPr>
          <w:rFonts w:ascii="Times New Roman" w:hAnsi="Times New Roman" w:cs="Times New Roman"/>
          <w:sz w:val="28"/>
          <w:szCs w:val="28"/>
          <w:lang w:val="uk-UA" w:eastAsia="uk-UA"/>
        </w:rPr>
        <w:t>.</w:t>
      </w:r>
    </w:p>
    <w:p w:rsidR="00A5330C" w:rsidRPr="005D4F51" w:rsidRDefault="00A5330C" w:rsidP="005B4D27">
      <w:pPr>
        <w:tabs>
          <w:tab w:val="left" w:pos="1134"/>
        </w:tabs>
        <w:spacing w:after="0" w:line="360" w:lineRule="auto"/>
        <w:ind w:firstLine="709"/>
        <w:jc w:val="center"/>
        <w:rPr>
          <w:rFonts w:ascii="Times New Roman" w:hAnsi="Times New Roman" w:cs="Times New Roman"/>
          <w:b/>
          <w:sz w:val="28"/>
          <w:szCs w:val="28"/>
          <w:lang w:val="uk-UA" w:eastAsia="uk-UA"/>
        </w:rPr>
      </w:pPr>
    </w:p>
    <w:p w:rsidR="00697891" w:rsidRPr="005D4F51" w:rsidRDefault="00C311C0" w:rsidP="00A8787B">
      <w:pPr>
        <w:tabs>
          <w:tab w:val="left" w:pos="1134"/>
        </w:tabs>
        <w:spacing w:after="0" w:line="360" w:lineRule="auto"/>
        <w:jc w:val="center"/>
        <w:rPr>
          <w:rFonts w:ascii="Times New Roman" w:hAnsi="Times New Roman" w:cs="Times New Roman"/>
          <w:sz w:val="28"/>
          <w:szCs w:val="28"/>
          <w:lang w:val="uk-UA" w:eastAsia="uk-UA"/>
        </w:rPr>
      </w:pPr>
      <w:r w:rsidRPr="005D4F51">
        <w:rPr>
          <w:rFonts w:ascii="Times New Roman" w:hAnsi="Times New Roman" w:cs="Times New Roman"/>
          <w:b/>
          <w:sz w:val="28"/>
          <w:szCs w:val="28"/>
          <w:lang w:val="uk-UA" w:eastAsia="uk-UA"/>
        </w:rPr>
        <w:t>О</w:t>
      </w:r>
      <w:r w:rsidR="00697891" w:rsidRPr="005D4F51">
        <w:rPr>
          <w:rFonts w:ascii="Times New Roman" w:hAnsi="Times New Roman" w:cs="Times New Roman"/>
          <w:b/>
          <w:sz w:val="28"/>
          <w:szCs w:val="28"/>
          <w:lang w:val="uk-UA" w:eastAsia="uk-UA"/>
        </w:rPr>
        <w:t>бов'язки призначених органів</w:t>
      </w:r>
      <w:r w:rsidR="00A8787B" w:rsidRPr="005D4F51">
        <w:rPr>
          <w:rFonts w:ascii="Times New Roman" w:hAnsi="Times New Roman" w:cs="Times New Roman"/>
          <w:b/>
          <w:sz w:val="28"/>
          <w:szCs w:val="28"/>
          <w:lang w:val="uk-UA" w:eastAsia="uk-UA"/>
        </w:rPr>
        <w:t xml:space="preserve"> </w:t>
      </w:r>
      <w:r w:rsidRPr="005D4F51">
        <w:rPr>
          <w:rFonts w:ascii="Times New Roman" w:hAnsi="Times New Roman" w:cs="Times New Roman"/>
          <w:b/>
          <w:sz w:val="28"/>
          <w:szCs w:val="28"/>
          <w:lang w:val="uk-UA" w:eastAsia="uk-UA"/>
        </w:rPr>
        <w:t xml:space="preserve"> стосовно </w:t>
      </w:r>
      <w:r w:rsidR="008B67DD" w:rsidRPr="005D4F51">
        <w:rPr>
          <w:rFonts w:ascii="Times New Roman" w:hAnsi="Times New Roman" w:cs="Times New Roman"/>
          <w:b/>
          <w:sz w:val="28"/>
          <w:szCs w:val="28"/>
          <w:lang w:val="uk-UA" w:eastAsia="uk-UA"/>
        </w:rPr>
        <w:t xml:space="preserve">провадження </w:t>
      </w:r>
      <w:r w:rsidRPr="005D4F51">
        <w:rPr>
          <w:rFonts w:ascii="Times New Roman" w:hAnsi="Times New Roman" w:cs="Times New Roman"/>
          <w:b/>
          <w:sz w:val="28"/>
          <w:szCs w:val="28"/>
          <w:lang w:val="uk-UA" w:eastAsia="uk-UA"/>
        </w:rPr>
        <w:t>їх діяльності</w:t>
      </w:r>
    </w:p>
    <w:p w:rsidR="00F14A3A" w:rsidRPr="005D4F51" w:rsidRDefault="00F14A3A" w:rsidP="00F14A3A">
      <w:pPr>
        <w:widowControl w:val="0"/>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F14A3A">
      <w:pPr>
        <w:widowControl w:val="0"/>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78</w:t>
      </w:r>
      <w:r w:rsidR="00697891" w:rsidRPr="005D4F51">
        <w:rPr>
          <w:rFonts w:ascii="Times New Roman" w:hAnsi="Times New Roman" w:cs="Times New Roman"/>
          <w:sz w:val="28"/>
          <w:szCs w:val="28"/>
          <w:lang w:val="uk-UA" w:eastAsia="uk-UA"/>
        </w:rPr>
        <w:t xml:space="preserve">. Призначені органи </w:t>
      </w:r>
      <w:r w:rsidR="008B67DD" w:rsidRPr="005D4F51">
        <w:rPr>
          <w:rFonts w:ascii="Times New Roman" w:hAnsi="Times New Roman" w:cs="Times New Roman"/>
          <w:sz w:val="28"/>
          <w:szCs w:val="28"/>
          <w:lang w:val="uk-UA" w:eastAsia="uk-UA"/>
        </w:rPr>
        <w:t>проводять</w:t>
      </w:r>
      <w:r w:rsidR="00697891" w:rsidRPr="005D4F51">
        <w:rPr>
          <w:rFonts w:ascii="Times New Roman" w:hAnsi="Times New Roman" w:cs="Times New Roman"/>
          <w:sz w:val="28"/>
          <w:szCs w:val="28"/>
          <w:lang w:val="uk-UA" w:eastAsia="uk-UA"/>
        </w:rPr>
        <w:t xml:space="preserve"> оцінку відповідності згідно з процедурами оцінки відповідності, </w:t>
      </w:r>
      <w:r w:rsidR="00D93663" w:rsidRPr="005D4F51">
        <w:rPr>
          <w:rFonts w:ascii="Times New Roman" w:hAnsi="Times New Roman" w:cs="Times New Roman"/>
          <w:sz w:val="28"/>
          <w:szCs w:val="28"/>
          <w:lang w:val="uk-UA" w:eastAsia="uk-UA"/>
        </w:rPr>
        <w:t>визначеними</w:t>
      </w:r>
      <w:r w:rsidR="00697891" w:rsidRPr="005D4F51">
        <w:rPr>
          <w:rFonts w:ascii="Times New Roman" w:hAnsi="Times New Roman" w:cs="Times New Roman"/>
          <w:sz w:val="28"/>
          <w:szCs w:val="28"/>
          <w:lang w:val="uk-UA" w:eastAsia="uk-UA"/>
        </w:rPr>
        <w:t xml:space="preserve"> в </w:t>
      </w:r>
      <w:r w:rsidR="00D93663" w:rsidRPr="005D4F51">
        <w:rPr>
          <w:rFonts w:ascii="Times New Roman" w:hAnsi="Times New Roman" w:cs="Times New Roman"/>
          <w:sz w:val="28"/>
          <w:szCs w:val="28"/>
          <w:lang w:val="uk-UA" w:eastAsia="uk-UA"/>
        </w:rPr>
        <w:t>д</w:t>
      </w:r>
      <w:r w:rsidR="00697891" w:rsidRPr="005D4F51">
        <w:rPr>
          <w:rFonts w:ascii="Times New Roman" w:hAnsi="Times New Roman" w:cs="Times New Roman"/>
          <w:sz w:val="28"/>
          <w:szCs w:val="28"/>
          <w:lang w:val="uk-UA" w:eastAsia="uk-UA"/>
        </w:rPr>
        <w:t xml:space="preserve">одатку </w:t>
      </w:r>
      <w:r w:rsidR="00B7562E" w:rsidRPr="005D4F51">
        <w:rPr>
          <w:rFonts w:ascii="Times New Roman" w:hAnsi="Times New Roman" w:cs="Times New Roman"/>
          <w:sz w:val="28"/>
          <w:szCs w:val="28"/>
          <w:lang w:val="uk-UA" w:eastAsia="uk-UA"/>
        </w:rPr>
        <w:t>3</w:t>
      </w:r>
      <w:r w:rsidR="00697891" w:rsidRPr="005D4F51">
        <w:rPr>
          <w:rFonts w:ascii="Times New Roman" w:hAnsi="Times New Roman" w:cs="Times New Roman"/>
          <w:sz w:val="28"/>
          <w:szCs w:val="28"/>
          <w:lang w:val="uk-UA" w:eastAsia="uk-UA"/>
        </w:rPr>
        <w:t>.</w:t>
      </w:r>
    </w:p>
    <w:p w:rsidR="00A5330C" w:rsidRPr="005D4F51" w:rsidRDefault="00A5330C" w:rsidP="00F14A3A">
      <w:pPr>
        <w:widowControl w:val="0"/>
        <w:tabs>
          <w:tab w:val="left" w:pos="1134"/>
        </w:tabs>
        <w:spacing w:after="0" w:line="360" w:lineRule="auto"/>
        <w:ind w:firstLine="709"/>
        <w:jc w:val="both"/>
        <w:rPr>
          <w:rFonts w:ascii="Times New Roman" w:hAnsi="Times New Roman" w:cs="Times New Roman"/>
          <w:sz w:val="28"/>
          <w:szCs w:val="28"/>
          <w:lang w:val="uk-UA" w:eastAsia="uk-UA"/>
        </w:rPr>
      </w:pPr>
    </w:p>
    <w:p w:rsidR="007F16DC" w:rsidRPr="005D4F51" w:rsidRDefault="00DF635F"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79</w:t>
      </w:r>
      <w:r w:rsidR="00697891" w:rsidRPr="005D4F51">
        <w:rPr>
          <w:rFonts w:ascii="Times New Roman" w:hAnsi="Times New Roman" w:cs="Times New Roman"/>
          <w:sz w:val="28"/>
          <w:szCs w:val="28"/>
          <w:lang w:val="uk-UA" w:eastAsia="uk-UA"/>
        </w:rPr>
        <w:t>. Оцінк</w:t>
      </w:r>
      <w:r w:rsidR="007F16DC" w:rsidRPr="005D4F51">
        <w:rPr>
          <w:rFonts w:ascii="Times New Roman" w:hAnsi="Times New Roman" w:cs="Times New Roman"/>
          <w:sz w:val="28"/>
          <w:szCs w:val="28"/>
          <w:lang w:val="uk-UA" w:eastAsia="uk-UA"/>
        </w:rPr>
        <w:t>у</w:t>
      </w:r>
      <w:r w:rsidR="00697891" w:rsidRPr="005D4F51">
        <w:rPr>
          <w:rFonts w:ascii="Times New Roman" w:hAnsi="Times New Roman" w:cs="Times New Roman"/>
          <w:sz w:val="28"/>
          <w:szCs w:val="28"/>
          <w:lang w:val="uk-UA" w:eastAsia="uk-UA"/>
        </w:rPr>
        <w:t xml:space="preserve"> відповідності </w:t>
      </w:r>
      <w:r w:rsidR="007F16DC" w:rsidRPr="005D4F51">
        <w:rPr>
          <w:rFonts w:ascii="Times New Roman" w:hAnsi="Times New Roman" w:cs="Times New Roman"/>
          <w:sz w:val="28"/>
          <w:szCs w:val="28"/>
          <w:lang w:val="uk-UA" w:eastAsia="uk-UA"/>
        </w:rPr>
        <w:t>проводять</w:t>
      </w:r>
      <w:r w:rsidR="00697891" w:rsidRPr="005D4F51">
        <w:rPr>
          <w:rFonts w:ascii="Times New Roman" w:hAnsi="Times New Roman" w:cs="Times New Roman"/>
          <w:sz w:val="28"/>
          <w:szCs w:val="28"/>
          <w:lang w:val="uk-UA" w:eastAsia="uk-UA"/>
        </w:rPr>
        <w:t xml:space="preserve"> </w:t>
      </w:r>
      <w:r w:rsidR="007F16DC" w:rsidRPr="005D4F51">
        <w:rPr>
          <w:rFonts w:ascii="Times New Roman" w:hAnsi="Times New Roman" w:cs="Times New Roman"/>
          <w:sz w:val="28"/>
          <w:szCs w:val="28"/>
          <w:lang w:val="uk-UA" w:eastAsia="uk-UA"/>
        </w:rPr>
        <w:t xml:space="preserve">належним чином </w:t>
      </w:r>
      <w:r w:rsidR="00697891" w:rsidRPr="005D4F51">
        <w:rPr>
          <w:rFonts w:ascii="Times New Roman" w:hAnsi="Times New Roman" w:cs="Times New Roman"/>
          <w:sz w:val="28"/>
          <w:szCs w:val="28"/>
          <w:lang w:val="uk-UA" w:eastAsia="uk-UA"/>
        </w:rPr>
        <w:t xml:space="preserve">без зайвого навантаження на суб’єктів господарювання. </w:t>
      </w:r>
    </w:p>
    <w:p w:rsidR="00697891" w:rsidRPr="005D4F51" w:rsidRDefault="007F16DC"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Призначені органи</w:t>
      </w:r>
      <w:r w:rsidR="00697891" w:rsidRPr="005D4F51">
        <w:rPr>
          <w:rFonts w:ascii="Times New Roman" w:hAnsi="Times New Roman" w:cs="Times New Roman"/>
          <w:sz w:val="28"/>
          <w:szCs w:val="28"/>
          <w:lang w:val="uk-UA" w:eastAsia="uk-UA"/>
        </w:rPr>
        <w:t xml:space="preserve"> </w:t>
      </w:r>
      <w:r w:rsidRPr="005D4F51">
        <w:rPr>
          <w:rFonts w:ascii="Times New Roman" w:hAnsi="Times New Roman" w:cs="Times New Roman"/>
          <w:sz w:val="28"/>
          <w:szCs w:val="28"/>
          <w:lang w:val="uk-UA" w:eastAsia="uk-UA"/>
        </w:rPr>
        <w:t>провадять</w:t>
      </w:r>
      <w:r w:rsidR="00697891" w:rsidRPr="005D4F51">
        <w:rPr>
          <w:rFonts w:ascii="Times New Roman" w:hAnsi="Times New Roman" w:cs="Times New Roman"/>
          <w:sz w:val="28"/>
          <w:szCs w:val="28"/>
          <w:lang w:val="uk-UA" w:eastAsia="uk-UA"/>
        </w:rPr>
        <w:t xml:space="preserve"> свою діяльність з належним урахуванням </w:t>
      </w:r>
      <w:r w:rsidR="00A67D7C" w:rsidRPr="005D4F51">
        <w:rPr>
          <w:rFonts w:ascii="Times New Roman" w:hAnsi="Times New Roman" w:cs="Times New Roman"/>
          <w:sz w:val="28"/>
          <w:szCs w:val="28"/>
          <w:lang w:val="uk-UA" w:eastAsia="uk-UA"/>
        </w:rPr>
        <w:t>величини</w:t>
      </w:r>
      <w:r w:rsidR="00697891" w:rsidRPr="005D4F51">
        <w:rPr>
          <w:rFonts w:ascii="Times New Roman" w:hAnsi="Times New Roman" w:cs="Times New Roman"/>
          <w:sz w:val="28"/>
          <w:szCs w:val="28"/>
          <w:lang w:val="uk-UA" w:eastAsia="uk-UA"/>
        </w:rPr>
        <w:t xml:space="preserve"> суб’єкта господарювання</w:t>
      </w:r>
      <w:r w:rsidRPr="005D4F51">
        <w:rPr>
          <w:rFonts w:ascii="Times New Roman" w:hAnsi="Times New Roman" w:cs="Times New Roman"/>
          <w:sz w:val="28"/>
          <w:szCs w:val="28"/>
          <w:lang w:val="uk-UA" w:eastAsia="uk-UA"/>
        </w:rPr>
        <w:t>, що замовляє роботи з оцінки відповідності,</w:t>
      </w:r>
      <w:r w:rsidR="00697891" w:rsidRPr="005D4F51">
        <w:rPr>
          <w:rFonts w:ascii="Times New Roman" w:hAnsi="Times New Roman" w:cs="Times New Roman"/>
          <w:sz w:val="28"/>
          <w:szCs w:val="28"/>
          <w:lang w:val="uk-UA" w:eastAsia="uk-UA"/>
        </w:rPr>
        <w:t xml:space="preserve"> в галузі, в якій він </w:t>
      </w:r>
      <w:r w:rsidRPr="005D4F51">
        <w:rPr>
          <w:rFonts w:ascii="Times New Roman" w:hAnsi="Times New Roman" w:cs="Times New Roman"/>
          <w:sz w:val="28"/>
          <w:szCs w:val="28"/>
          <w:lang w:val="uk-UA" w:eastAsia="uk-UA"/>
        </w:rPr>
        <w:t>діє</w:t>
      </w:r>
      <w:r w:rsidR="00A67D7C" w:rsidRPr="005D4F51">
        <w:rPr>
          <w:rFonts w:ascii="Times New Roman" w:hAnsi="Times New Roman" w:cs="Times New Roman"/>
          <w:sz w:val="28"/>
          <w:szCs w:val="28"/>
          <w:lang w:val="uk-UA" w:eastAsia="uk-UA"/>
        </w:rPr>
        <w:t>, його структури, ступе</w:t>
      </w:r>
      <w:r w:rsidR="00697891" w:rsidRPr="005D4F51">
        <w:rPr>
          <w:rFonts w:ascii="Times New Roman" w:hAnsi="Times New Roman" w:cs="Times New Roman"/>
          <w:sz w:val="28"/>
          <w:szCs w:val="28"/>
          <w:lang w:val="uk-UA" w:eastAsia="uk-UA"/>
        </w:rPr>
        <w:t>ня складності технології виготовлення вибухового матеріалу</w:t>
      </w:r>
      <w:r w:rsidRPr="005D4F51">
        <w:rPr>
          <w:rFonts w:ascii="Times New Roman" w:hAnsi="Times New Roman" w:cs="Times New Roman"/>
          <w:sz w:val="28"/>
          <w:szCs w:val="28"/>
          <w:lang w:val="uk-UA" w:eastAsia="uk-UA"/>
        </w:rPr>
        <w:t xml:space="preserve"> та</w:t>
      </w:r>
      <w:r w:rsidR="00697891" w:rsidRPr="005D4F51">
        <w:rPr>
          <w:rFonts w:ascii="Times New Roman" w:hAnsi="Times New Roman" w:cs="Times New Roman"/>
          <w:sz w:val="28"/>
          <w:szCs w:val="28"/>
          <w:lang w:val="uk-UA" w:eastAsia="uk-UA"/>
        </w:rPr>
        <w:t xml:space="preserve"> масового чи серійного характеру виробничого процесу.</w:t>
      </w:r>
    </w:p>
    <w:p w:rsidR="00697891" w:rsidRPr="005D4F51" w:rsidRDefault="00697891"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При цьому </w:t>
      </w:r>
      <w:r w:rsidR="007F16DC" w:rsidRPr="005D4F51">
        <w:rPr>
          <w:rFonts w:ascii="Times New Roman" w:hAnsi="Times New Roman" w:cs="Times New Roman"/>
          <w:sz w:val="28"/>
          <w:szCs w:val="28"/>
          <w:lang w:val="uk-UA" w:eastAsia="uk-UA"/>
        </w:rPr>
        <w:t>призначені органи</w:t>
      </w:r>
      <w:r w:rsidRPr="005D4F51">
        <w:rPr>
          <w:rFonts w:ascii="Times New Roman" w:hAnsi="Times New Roman" w:cs="Times New Roman"/>
          <w:sz w:val="28"/>
          <w:szCs w:val="28"/>
          <w:lang w:val="uk-UA" w:eastAsia="uk-UA"/>
        </w:rPr>
        <w:t xml:space="preserve"> </w:t>
      </w:r>
      <w:r w:rsidR="007E6647" w:rsidRPr="005D4F51">
        <w:rPr>
          <w:rFonts w:ascii="Times New Roman" w:hAnsi="Times New Roman" w:cs="Times New Roman"/>
          <w:sz w:val="28"/>
          <w:szCs w:val="28"/>
          <w:lang w:val="uk-UA" w:eastAsia="uk-UA"/>
        </w:rPr>
        <w:t>дотримуються</w:t>
      </w:r>
      <w:r w:rsidRPr="005D4F51">
        <w:rPr>
          <w:rFonts w:ascii="Times New Roman" w:hAnsi="Times New Roman" w:cs="Times New Roman"/>
          <w:sz w:val="28"/>
          <w:szCs w:val="28"/>
          <w:lang w:val="uk-UA" w:eastAsia="uk-UA"/>
        </w:rPr>
        <w:t xml:space="preserve"> ступ</w:t>
      </w:r>
      <w:r w:rsidR="007E6647" w:rsidRPr="005D4F51">
        <w:rPr>
          <w:rFonts w:ascii="Times New Roman" w:hAnsi="Times New Roman" w:cs="Times New Roman"/>
          <w:sz w:val="28"/>
          <w:szCs w:val="28"/>
          <w:lang w:val="uk-UA" w:eastAsia="uk-UA"/>
        </w:rPr>
        <w:t>е</w:t>
      </w:r>
      <w:r w:rsidRPr="005D4F51">
        <w:rPr>
          <w:rFonts w:ascii="Times New Roman" w:hAnsi="Times New Roman" w:cs="Times New Roman"/>
          <w:sz w:val="28"/>
          <w:szCs w:val="28"/>
          <w:lang w:val="uk-UA" w:eastAsia="uk-UA"/>
        </w:rPr>
        <w:t>н</w:t>
      </w:r>
      <w:r w:rsidR="007E6647" w:rsidRPr="005D4F51">
        <w:rPr>
          <w:rFonts w:ascii="Times New Roman" w:hAnsi="Times New Roman" w:cs="Times New Roman"/>
          <w:sz w:val="28"/>
          <w:szCs w:val="28"/>
          <w:lang w:val="uk-UA" w:eastAsia="uk-UA"/>
        </w:rPr>
        <w:t>я вимогливості та рів</w:t>
      </w:r>
      <w:r w:rsidRPr="005D4F51">
        <w:rPr>
          <w:rFonts w:ascii="Times New Roman" w:hAnsi="Times New Roman" w:cs="Times New Roman"/>
          <w:sz w:val="28"/>
          <w:szCs w:val="28"/>
          <w:lang w:val="uk-UA" w:eastAsia="uk-UA"/>
        </w:rPr>
        <w:t>н</w:t>
      </w:r>
      <w:r w:rsidR="007E6647" w:rsidRPr="005D4F51">
        <w:rPr>
          <w:rFonts w:ascii="Times New Roman" w:hAnsi="Times New Roman" w:cs="Times New Roman"/>
          <w:sz w:val="28"/>
          <w:szCs w:val="28"/>
          <w:lang w:val="uk-UA" w:eastAsia="uk-UA"/>
        </w:rPr>
        <w:t>я</w:t>
      </w:r>
      <w:r w:rsidRPr="005D4F51">
        <w:rPr>
          <w:rFonts w:ascii="Times New Roman" w:hAnsi="Times New Roman" w:cs="Times New Roman"/>
          <w:sz w:val="28"/>
          <w:szCs w:val="28"/>
          <w:lang w:val="uk-UA" w:eastAsia="uk-UA"/>
        </w:rPr>
        <w:t xml:space="preserve"> захисту, що є необхідними для відповідності вибухового матеріалу вимогам цього Технічного регламенту.</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lastRenderedPageBreak/>
        <w:t>80</w:t>
      </w:r>
      <w:r w:rsidR="00697891" w:rsidRPr="005D4F51">
        <w:rPr>
          <w:rFonts w:ascii="Times New Roman" w:hAnsi="Times New Roman" w:cs="Times New Roman"/>
          <w:sz w:val="28"/>
          <w:szCs w:val="28"/>
          <w:lang w:val="uk-UA" w:eastAsia="uk-UA"/>
        </w:rPr>
        <w:t xml:space="preserve">. У разі, </w:t>
      </w:r>
      <w:r w:rsidR="00222AC6" w:rsidRPr="005D4F51">
        <w:rPr>
          <w:rFonts w:ascii="Times New Roman" w:hAnsi="Times New Roman" w:cs="Times New Roman"/>
          <w:sz w:val="28"/>
          <w:szCs w:val="28"/>
          <w:lang w:val="uk-UA" w:eastAsia="uk-UA"/>
        </w:rPr>
        <w:t>коли</w:t>
      </w:r>
      <w:r w:rsidR="00697891" w:rsidRPr="005D4F51">
        <w:rPr>
          <w:rFonts w:ascii="Times New Roman" w:hAnsi="Times New Roman" w:cs="Times New Roman"/>
          <w:sz w:val="28"/>
          <w:szCs w:val="28"/>
          <w:lang w:val="uk-UA" w:eastAsia="uk-UA"/>
        </w:rPr>
        <w:t xml:space="preserve"> призначений орган вважає, що виробником не </w:t>
      </w:r>
      <w:r w:rsidR="00927037" w:rsidRPr="005D4F51">
        <w:rPr>
          <w:rFonts w:ascii="Times New Roman" w:hAnsi="Times New Roman" w:cs="Times New Roman"/>
          <w:sz w:val="28"/>
          <w:szCs w:val="28"/>
          <w:lang w:val="uk-UA" w:eastAsia="uk-UA"/>
        </w:rPr>
        <w:t>дотримані</w:t>
      </w:r>
      <w:r w:rsidR="00697891" w:rsidRPr="005D4F51">
        <w:rPr>
          <w:rFonts w:ascii="Times New Roman" w:hAnsi="Times New Roman" w:cs="Times New Roman"/>
          <w:sz w:val="28"/>
          <w:szCs w:val="28"/>
          <w:lang w:val="uk-UA" w:eastAsia="uk-UA"/>
        </w:rPr>
        <w:t xml:space="preserve"> </w:t>
      </w:r>
      <w:r w:rsidR="001D14FD" w:rsidRPr="005D4F51">
        <w:rPr>
          <w:rFonts w:ascii="Times New Roman" w:hAnsi="Times New Roman" w:cs="Times New Roman"/>
          <w:sz w:val="28"/>
          <w:szCs w:val="28"/>
          <w:lang w:val="uk-UA" w:eastAsia="uk-UA"/>
        </w:rPr>
        <w:t xml:space="preserve">суттєві </w:t>
      </w:r>
      <w:r w:rsidR="00697891" w:rsidRPr="005D4F51">
        <w:rPr>
          <w:rFonts w:ascii="Times New Roman" w:hAnsi="Times New Roman" w:cs="Times New Roman"/>
          <w:sz w:val="28"/>
          <w:szCs w:val="28"/>
          <w:lang w:val="uk-UA" w:eastAsia="uk-UA"/>
        </w:rPr>
        <w:t>вимоги</w:t>
      </w:r>
      <w:r w:rsidR="00927037" w:rsidRPr="005D4F51">
        <w:rPr>
          <w:rFonts w:ascii="Times New Roman" w:hAnsi="Times New Roman" w:cs="Times New Roman"/>
          <w:sz w:val="28"/>
          <w:szCs w:val="28"/>
          <w:lang w:val="uk-UA" w:eastAsia="uk-UA"/>
        </w:rPr>
        <w:t xml:space="preserve"> щодо безпечності</w:t>
      </w:r>
      <w:r w:rsidR="00697891" w:rsidRPr="005D4F51">
        <w:rPr>
          <w:rFonts w:ascii="Times New Roman" w:hAnsi="Times New Roman" w:cs="Times New Roman"/>
          <w:sz w:val="28"/>
          <w:szCs w:val="28"/>
          <w:lang w:val="uk-UA" w:eastAsia="uk-UA"/>
        </w:rPr>
        <w:t xml:space="preserve">, </w:t>
      </w:r>
      <w:r w:rsidR="00927037" w:rsidRPr="005D4F51">
        <w:rPr>
          <w:rFonts w:ascii="Times New Roman" w:hAnsi="Times New Roman" w:cs="Times New Roman"/>
          <w:sz w:val="28"/>
          <w:szCs w:val="28"/>
          <w:lang w:val="uk-UA" w:eastAsia="uk-UA"/>
        </w:rPr>
        <w:t>визначені</w:t>
      </w:r>
      <w:r w:rsidR="00697891" w:rsidRPr="005D4F51">
        <w:rPr>
          <w:rFonts w:ascii="Times New Roman" w:hAnsi="Times New Roman" w:cs="Times New Roman"/>
          <w:sz w:val="28"/>
          <w:szCs w:val="28"/>
          <w:lang w:val="uk-UA" w:eastAsia="uk-UA"/>
        </w:rPr>
        <w:t xml:space="preserve"> в </w:t>
      </w:r>
      <w:r w:rsidR="00927037" w:rsidRPr="005D4F51">
        <w:rPr>
          <w:rFonts w:ascii="Times New Roman" w:hAnsi="Times New Roman" w:cs="Times New Roman"/>
          <w:sz w:val="28"/>
          <w:szCs w:val="28"/>
          <w:lang w:val="uk-UA" w:eastAsia="uk-UA"/>
        </w:rPr>
        <w:t>д</w:t>
      </w:r>
      <w:r w:rsidR="00697891" w:rsidRPr="005D4F51">
        <w:rPr>
          <w:rFonts w:ascii="Times New Roman" w:hAnsi="Times New Roman" w:cs="Times New Roman"/>
          <w:sz w:val="28"/>
          <w:szCs w:val="28"/>
          <w:lang w:val="uk-UA" w:eastAsia="uk-UA"/>
        </w:rPr>
        <w:t xml:space="preserve">одатку </w:t>
      </w:r>
      <w:r w:rsidR="00B7562E" w:rsidRPr="005D4F51">
        <w:rPr>
          <w:rFonts w:ascii="Times New Roman" w:hAnsi="Times New Roman" w:cs="Times New Roman"/>
          <w:sz w:val="28"/>
          <w:szCs w:val="28"/>
          <w:lang w:val="uk-UA" w:eastAsia="uk-UA"/>
        </w:rPr>
        <w:t>2</w:t>
      </w:r>
      <w:r w:rsidR="00927037" w:rsidRPr="005D4F51">
        <w:rPr>
          <w:rFonts w:ascii="Times New Roman" w:hAnsi="Times New Roman" w:cs="Times New Roman"/>
          <w:sz w:val="28"/>
          <w:szCs w:val="28"/>
          <w:lang w:val="uk-UA" w:eastAsia="uk-UA"/>
        </w:rPr>
        <w:t>, та вимоги</w:t>
      </w:r>
      <w:r w:rsidR="00697891" w:rsidRPr="005D4F51">
        <w:rPr>
          <w:rFonts w:ascii="Times New Roman" w:hAnsi="Times New Roman" w:cs="Times New Roman"/>
          <w:sz w:val="28"/>
          <w:szCs w:val="28"/>
          <w:lang w:val="uk-UA" w:eastAsia="uk-UA"/>
        </w:rPr>
        <w:t xml:space="preserve"> відповідних стандарт</w:t>
      </w:r>
      <w:r w:rsidR="00927037" w:rsidRPr="005D4F51">
        <w:rPr>
          <w:rFonts w:ascii="Times New Roman" w:hAnsi="Times New Roman" w:cs="Times New Roman"/>
          <w:sz w:val="28"/>
          <w:szCs w:val="28"/>
          <w:lang w:val="uk-UA" w:eastAsia="uk-UA"/>
        </w:rPr>
        <w:t>ів, включених до</w:t>
      </w:r>
      <w:r w:rsidR="001D14FD" w:rsidRPr="005D4F51">
        <w:rPr>
          <w:rFonts w:ascii="Times New Roman" w:hAnsi="Times New Roman" w:cs="Times New Roman"/>
          <w:sz w:val="28"/>
          <w:szCs w:val="28"/>
          <w:lang w:val="uk-UA" w:eastAsia="uk-UA"/>
        </w:rPr>
        <w:t xml:space="preserve"> переліку національних </w:t>
      </w:r>
      <w:r w:rsidR="00B10909" w:rsidRPr="005D4F51">
        <w:rPr>
          <w:rFonts w:ascii="Times New Roman" w:hAnsi="Times New Roman" w:cs="Times New Roman"/>
          <w:sz w:val="28"/>
          <w:szCs w:val="28"/>
          <w:lang w:val="uk-UA" w:eastAsia="uk-UA"/>
        </w:rPr>
        <w:t>с</w:t>
      </w:r>
      <w:r w:rsidR="001D14FD" w:rsidRPr="005D4F51">
        <w:rPr>
          <w:rFonts w:ascii="Times New Roman" w:hAnsi="Times New Roman" w:cs="Times New Roman"/>
          <w:sz w:val="28"/>
          <w:szCs w:val="28"/>
          <w:lang w:val="uk-UA" w:eastAsia="uk-UA"/>
        </w:rPr>
        <w:t>тандартів</w:t>
      </w:r>
      <w:r w:rsidR="00697891" w:rsidRPr="005D4F51">
        <w:rPr>
          <w:rFonts w:ascii="Times New Roman" w:hAnsi="Times New Roman" w:cs="Times New Roman"/>
          <w:sz w:val="28"/>
          <w:szCs w:val="28"/>
          <w:lang w:val="uk-UA" w:eastAsia="uk-UA"/>
        </w:rPr>
        <w:t xml:space="preserve">, </w:t>
      </w:r>
      <w:r w:rsidR="00F04A5F" w:rsidRPr="005D4F51">
        <w:rPr>
          <w:rFonts w:ascii="Times New Roman" w:hAnsi="Times New Roman" w:cs="Times New Roman"/>
          <w:sz w:val="28"/>
          <w:szCs w:val="28"/>
          <w:lang w:val="uk-UA" w:eastAsia="uk-UA"/>
        </w:rPr>
        <w:t>чи інших технічних специфікацій</w:t>
      </w:r>
      <w:r w:rsidR="00697891" w:rsidRPr="005D4F51">
        <w:rPr>
          <w:rFonts w:ascii="Times New Roman" w:hAnsi="Times New Roman" w:cs="Times New Roman"/>
          <w:sz w:val="28"/>
          <w:szCs w:val="28"/>
          <w:lang w:val="uk-UA" w:eastAsia="uk-UA"/>
        </w:rPr>
        <w:t xml:space="preserve">, зазначений орган </w:t>
      </w:r>
      <w:r w:rsidR="00222AC6" w:rsidRPr="005D4F51">
        <w:rPr>
          <w:rFonts w:ascii="Times New Roman" w:hAnsi="Times New Roman" w:cs="Times New Roman"/>
          <w:sz w:val="28"/>
          <w:szCs w:val="28"/>
          <w:lang w:val="uk-UA" w:eastAsia="uk-UA"/>
        </w:rPr>
        <w:t xml:space="preserve">повинен </w:t>
      </w:r>
      <w:r w:rsidR="00697891" w:rsidRPr="005D4F51">
        <w:rPr>
          <w:rFonts w:ascii="Times New Roman" w:hAnsi="Times New Roman" w:cs="Times New Roman"/>
          <w:sz w:val="28"/>
          <w:szCs w:val="28"/>
          <w:lang w:val="uk-UA" w:eastAsia="uk-UA"/>
        </w:rPr>
        <w:t>вимага</w:t>
      </w:r>
      <w:r w:rsidR="00222AC6" w:rsidRPr="005D4F51">
        <w:rPr>
          <w:rFonts w:ascii="Times New Roman" w:hAnsi="Times New Roman" w:cs="Times New Roman"/>
          <w:sz w:val="28"/>
          <w:szCs w:val="28"/>
          <w:lang w:val="uk-UA" w:eastAsia="uk-UA"/>
        </w:rPr>
        <w:t>ти</w:t>
      </w:r>
      <w:r w:rsidR="00697891" w:rsidRPr="005D4F51">
        <w:rPr>
          <w:rFonts w:ascii="Times New Roman" w:hAnsi="Times New Roman" w:cs="Times New Roman"/>
          <w:sz w:val="28"/>
          <w:szCs w:val="28"/>
          <w:lang w:val="uk-UA" w:eastAsia="uk-UA"/>
        </w:rPr>
        <w:t xml:space="preserve"> від виробника вжиття відповідних коригувальних заходів та не вида</w:t>
      </w:r>
      <w:r w:rsidR="00222AC6" w:rsidRPr="005D4F51">
        <w:rPr>
          <w:rFonts w:ascii="Times New Roman" w:hAnsi="Times New Roman" w:cs="Times New Roman"/>
          <w:sz w:val="28"/>
          <w:szCs w:val="28"/>
          <w:lang w:val="uk-UA" w:eastAsia="uk-UA"/>
        </w:rPr>
        <w:t>вати</w:t>
      </w:r>
      <w:r w:rsidR="00697891" w:rsidRPr="005D4F51">
        <w:rPr>
          <w:rFonts w:ascii="Times New Roman" w:hAnsi="Times New Roman" w:cs="Times New Roman"/>
          <w:sz w:val="28"/>
          <w:szCs w:val="28"/>
          <w:lang w:val="uk-UA" w:eastAsia="uk-UA"/>
        </w:rPr>
        <w:t xml:space="preserve"> сертифікат відповідності.</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88519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81</w:t>
      </w:r>
      <w:r w:rsidR="00697891" w:rsidRPr="005D4F51">
        <w:rPr>
          <w:rFonts w:ascii="Times New Roman" w:hAnsi="Times New Roman" w:cs="Times New Roman"/>
          <w:sz w:val="28"/>
          <w:szCs w:val="28"/>
          <w:lang w:val="uk-UA" w:eastAsia="uk-UA"/>
        </w:rPr>
        <w:t xml:space="preserve">. У разі, </w:t>
      </w:r>
      <w:r w:rsidR="00222AC6" w:rsidRPr="005D4F51">
        <w:rPr>
          <w:rFonts w:ascii="Times New Roman" w:hAnsi="Times New Roman" w:cs="Times New Roman"/>
          <w:sz w:val="28"/>
          <w:szCs w:val="28"/>
          <w:lang w:val="uk-UA" w:eastAsia="uk-UA"/>
        </w:rPr>
        <w:t>коли</w:t>
      </w:r>
      <w:r w:rsidR="00697891" w:rsidRPr="005D4F51">
        <w:rPr>
          <w:rFonts w:ascii="Times New Roman" w:hAnsi="Times New Roman" w:cs="Times New Roman"/>
          <w:sz w:val="28"/>
          <w:szCs w:val="28"/>
          <w:lang w:val="uk-UA" w:eastAsia="uk-UA"/>
        </w:rPr>
        <w:t xml:space="preserve"> під час проведення моніторингу відповідності після видачі сертифіката відповідності</w:t>
      </w:r>
      <w:r w:rsidR="00222AC6" w:rsidRPr="005D4F51">
        <w:rPr>
          <w:rFonts w:ascii="Times New Roman" w:hAnsi="Times New Roman" w:cs="Times New Roman"/>
          <w:sz w:val="28"/>
          <w:szCs w:val="28"/>
          <w:lang w:val="uk-UA" w:eastAsia="uk-UA"/>
        </w:rPr>
        <w:t xml:space="preserve"> призначений орган</w:t>
      </w:r>
      <w:r w:rsidR="00697891" w:rsidRPr="005D4F51">
        <w:rPr>
          <w:rFonts w:ascii="Times New Roman" w:hAnsi="Times New Roman" w:cs="Times New Roman"/>
          <w:sz w:val="28"/>
          <w:szCs w:val="28"/>
          <w:lang w:val="uk-UA" w:eastAsia="uk-UA"/>
        </w:rPr>
        <w:t xml:space="preserve"> вияв</w:t>
      </w:r>
      <w:r w:rsidR="00222AC6" w:rsidRPr="005D4F51">
        <w:rPr>
          <w:rFonts w:ascii="Times New Roman" w:hAnsi="Times New Roman" w:cs="Times New Roman"/>
          <w:sz w:val="28"/>
          <w:szCs w:val="28"/>
          <w:lang w:val="uk-UA" w:eastAsia="uk-UA"/>
        </w:rPr>
        <w:t>ить</w:t>
      </w:r>
      <w:r w:rsidR="00697891" w:rsidRPr="005D4F51">
        <w:rPr>
          <w:rFonts w:ascii="Times New Roman" w:hAnsi="Times New Roman" w:cs="Times New Roman"/>
          <w:sz w:val="28"/>
          <w:szCs w:val="28"/>
          <w:lang w:val="uk-UA" w:eastAsia="uk-UA"/>
        </w:rPr>
        <w:t>, що вибуховий матеріал</w:t>
      </w:r>
      <w:r w:rsidR="006A066B" w:rsidRPr="005D4F51">
        <w:rPr>
          <w:rFonts w:ascii="Times New Roman" w:hAnsi="Times New Roman" w:cs="Times New Roman"/>
          <w:sz w:val="28"/>
          <w:szCs w:val="28"/>
          <w:lang w:val="uk-UA" w:eastAsia="uk-UA"/>
        </w:rPr>
        <w:t xml:space="preserve"> вже </w:t>
      </w:r>
      <w:r w:rsidR="00697891" w:rsidRPr="005D4F51">
        <w:rPr>
          <w:rFonts w:ascii="Times New Roman" w:hAnsi="Times New Roman" w:cs="Times New Roman"/>
          <w:sz w:val="28"/>
          <w:szCs w:val="28"/>
          <w:lang w:val="uk-UA" w:eastAsia="uk-UA"/>
        </w:rPr>
        <w:t xml:space="preserve">не відповідає вимогам цього Технічного регламенту, </w:t>
      </w:r>
      <w:r w:rsidR="006A066B" w:rsidRPr="005D4F51">
        <w:rPr>
          <w:rFonts w:ascii="Times New Roman" w:hAnsi="Times New Roman" w:cs="Times New Roman"/>
          <w:sz w:val="28"/>
          <w:szCs w:val="28"/>
          <w:lang w:val="uk-UA" w:eastAsia="uk-UA"/>
        </w:rPr>
        <w:t>зазначений орган</w:t>
      </w:r>
      <w:r w:rsidR="00697891" w:rsidRPr="005D4F51">
        <w:rPr>
          <w:rFonts w:ascii="Times New Roman" w:hAnsi="Times New Roman" w:cs="Times New Roman"/>
          <w:sz w:val="28"/>
          <w:szCs w:val="28"/>
          <w:lang w:val="uk-UA" w:eastAsia="uk-UA"/>
        </w:rPr>
        <w:t xml:space="preserve"> </w:t>
      </w:r>
      <w:r w:rsidR="00222AC6" w:rsidRPr="005D4F51">
        <w:rPr>
          <w:rFonts w:ascii="Times New Roman" w:hAnsi="Times New Roman" w:cs="Times New Roman"/>
          <w:sz w:val="28"/>
          <w:szCs w:val="28"/>
          <w:lang w:val="uk-UA" w:eastAsia="uk-UA"/>
        </w:rPr>
        <w:t xml:space="preserve">повинен </w:t>
      </w:r>
      <w:r w:rsidR="00697891" w:rsidRPr="005D4F51">
        <w:rPr>
          <w:rFonts w:ascii="Times New Roman" w:hAnsi="Times New Roman" w:cs="Times New Roman"/>
          <w:sz w:val="28"/>
          <w:szCs w:val="28"/>
          <w:lang w:val="uk-UA" w:eastAsia="uk-UA"/>
        </w:rPr>
        <w:t>вимага</w:t>
      </w:r>
      <w:r w:rsidR="00222AC6" w:rsidRPr="005D4F51">
        <w:rPr>
          <w:rFonts w:ascii="Times New Roman" w:hAnsi="Times New Roman" w:cs="Times New Roman"/>
          <w:sz w:val="28"/>
          <w:szCs w:val="28"/>
          <w:lang w:val="uk-UA" w:eastAsia="uk-UA"/>
        </w:rPr>
        <w:t>ти</w:t>
      </w:r>
      <w:r w:rsidR="00697891" w:rsidRPr="005D4F51">
        <w:rPr>
          <w:rFonts w:ascii="Times New Roman" w:hAnsi="Times New Roman" w:cs="Times New Roman"/>
          <w:sz w:val="28"/>
          <w:szCs w:val="28"/>
          <w:lang w:val="uk-UA" w:eastAsia="uk-UA"/>
        </w:rPr>
        <w:t xml:space="preserve"> від виробника вжиття відповідних коригувальних заходів та в разі </w:t>
      </w:r>
      <w:r w:rsidR="006A066B" w:rsidRPr="005D4F51">
        <w:rPr>
          <w:rFonts w:ascii="Times New Roman" w:hAnsi="Times New Roman" w:cs="Times New Roman"/>
          <w:sz w:val="28"/>
          <w:szCs w:val="28"/>
          <w:lang w:val="uk-UA" w:eastAsia="uk-UA"/>
        </w:rPr>
        <w:t>потреби</w:t>
      </w:r>
      <w:r w:rsidR="00697891" w:rsidRPr="005D4F51">
        <w:rPr>
          <w:rFonts w:ascii="Times New Roman" w:hAnsi="Times New Roman" w:cs="Times New Roman"/>
          <w:sz w:val="28"/>
          <w:szCs w:val="28"/>
          <w:lang w:val="uk-UA" w:eastAsia="uk-UA"/>
        </w:rPr>
        <w:t xml:space="preserve"> призупин</w:t>
      </w:r>
      <w:r w:rsidR="00222AC6" w:rsidRPr="005D4F51">
        <w:rPr>
          <w:rFonts w:ascii="Times New Roman" w:hAnsi="Times New Roman" w:cs="Times New Roman"/>
          <w:sz w:val="28"/>
          <w:szCs w:val="28"/>
          <w:lang w:val="uk-UA" w:eastAsia="uk-UA"/>
        </w:rPr>
        <w:t>ити</w:t>
      </w:r>
      <w:r w:rsidR="00B10909" w:rsidRPr="005D4F51">
        <w:rPr>
          <w:rFonts w:ascii="Times New Roman" w:hAnsi="Times New Roman" w:cs="Times New Roman"/>
          <w:sz w:val="28"/>
          <w:szCs w:val="28"/>
          <w:lang w:val="uk-UA" w:eastAsia="uk-UA"/>
        </w:rPr>
        <w:t xml:space="preserve"> дію сертифіката відповідності</w:t>
      </w:r>
      <w:r w:rsidR="00697891" w:rsidRPr="005D4F51">
        <w:rPr>
          <w:rFonts w:ascii="Times New Roman" w:hAnsi="Times New Roman" w:cs="Times New Roman"/>
          <w:sz w:val="28"/>
          <w:szCs w:val="28"/>
          <w:lang w:val="uk-UA" w:eastAsia="uk-UA"/>
        </w:rPr>
        <w:t xml:space="preserve"> або </w:t>
      </w:r>
      <w:r w:rsidR="006A066B" w:rsidRPr="005D4F51">
        <w:rPr>
          <w:rFonts w:ascii="Times New Roman" w:hAnsi="Times New Roman" w:cs="Times New Roman"/>
          <w:sz w:val="28"/>
          <w:szCs w:val="28"/>
          <w:lang w:val="uk-UA" w:eastAsia="uk-UA"/>
        </w:rPr>
        <w:t>його скас</w:t>
      </w:r>
      <w:r w:rsidR="00222AC6" w:rsidRPr="005D4F51">
        <w:rPr>
          <w:rFonts w:ascii="Times New Roman" w:hAnsi="Times New Roman" w:cs="Times New Roman"/>
          <w:sz w:val="28"/>
          <w:szCs w:val="28"/>
          <w:lang w:val="uk-UA" w:eastAsia="uk-UA"/>
        </w:rPr>
        <w:t>увати</w:t>
      </w:r>
      <w:r w:rsidR="00697891" w:rsidRPr="005D4F51">
        <w:rPr>
          <w:rFonts w:ascii="Times New Roman" w:hAnsi="Times New Roman" w:cs="Times New Roman"/>
          <w:sz w:val="28"/>
          <w:szCs w:val="28"/>
          <w:lang w:val="uk-UA" w:eastAsia="uk-UA"/>
        </w:rPr>
        <w:t>.</w:t>
      </w:r>
    </w:p>
    <w:p w:rsidR="00A5330C" w:rsidRPr="005D4F51" w:rsidRDefault="00A5330C" w:rsidP="0088519A">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82</w:t>
      </w:r>
      <w:r w:rsidR="00E33B25" w:rsidRPr="005D4F51">
        <w:rPr>
          <w:rFonts w:ascii="Times New Roman" w:hAnsi="Times New Roman" w:cs="Times New Roman"/>
          <w:sz w:val="28"/>
          <w:szCs w:val="28"/>
          <w:lang w:val="uk-UA" w:eastAsia="uk-UA"/>
        </w:rPr>
        <w:t>. У разі</w:t>
      </w:r>
      <w:r w:rsidR="00697891" w:rsidRPr="005D4F51">
        <w:rPr>
          <w:rFonts w:ascii="Times New Roman" w:hAnsi="Times New Roman" w:cs="Times New Roman"/>
          <w:sz w:val="28"/>
          <w:szCs w:val="28"/>
          <w:lang w:val="uk-UA" w:eastAsia="uk-UA"/>
        </w:rPr>
        <w:t xml:space="preserve"> </w:t>
      </w:r>
      <w:r w:rsidR="00222AC6" w:rsidRPr="005D4F51">
        <w:rPr>
          <w:rFonts w:ascii="Times New Roman" w:hAnsi="Times New Roman" w:cs="Times New Roman"/>
          <w:sz w:val="28"/>
          <w:szCs w:val="28"/>
          <w:lang w:val="uk-UA" w:eastAsia="uk-UA"/>
        </w:rPr>
        <w:t>коли</w:t>
      </w:r>
      <w:r w:rsidR="00697891" w:rsidRPr="005D4F51">
        <w:rPr>
          <w:rFonts w:ascii="Times New Roman" w:hAnsi="Times New Roman" w:cs="Times New Roman"/>
          <w:sz w:val="28"/>
          <w:szCs w:val="28"/>
          <w:lang w:val="uk-UA" w:eastAsia="uk-UA"/>
        </w:rPr>
        <w:t xml:space="preserve"> коригувальних заходів не вжито або вони не дали необхідних результатів, </w:t>
      </w:r>
      <w:bookmarkStart w:id="30" w:name="w1225"/>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"w1226"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0"/>
      <w:r w:rsidR="00697891" w:rsidRPr="005D4F51">
        <w:rPr>
          <w:rFonts w:ascii="Times New Roman" w:hAnsi="Times New Roman" w:cs="Times New Roman"/>
          <w:sz w:val="28"/>
          <w:szCs w:val="28"/>
          <w:lang w:val="uk-UA" w:eastAsia="uk-UA"/>
        </w:rPr>
        <w:t xml:space="preserve">ений орган залежно від обставин </w:t>
      </w:r>
      <w:r w:rsidR="00222AC6" w:rsidRPr="005D4F51">
        <w:rPr>
          <w:rFonts w:ascii="Times New Roman" w:hAnsi="Times New Roman" w:cs="Times New Roman"/>
          <w:sz w:val="28"/>
          <w:szCs w:val="28"/>
          <w:lang w:val="uk-UA" w:eastAsia="uk-UA"/>
        </w:rPr>
        <w:t xml:space="preserve">повинен </w:t>
      </w:r>
      <w:r w:rsidR="00697891" w:rsidRPr="005D4F51">
        <w:rPr>
          <w:rFonts w:ascii="Times New Roman" w:hAnsi="Times New Roman" w:cs="Times New Roman"/>
          <w:sz w:val="28"/>
          <w:szCs w:val="28"/>
          <w:lang w:val="uk-UA" w:eastAsia="uk-UA"/>
        </w:rPr>
        <w:t>обмеж</w:t>
      </w:r>
      <w:r w:rsidR="00222AC6" w:rsidRPr="005D4F51">
        <w:rPr>
          <w:rFonts w:ascii="Times New Roman" w:hAnsi="Times New Roman" w:cs="Times New Roman"/>
          <w:sz w:val="28"/>
          <w:szCs w:val="28"/>
          <w:lang w:val="uk-UA" w:eastAsia="uk-UA"/>
        </w:rPr>
        <w:t>ити</w:t>
      </w:r>
      <w:r w:rsidR="00E33B25" w:rsidRPr="005D4F51">
        <w:rPr>
          <w:rFonts w:ascii="Times New Roman" w:hAnsi="Times New Roman" w:cs="Times New Roman"/>
          <w:sz w:val="28"/>
          <w:szCs w:val="28"/>
          <w:lang w:val="uk-UA" w:eastAsia="uk-UA"/>
        </w:rPr>
        <w:t xml:space="preserve"> сферу</w:t>
      </w:r>
      <w:r w:rsidR="00697891" w:rsidRPr="005D4F51">
        <w:rPr>
          <w:rFonts w:ascii="Times New Roman" w:hAnsi="Times New Roman" w:cs="Times New Roman"/>
          <w:sz w:val="28"/>
          <w:szCs w:val="28"/>
          <w:lang w:val="uk-UA" w:eastAsia="uk-UA"/>
        </w:rPr>
        <w:t xml:space="preserve">, </w:t>
      </w:r>
      <w:r w:rsidR="00222AC6" w:rsidRPr="005D4F51">
        <w:rPr>
          <w:rFonts w:ascii="Times New Roman" w:hAnsi="Times New Roman" w:cs="Times New Roman"/>
          <w:sz w:val="28"/>
          <w:szCs w:val="28"/>
          <w:lang w:val="uk-UA" w:eastAsia="uk-UA"/>
        </w:rPr>
        <w:t>зупинити дію сертифіката або його скасувати</w:t>
      </w:r>
      <w:r w:rsidR="00697891" w:rsidRPr="005D4F51">
        <w:rPr>
          <w:rFonts w:ascii="Times New Roman" w:hAnsi="Times New Roman" w:cs="Times New Roman"/>
          <w:sz w:val="28"/>
          <w:szCs w:val="28"/>
          <w:lang w:val="uk-UA" w:eastAsia="uk-UA"/>
        </w:rPr>
        <w:t xml:space="preserve">. </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633F56" w:rsidP="00670674">
      <w:pPr>
        <w:tabs>
          <w:tab w:val="left" w:pos="1134"/>
        </w:tabs>
        <w:spacing w:after="0" w:line="360" w:lineRule="auto"/>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Апеляції</w:t>
      </w:r>
      <w:r w:rsidR="00670674" w:rsidRPr="005D4F51">
        <w:rPr>
          <w:rFonts w:ascii="Times New Roman" w:hAnsi="Times New Roman" w:cs="Times New Roman"/>
          <w:b/>
          <w:sz w:val="28"/>
          <w:szCs w:val="28"/>
          <w:lang w:val="uk-UA" w:eastAsia="uk-UA"/>
        </w:rPr>
        <w:t xml:space="preserve"> на </w:t>
      </w:r>
      <w:r w:rsidR="00697891" w:rsidRPr="005D4F51">
        <w:rPr>
          <w:rFonts w:ascii="Times New Roman" w:hAnsi="Times New Roman" w:cs="Times New Roman"/>
          <w:b/>
          <w:sz w:val="28"/>
          <w:szCs w:val="28"/>
          <w:lang w:val="uk-UA" w:eastAsia="uk-UA"/>
        </w:rPr>
        <w:t>рішен</w:t>
      </w:r>
      <w:r w:rsidR="00670674" w:rsidRPr="005D4F51">
        <w:rPr>
          <w:rFonts w:ascii="Times New Roman" w:hAnsi="Times New Roman" w:cs="Times New Roman"/>
          <w:b/>
          <w:sz w:val="28"/>
          <w:szCs w:val="28"/>
          <w:lang w:val="uk-UA" w:eastAsia="uk-UA"/>
        </w:rPr>
        <w:t>ня</w:t>
      </w:r>
      <w:r w:rsidR="00697891" w:rsidRPr="005D4F51">
        <w:rPr>
          <w:rFonts w:ascii="Times New Roman" w:hAnsi="Times New Roman" w:cs="Times New Roman"/>
          <w:b/>
          <w:sz w:val="28"/>
          <w:szCs w:val="28"/>
          <w:lang w:val="uk-UA" w:eastAsia="uk-UA"/>
        </w:rPr>
        <w:t xml:space="preserve"> призначених органів</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633F56" w:rsidRPr="005D4F51" w:rsidRDefault="00DF635F" w:rsidP="00633F56">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83</w:t>
      </w:r>
      <w:r w:rsidR="00670674" w:rsidRPr="005D4F51">
        <w:rPr>
          <w:rFonts w:ascii="Times New Roman" w:hAnsi="Times New Roman" w:cs="Times New Roman"/>
          <w:sz w:val="28"/>
          <w:szCs w:val="28"/>
          <w:lang w:val="uk-UA" w:eastAsia="uk-UA"/>
        </w:rPr>
        <w:t xml:space="preserve">. </w:t>
      </w:r>
      <w:r w:rsidR="00633F56" w:rsidRPr="005D4F51">
        <w:rPr>
          <w:rFonts w:ascii="Times New Roman" w:hAnsi="Times New Roman" w:cs="Times New Roman"/>
          <w:sz w:val="28"/>
          <w:szCs w:val="28"/>
          <w:lang w:val="uk-UA" w:eastAsia="uk-UA"/>
        </w:rPr>
        <w:t>Подання та розгляд апеляцій на рішення призначених органів здійснюються відповідно до законодавства.</w:t>
      </w:r>
    </w:p>
    <w:p w:rsidR="00633F56" w:rsidRPr="005D4F51" w:rsidRDefault="00633F56" w:rsidP="00633F56">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697891" w:rsidP="00633F56">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Обов’язки </w:t>
      </w:r>
      <w:bookmarkStart w:id="31" w:name="w1227"/>
      <w:r w:rsidR="00F623F3" w:rsidRPr="005D4F51">
        <w:rPr>
          <w:rFonts w:ascii="Times New Roman" w:hAnsi="Times New Roman" w:cs="Times New Roman"/>
          <w:b/>
          <w:sz w:val="28"/>
          <w:szCs w:val="28"/>
          <w:lang w:val="uk-UA" w:eastAsia="uk-UA"/>
        </w:rPr>
        <w:fldChar w:fldCharType="begin"/>
      </w:r>
      <w:r w:rsidRPr="005D4F51">
        <w:rPr>
          <w:rFonts w:ascii="Times New Roman" w:hAnsi="Times New Roman" w:cs="Times New Roman"/>
          <w:b/>
          <w:sz w:val="28"/>
          <w:szCs w:val="28"/>
          <w:lang w:val="uk-UA" w:eastAsia="uk-UA"/>
        </w:rPr>
        <w:instrText xml:space="preserve"> HYPERLINK "http://zakon0.rada.gov.ua/laws/show/124-19/page2?text=%EF%F0%E8%E7%ED%E0%F7" \l "w1228" </w:instrText>
      </w:r>
      <w:r w:rsidR="00F623F3" w:rsidRPr="005D4F51">
        <w:rPr>
          <w:rFonts w:ascii="Times New Roman" w:hAnsi="Times New Roman" w:cs="Times New Roman"/>
          <w:b/>
          <w:sz w:val="28"/>
          <w:szCs w:val="28"/>
          <w:lang w:val="uk-UA" w:eastAsia="uk-UA"/>
        </w:rPr>
        <w:fldChar w:fldCharType="separate"/>
      </w:r>
      <w:r w:rsidRPr="005D4F51">
        <w:rPr>
          <w:rStyle w:val="a6"/>
          <w:rFonts w:ascii="Times New Roman" w:hAnsi="Times New Roman" w:cs="Times New Roman"/>
          <w:b/>
          <w:color w:val="auto"/>
          <w:sz w:val="28"/>
          <w:szCs w:val="28"/>
          <w:u w:val="none"/>
          <w:lang w:val="uk-UA" w:eastAsia="uk-UA"/>
        </w:rPr>
        <w:t>признач</w:t>
      </w:r>
      <w:r w:rsidR="00F623F3" w:rsidRPr="005D4F51">
        <w:rPr>
          <w:rFonts w:ascii="Times New Roman" w:hAnsi="Times New Roman" w:cs="Times New Roman"/>
          <w:b/>
          <w:sz w:val="28"/>
          <w:szCs w:val="28"/>
          <w:lang w:val="uk-UA" w:eastAsia="uk-UA"/>
        </w:rPr>
        <w:fldChar w:fldCharType="end"/>
      </w:r>
      <w:bookmarkEnd w:id="31"/>
      <w:r w:rsidRPr="005D4F51">
        <w:rPr>
          <w:rFonts w:ascii="Times New Roman" w:hAnsi="Times New Roman" w:cs="Times New Roman"/>
          <w:b/>
          <w:sz w:val="28"/>
          <w:szCs w:val="28"/>
          <w:lang w:val="uk-UA" w:eastAsia="uk-UA"/>
        </w:rPr>
        <w:t xml:space="preserve">ених органів стосовно </w:t>
      </w:r>
      <w:r w:rsidR="00633F56" w:rsidRPr="005D4F51">
        <w:rPr>
          <w:rFonts w:ascii="Times New Roman" w:hAnsi="Times New Roman" w:cs="Times New Roman"/>
          <w:b/>
          <w:sz w:val="28"/>
          <w:szCs w:val="28"/>
          <w:lang w:val="uk-UA" w:eastAsia="uk-UA"/>
        </w:rPr>
        <w:t>по</w:t>
      </w:r>
      <w:r w:rsidRPr="005D4F51">
        <w:rPr>
          <w:rFonts w:ascii="Times New Roman" w:hAnsi="Times New Roman" w:cs="Times New Roman"/>
          <w:b/>
          <w:sz w:val="28"/>
          <w:szCs w:val="28"/>
          <w:lang w:val="uk-UA" w:eastAsia="uk-UA"/>
        </w:rPr>
        <w:t>дання інформації</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84</w:t>
      </w:r>
      <w:r w:rsidR="00697891" w:rsidRPr="005D4F51">
        <w:rPr>
          <w:rFonts w:ascii="Times New Roman" w:hAnsi="Times New Roman" w:cs="Times New Roman"/>
          <w:sz w:val="28"/>
          <w:szCs w:val="28"/>
          <w:lang w:val="uk-UA" w:eastAsia="uk-UA"/>
        </w:rPr>
        <w:t xml:space="preserve">. </w:t>
      </w:r>
      <w:bookmarkStart w:id="32" w:name="w1228"/>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"w1229"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2"/>
      <w:r w:rsidR="00697891" w:rsidRPr="005D4F51">
        <w:rPr>
          <w:rFonts w:ascii="Times New Roman" w:hAnsi="Times New Roman" w:cs="Times New Roman"/>
          <w:sz w:val="28"/>
          <w:szCs w:val="28"/>
          <w:lang w:val="uk-UA" w:eastAsia="uk-UA"/>
        </w:rPr>
        <w:t xml:space="preserve">ені органи </w:t>
      </w:r>
      <w:r w:rsidR="00F3644C" w:rsidRPr="005D4F51">
        <w:rPr>
          <w:rFonts w:ascii="Times New Roman" w:hAnsi="Times New Roman" w:cs="Times New Roman"/>
          <w:sz w:val="28"/>
          <w:szCs w:val="28"/>
          <w:lang w:val="uk-UA" w:eastAsia="uk-UA"/>
        </w:rPr>
        <w:t xml:space="preserve">повинні </w:t>
      </w:r>
      <w:r w:rsidR="00697891" w:rsidRPr="005D4F51">
        <w:rPr>
          <w:rFonts w:ascii="Times New Roman" w:hAnsi="Times New Roman" w:cs="Times New Roman"/>
          <w:sz w:val="28"/>
          <w:szCs w:val="28"/>
          <w:lang w:val="uk-UA" w:eastAsia="uk-UA"/>
        </w:rPr>
        <w:t>інформу</w:t>
      </w:r>
      <w:r w:rsidR="00F3644C" w:rsidRPr="005D4F51">
        <w:rPr>
          <w:rFonts w:ascii="Times New Roman" w:hAnsi="Times New Roman" w:cs="Times New Roman"/>
          <w:sz w:val="28"/>
          <w:szCs w:val="28"/>
          <w:lang w:val="uk-UA" w:eastAsia="uk-UA"/>
        </w:rPr>
        <w:t>вати</w:t>
      </w:r>
      <w:r w:rsidR="00E400DA"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орган, що </w:t>
      </w:r>
      <w:bookmarkStart w:id="33" w:name="w1229"/>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"w1230"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3"/>
      <w:r w:rsidR="00697891" w:rsidRPr="005D4F51">
        <w:rPr>
          <w:rFonts w:ascii="Times New Roman" w:hAnsi="Times New Roman" w:cs="Times New Roman"/>
          <w:sz w:val="28"/>
          <w:szCs w:val="28"/>
          <w:lang w:val="uk-UA" w:eastAsia="uk-UA"/>
        </w:rPr>
        <w:t>ає, про:</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відмов</w:t>
      </w:r>
      <w:r w:rsidR="00E400DA" w:rsidRPr="005D4F51">
        <w:rPr>
          <w:rFonts w:ascii="Times New Roman" w:hAnsi="Times New Roman" w:cs="Times New Roman"/>
          <w:sz w:val="28"/>
          <w:szCs w:val="28"/>
          <w:lang w:val="uk-UA" w:eastAsia="uk-UA"/>
        </w:rPr>
        <w:t>у</w:t>
      </w:r>
      <w:r w:rsidR="00B70BBD" w:rsidRPr="005D4F51">
        <w:rPr>
          <w:rFonts w:ascii="Times New Roman" w:hAnsi="Times New Roman" w:cs="Times New Roman"/>
          <w:sz w:val="28"/>
          <w:szCs w:val="28"/>
          <w:lang w:val="uk-UA" w:eastAsia="uk-UA"/>
        </w:rPr>
        <w:t xml:space="preserve"> у видачі</w:t>
      </w:r>
      <w:r w:rsidRPr="005D4F51">
        <w:rPr>
          <w:rFonts w:ascii="Times New Roman" w:hAnsi="Times New Roman" w:cs="Times New Roman"/>
          <w:sz w:val="28"/>
          <w:szCs w:val="28"/>
          <w:lang w:val="uk-UA" w:eastAsia="uk-UA"/>
        </w:rPr>
        <w:t>, обмеження</w:t>
      </w:r>
      <w:r w:rsidR="00B70BBD" w:rsidRPr="005D4F51">
        <w:rPr>
          <w:rFonts w:ascii="Times New Roman" w:hAnsi="Times New Roman" w:cs="Times New Roman"/>
          <w:sz w:val="28"/>
          <w:szCs w:val="28"/>
          <w:lang w:val="uk-UA" w:eastAsia="uk-UA"/>
        </w:rPr>
        <w:t xml:space="preserve"> сфери</w:t>
      </w:r>
      <w:r w:rsidR="00E400DA" w:rsidRPr="005D4F51">
        <w:rPr>
          <w:rFonts w:ascii="Times New Roman" w:hAnsi="Times New Roman" w:cs="Times New Roman"/>
          <w:sz w:val="28"/>
          <w:szCs w:val="28"/>
          <w:lang w:val="uk-UA" w:eastAsia="uk-UA"/>
        </w:rPr>
        <w:t xml:space="preserve">, </w:t>
      </w:r>
      <w:r w:rsidRPr="005D4F51">
        <w:rPr>
          <w:rFonts w:ascii="Times New Roman" w:hAnsi="Times New Roman" w:cs="Times New Roman"/>
          <w:sz w:val="28"/>
          <w:szCs w:val="28"/>
          <w:lang w:val="uk-UA" w:eastAsia="uk-UA"/>
        </w:rPr>
        <w:t>зупинення</w:t>
      </w:r>
      <w:r w:rsidR="00E400DA" w:rsidRPr="005D4F51">
        <w:rPr>
          <w:rFonts w:ascii="Times New Roman" w:hAnsi="Times New Roman" w:cs="Times New Roman"/>
          <w:sz w:val="28"/>
          <w:szCs w:val="28"/>
          <w:lang w:val="uk-UA" w:eastAsia="uk-UA"/>
        </w:rPr>
        <w:t xml:space="preserve"> дії</w:t>
      </w:r>
      <w:r w:rsidRPr="005D4F51">
        <w:rPr>
          <w:rFonts w:ascii="Times New Roman" w:hAnsi="Times New Roman" w:cs="Times New Roman"/>
          <w:sz w:val="28"/>
          <w:szCs w:val="28"/>
          <w:lang w:val="uk-UA" w:eastAsia="uk-UA"/>
        </w:rPr>
        <w:t xml:space="preserve"> або скасування сертифікат</w:t>
      </w:r>
      <w:r w:rsidR="00E400DA" w:rsidRPr="005D4F51">
        <w:rPr>
          <w:rFonts w:ascii="Times New Roman" w:hAnsi="Times New Roman" w:cs="Times New Roman"/>
          <w:sz w:val="28"/>
          <w:szCs w:val="28"/>
          <w:lang w:val="uk-UA" w:eastAsia="uk-UA"/>
        </w:rPr>
        <w:t>ів</w:t>
      </w:r>
      <w:r w:rsidRPr="005D4F51">
        <w:rPr>
          <w:rFonts w:ascii="Times New Roman" w:hAnsi="Times New Roman" w:cs="Times New Roman"/>
          <w:sz w:val="28"/>
          <w:szCs w:val="28"/>
          <w:lang w:val="uk-UA" w:eastAsia="uk-UA"/>
        </w:rPr>
        <w:t xml:space="preserve"> відповідності;</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об</w:t>
      </w:r>
      <w:r w:rsidR="00B70BBD" w:rsidRPr="005D4F51">
        <w:rPr>
          <w:rFonts w:ascii="Times New Roman" w:hAnsi="Times New Roman" w:cs="Times New Roman"/>
          <w:sz w:val="28"/>
          <w:szCs w:val="28"/>
          <w:lang w:val="uk-UA" w:eastAsia="uk-UA"/>
        </w:rPr>
        <w:t>ставини, що впливають на сферу та</w:t>
      </w:r>
      <w:r w:rsidRPr="005D4F51">
        <w:rPr>
          <w:rFonts w:ascii="Times New Roman" w:hAnsi="Times New Roman" w:cs="Times New Roman"/>
          <w:sz w:val="28"/>
          <w:szCs w:val="28"/>
          <w:lang w:val="uk-UA" w:eastAsia="uk-UA"/>
        </w:rPr>
        <w:t xml:space="preserve"> умови </w:t>
      </w:r>
      <w:bookmarkStart w:id="34" w:name="w1230"/>
      <w:r w:rsidR="00F623F3" w:rsidRPr="005D4F51">
        <w:rPr>
          <w:rFonts w:ascii="Times New Roman" w:hAnsi="Times New Roman" w:cs="Times New Roman"/>
          <w:sz w:val="28"/>
          <w:szCs w:val="28"/>
          <w:lang w:val="uk-UA" w:eastAsia="uk-UA"/>
        </w:rPr>
        <w:fldChar w:fldCharType="begin"/>
      </w:r>
      <w:r w:rsidRPr="005D4F51">
        <w:rPr>
          <w:rFonts w:ascii="Times New Roman" w:hAnsi="Times New Roman" w:cs="Times New Roman"/>
          <w:sz w:val="28"/>
          <w:szCs w:val="28"/>
          <w:lang w:val="uk-UA" w:eastAsia="uk-UA"/>
        </w:rPr>
        <w:instrText xml:space="preserve"> HYPERLINK "http://zakon0.rada.gov.ua/laws/show/124-19/page2?text=%EF%F0%E8%E7%ED%E0%F7" \l "w1231" </w:instrText>
      </w:r>
      <w:r w:rsidR="00F623F3" w:rsidRPr="005D4F51">
        <w:rPr>
          <w:rFonts w:ascii="Times New Roman" w:hAnsi="Times New Roman" w:cs="Times New Roman"/>
          <w:sz w:val="28"/>
          <w:szCs w:val="28"/>
          <w:lang w:val="uk-UA" w:eastAsia="uk-UA"/>
        </w:rPr>
        <w:fldChar w:fldCharType="separate"/>
      </w:r>
      <w:r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4"/>
      <w:r w:rsidRPr="005D4F51">
        <w:rPr>
          <w:rFonts w:ascii="Times New Roman" w:hAnsi="Times New Roman" w:cs="Times New Roman"/>
          <w:sz w:val="28"/>
          <w:szCs w:val="28"/>
          <w:lang w:val="uk-UA" w:eastAsia="uk-UA"/>
        </w:rPr>
        <w:t>ення органів;</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lastRenderedPageBreak/>
        <w:t xml:space="preserve">запити щодо </w:t>
      </w:r>
      <w:r w:rsidR="00E400DA" w:rsidRPr="005D4F51">
        <w:rPr>
          <w:rFonts w:ascii="Times New Roman" w:hAnsi="Times New Roman" w:cs="Times New Roman"/>
          <w:sz w:val="28"/>
          <w:szCs w:val="28"/>
          <w:lang w:val="uk-UA" w:eastAsia="uk-UA"/>
        </w:rPr>
        <w:t>по</w:t>
      </w:r>
      <w:r w:rsidRPr="005D4F51">
        <w:rPr>
          <w:rFonts w:ascii="Times New Roman" w:hAnsi="Times New Roman" w:cs="Times New Roman"/>
          <w:sz w:val="28"/>
          <w:szCs w:val="28"/>
          <w:lang w:val="uk-UA" w:eastAsia="uk-UA"/>
        </w:rPr>
        <w:t xml:space="preserve">дання інформації </w:t>
      </w:r>
      <w:r w:rsidR="00E400DA" w:rsidRPr="005D4F51">
        <w:rPr>
          <w:rFonts w:ascii="Times New Roman" w:hAnsi="Times New Roman" w:cs="Times New Roman"/>
          <w:sz w:val="28"/>
          <w:szCs w:val="28"/>
          <w:lang w:val="uk-UA" w:eastAsia="uk-UA"/>
        </w:rPr>
        <w:t>про</w:t>
      </w:r>
      <w:r w:rsidRPr="005D4F51">
        <w:rPr>
          <w:rFonts w:ascii="Times New Roman" w:hAnsi="Times New Roman" w:cs="Times New Roman"/>
          <w:sz w:val="28"/>
          <w:szCs w:val="28"/>
          <w:lang w:val="uk-UA" w:eastAsia="uk-UA"/>
        </w:rPr>
        <w:t xml:space="preserve"> діяльності з оцінки відповідності, одержані ними від орган</w:t>
      </w:r>
      <w:r w:rsidR="005E3C24" w:rsidRPr="005D4F51">
        <w:rPr>
          <w:rFonts w:ascii="Times New Roman" w:hAnsi="Times New Roman" w:cs="Times New Roman"/>
          <w:sz w:val="28"/>
          <w:szCs w:val="28"/>
          <w:lang w:val="uk-UA" w:eastAsia="uk-UA"/>
        </w:rPr>
        <w:t xml:space="preserve">ів державного ринкового нагляду. </w:t>
      </w:r>
    </w:p>
    <w:p w:rsidR="00697891" w:rsidRPr="005D4F51" w:rsidRDefault="005E3C24"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Н</w:t>
      </w:r>
      <w:r w:rsidR="00697891" w:rsidRPr="005D4F51">
        <w:rPr>
          <w:rFonts w:ascii="Times New Roman" w:hAnsi="Times New Roman" w:cs="Times New Roman"/>
          <w:sz w:val="28"/>
          <w:szCs w:val="28"/>
          <w:lang w:val="uk-UA" w:eastAsia="uk-UA"/>
        </w:rPr>
        <w:t xml:space="preserve">а запит органу, що </w:t>
      </w:r>
      <w:bookmarkStart w:id="35" w:name="w1231"/>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"w1232"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5"/>
      <w:r w:rsidR="00697891" w:rsidRPr="005D4F51">
        <w:rPr>
          <w:rFonts w:ascii="Times New Roman" w:hAnsi="Times New Roman" w:cs="Times New Roman"/>
          <w:sz w:val="28"/>
          <w:szCs w:val="28"/>
          <w:lang w:val="uk-UA" w:eastAsia="uk-UA"/>
        </w:rPr>
        <w:t xml:space="preserve">ає, </w:t>
      </w:r>
      <w:bookmarkStart w:id="36" w:name="w1232"/>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"w1233"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6"/>
      <w:r w:rsidR="00697891" w:rsidRPr="005D4F51">
        <w:rPr>
          <w:rFonts w:ascii="Times New Roman" w:hAnsi="Times New Roman" w:cs="Times New Roman"/>
          <w:sz w:val="28"/>
          <w:szCs w:val="28"/>
          <w:lang w:val="uk-UA" w:eastAsia="uk-UA"/>
        </w:rPr>
        <w:t xml:space="preserve">ені органи також </w:t>
      </w:r>
      <w:r w:rsidR="00F3644C" w:rsidRPr="005D4F51">
        <w:rPr>
          <w:rFonts w:ascii="Times New Roman" w:hAnsi="Times New Roman" w:cs="Times New Roman"/>
          <w:sz w:val="28"/>
          <w:szCs w:val="28"/>
          <w:lang w:val="uk-UA" w:eastAsia="uk-UA"/>
        </w:rPr>
        <w:t>повинні інформувати</w:t>
      </w:r>
      <w:r w:rsidR="00697891" w:rsidRPr="005D4F51">
        <w:rPr>
          <w:rFonts w:ascii="Times New Roman" w:hAnsi="Times New Roman" w:cs="Times New Roman"/>
          <w:sz w:val="28"/>
          <w:szCs w:val="28"/>
          <w:lang w:val="uk-UA" w:eastAsia="uk-UA"/>
        </w:rPr>
        <w:t xml:space="preserve"> його про діяльність з оцінки відповідності, </w:t>
      </w:r>
      <w:r w:rsidR="00562C8C" w:rsidRPr="005D4F51">
        <w:rPr>
          <w:rFonts w:ascii="Times New Roman" w:hAnsi="Times New Roman" w:cs="Times New Roman"/>
          <w:sz w:val="28"/>
          <w:szCs w:val="28"/>
          <w:lang w:val="uk-UA" w:eastAsia="uk-UA"/>
        </w:rPr>
        <w:t xml:space="preserve">що провадиться </w:t>
      </w:r>
      <w:r w:rsidR="00697891" w:rsidRPr="005D4F51">
        <w:rPr>
          <w:rFonts w:ascii="Times New Roman" w:hAnsi="Times New Roman" w:cs="Times New Roman"/>
          <w:sz w:val="28"/>
          <w:szCs w:val="28"/>
          <w:lang w:val="uk-UA" w:eastAsia="uk-UA"/>
        </w:rPr>
        <w:t xml:space="preserve">в межах сфери їх </w:t>
      </w:r>
      <w:bookmarkStart w:id="37" w:name="w1233"/>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"w1234"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7"/>
      <w:r w:rsidR="00697891" w:rsidRPr="005D4F51">
        <w:rPr>
          <w:rFonts w:ascii="Times New Roman" w:hAnsi="Times New Roman" w:cs="Times New Roman"/>
          <w:sz w:val="28"/>
          <w:szCs w:val="28"/>
          <w:lang w:val="uk-UA" w:eastAsia="uk-UA"/>
        </w:rPr>
        <w:t>ення, та іншу діяльність, включаючи транскордонну діяльність та роботи за договорами субпідряду.</w:t>
      </w:r>
    </w:p>
    <w:p w:rsidR="00A5330C" w:rsidRPr="005D4F51" w:rsidRDefault="00A5330C"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7A5CF9">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85</w:t>
      </w:r>
      <w:r w:rsidR="00697891" w:rsidRPr="005D4F51">
        <w:rPr>
          <w:rFonts w:ascii="Times New Roman" w:hAnsi="Times New Roman" w:cs="Times New Roman"/>
          <w:sz w:val="28"/>
          <w:szCs w:val="28"/>
          <w:lang w:val="uk-UA" w:eastAsia="uk-UA"/>
        </w:rPr>
        <w:t xml:space="preserve">. </w:t>
      </w:r>
      <w:bookmarkStart w:id="38" w:name="w1234"/>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"w1235"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8"/>
      <w:r w:rsidR="00697891" w:rsidRPr="005D4F51">
        <w:rPr>
          <w:rFonts w:ascii="Times New Roman" w:hAnsi="Times New Roman" w:cs="Times New Roman"/>
          <w:sz w:val="28"/>
          <w:szCs w:val="28"/>
          <w:lang w:val="uk-UA" w:eastAsia="uk-UA"/>
        </w:rPr>
        <w:t xml:space="preserve">ені органи </w:t>
      </w:r>
      <w:r w:rsidR="00F3644C" w:rsidRPr="005D4F51">
        <w:rPr>
          <w:rFonts w:ascii="Times New Roman" w:hAnsi="Times New Roman" w:cs="Times New Roman"/>
          <w:sz w:val="28"/>
          <w:szCs w:val="28"/>
          <w:lang w:val="uk-UA" w:eastAsia="uk-UA"/>
        </w:rPr>
        <w:t>повинні подавати</w:t>
      </w:r>
      <w:r w:rsidR="00097E85" w:rsidRPr="005D4F51">
        <w:rPr>
          <w:rFonts w:ascii="Times New Roman" w:hAnsi="Times New Roman" w:cs="Times New Roman"/>
          <w:sz w:val="28"/>
          <w:szCs w:val="28"/>
          <w:lang w:val="uk-UA" w:eastAsia="uk-UA"/>
        </w:rPr>
        <w:t xml:space="preserve"> </w:t>
      </w:r>
      <w:r w:rsidR="00697891" w:rsidRPr="005D4F51">
        <w:rPr>
          <w:rFonts w:ascii="Times New Roman" w:hAnsi="Times New Roman" w:cs="Times New Roman"/>
          <w:sz w:val="28"/>
          <w:szCs w:val="28"/>
          <w:lang w:val="uk-UA" w:eastAsia="uk-UA"/>
        </w:rPr>
        <w:t xml:space="preserve">іншим органам з оцінки відповідності, які </w:t>
      </w:r>
      <w:bookmarkStart w:id="39" w:name="w1235"/>
      <w:r w:rsidR="00F623F3" w:rsidRPr="005D4F51">
        <w:rPr>
          <w:rFonts w:ascii="Times New Roman" w:hAnsi="Times New Roman" w:cs="Times New Roman"/>
          <w:sz w:val="28"/>
          <w:szCs w:val="28"/>
          <w:lang w:val="uk-UA" w:eastAsia="uk-UA"/>
        </w:rPr>
        <w:fldChar w:fldCharType="begin"/>
      </w:r>
      <w:r w:rsidR="00697891" w:rsidRPr="005D4F51">
        <w:rPr>
          <w:rFonts w:ascii="Times New Roman" w:hAnsi="Times New Roman" w:cs="Times New Roman"/>
          <w:sz w:val="28"/>
          <w:szCs w:val="28"/>
          <w:lang w:val="uk-UA" w:eastAsia="uk-UA"/>
        </w:rPr>
        <w:instrText xml:space="preserve"> HYPERLINK "http://zakon0.rada.gov.ua/laws/show/124-19/page2?text=%EF%F0%E8%E7%ED%E0%F7" \l "w1236" </w:instrText>
      </w:r>
      <w:r w:rsidR="00F623F3" w:rsidRPr="005D4F51">
        <w:rPr>
          <w:rFonts w:ascii="Times New Roman" w:hAnsi="Times New Roman" w:cs="Times New Roman"/>
          <w:sz w:val="28"/>
          <w:szCs w:val="28"/>
          <w:lang w:val="uk-UA" w:eastAsia="uk-UA"/>
        </w:rPr>
        <w:fldChar w:fldCharType="separate"/>
      </w:r>
      <w:r w:rsidR="00697891" w:rsidRPr="005D4F51">
        <w:rPr>
          <w:rStyle w:val="a6"/>
          <w:rFonts w:ascii="Times New Roman" w:hAnsi="Times New Roman" w:cs="Times New Roman"/>
          <w:color w:val="auto"/>
          <w:sz w:val="28"/>
          <w:szCs w:val="28"/>
          <w:u w:val="none"/>
          <w:lang w:val="uk-UA" w:eastAsia="uk-UA"/>
        </w:rPr>
        <w:t>признач</w:t>
      </w:r>
      <w:r w:rsidR="00F623F3" w:rsidRPr="005D4F51">
        <w:rPr>
          <w:rFonts w:ascii="Times New Roman" w:hAnsi="Times New Roman" w:cs="Times New Roman"/>
          <w:sz w:val="28"/>
          <w:szCs w:val="28"/>
          <w:lang w:val="uk-UA" w:eastAsia="uk-UA"/>
        </w:rPr>
        <w:fldChar w:fldCharType="end"/>
      </w:r>
      <w:bookmarkEnd w:id="39"/>
      <w:r w:rsidR="00697891" w:rsidRPr="005D4F51">
        <w:rPr>
          <w:rFonts w:ascii="Times New Roman" w:hAnsi="Times New Roman" w:cs="Times New Roman"/>
          <w:sz w:val="28"/>
          <w:szCs w:val="28"/>
          <w:lang w:val="uk-UA" w:eastAsia="uk-UA"/>
        </w:rPr>
        <w:t xml:space="preserve">ені згідно з цим Технічним регламентом та </w:t>
      </w:r>
      <w:r w:rsidR="00097E85" w:rsidRPr="005D4F51">
        <w:rPr>
          <w:rFonts w:ascii="Times New Roman" w:hAnsi="Times New Roman" w:cs="Times New Roman"/>
          <w:sz w:val="28"/>
          <w:szCs w:val="28"/>
          <w:lang w:val="uk-UA" w:eastAsia="uk-UA"/>
        </w:rPr>
        <w:t>провадять</w:t>
      </w:r>
      <w:r w:rsidR="00697891" w:rsidRPr="005D4F51">
        <w:rPr>
          <w:rFonts w:ascii="Times New Roman" w:hAnsi="Times New Roman" w:cs="Times New Roman"/>
          <w:sz w:val="28"/>
          <w:szCs w:val="28"/>
          <w:lang w:val="uk-UA" w:eastAsia="uk-UA"/>
        </w:rPr>
        <w:t xml:space="preserve"> </w:t>
      </w:r>
      <w:r w:rsidR="00097E85" w:rsidRPr="005D4F51">
        <w:rPr>
          <w:rFonts w:ascii="Times New Roman" w:hAnsi="Times New Roman" w:cs="Times New Roman"/>
          <w:sz w:val="28"/>
          <w:szCs w:val="28"/>
          <w:lang w:val="uk-UA" w:eastAsia="uk-UA"/>
        </w:rPr>
        <w:t>аналогічну</w:t>
      </w:r>
      <w:r w:rsidR="00697891" w:rsidRPr="005D4F51">
        <w:rPr>
          <w:rFonts w:ascii="Times New Roman" w:hAnsi="Times New Roman" w:cs="Times New Roman"/>
          <w:sz w:val="28"/>
          <w:szCs w:val="28"/>
          <w:lang w:val="uk-UA" w:eastAsia="uk-UA"/>
        </w:rPr>
        <w:t xml:space="preserve"> ді</w:t>
      </w:r>
      <w:r w:rsidR="000B59A2" w:rsidRPr="005D4F51">
        <w:rPr>
          <w:rFonts w:ascii="Times New Roman" w:hAnsi="Times New Roman" w:cs="Times New Roman"/>
          <w:sz w:val="28"/>
          <w:szCs w:val="28"/>
          <w:lang w:val="uk-UA" w:eastAsia="uk-UA"/>
        </w:rPr>
        <w:t>яльність з оцінки відповідності</w:t>
      </w:r>
      <w:r w:rsidR="00697891" w:rsidRPr="005D4F51">
        <w:rPr>
          <w:rFonts w:ascii="Times New Roman" w:hAnsi="Times New Roman" w:cs="Times New Roman"/>
          <w:sz w:val="28"/>
          <w:szCs w:val="28"/>
          <w:lang w:val="uk-UA" w:eastAsia="uk-UA"/>
        </w:rPr>
        <w:t xml:space="preserve">, інформацію </w:t>
      </w:r>
      <w:r w:rsidR="000B59A2" w:rsidRPr="005D4F51">
        <w:rPr>
          <w:rFonts w:ascii="Times New Roman" w:hAnsi="Times New Roman" w:cs="Times New Roman"/>
          <w:sz w:val="28"/>
          <w:szCs w:val="28"/>
          <w:lang w:val="uk-UA" w:eastAsia="uk-UA"/>
        </w:rPr>
        <w:t>про</w:t>
      </w:r>
      <w:r w:rsidR="00697891" w:rsidRPr="005D4F51">
        <w:rPr>
          <w:rFonts w:ascii="Times New Roman" w:hAnsi="Times New Roman" w:cs="Times New Roman"/>
          <w:sz w:val="28"/>
          <w:szCs w:val="28"/>
          <w:lang w:val="uk-UA" w:eastAsia="uk-UA"/>
        </w:rPr>
        <w:t xml:space="preserve"> негативн</w:t>
      </w:r>
      <w:r w:rsidR="000B59A2" w:rsidRPr="005D4F51">
        <w:rPr>
          <w:rFonts w:ascii="Times New Roman" w:hAnsi="Times New Roman" w:cs="Times New Roman"/>
          <w:sz w:val="28"/>
          <w:szCs w:val="28"/>
          <w:lang w:val="uk-UA" w:eastAsia="uk-UA"/>
        </w:rPr>
        <w:t>і</w:t>
      </w:r>
      <w:r w:rsidR="00697891" w:rsidRPr="005D4F51">
        <w:rPr>
          <w:rFonts w:ascii="Times New Roman" w:hAnsi="Times New Roman" w:cs="Times New Roman"/>
          <w:sz w:val="28"/>
          <w:szCs w:val="28"/>
          <w:lang w:val="uk-UA" w:eastAsia="uk-UA"/>
        </w:rPr>
        <w:t xml:space="preserve"> результат</w:t>
      </w:r>
      <w:r w:rsidR="000B59A2" w:rsidRPr="005D4F51">
        <w:rPr>
          <w:rFonts w:ascii="Times New Roman" w:hAnsi="Times New Roman" w:cs="Times New Roman"/>
          <w:sz w:val="28"/>
          <w:szCs w:val="28"/>
          <w:lang w:val="uk-UA" w:eastAsia="uk-UA"/>
        </w:rPr>
        <w:t>и</w:t>
      </w:r>
      <w:r w:rsidR="00697891" w:rsidRPr="005D4F51">
        <w:rPr>
          <w:rFonts w:ascii="Times New Roman" w:hAnsi="Times New Roman" w:cs="Times New Roman"/>
          <w:sz w:val="28"/>
          <w:szCs w:val="28"/>
          <w:lang w:val="uk-UA" w:eastAsia="uk-UA"/>
        </w:rPr>
        <w:t xml:space="preserve"> оц</w:t>
      </w:r>
      <w:r w:rsidR="000B59A2" w:rsidRPr="005D4F51">
        <w:rPr>
          <w:rFonts w:ascii="Times New Roman" w:hAnsi="Times New Roman" w:cs="Times New Roman"/>
          <w:sz w:val="28"/>
          <w:szCs w:val="28"/>
          <w:lang w:val="uk-UA" w:eastAsia="uk-UA"/>
        </w:rPr>
        <w:t>інки відповідності, а на запит –</w:t>
      </w:r>
      <w:r w:rsidR="00697891" w:rsidRPr="005D4F51">
        <w:rPr>
          <w:rFonts w:ascii="Times New Roman" w:hAnsi="Times New Roman" w:cs="Times New Roman"/>
          <w:sz w:val="28"/>
          <w:szCs w:val="28"/>
          <w:lang w:val="uk-UA" w:eastAsia="uk-UA"/>
        </w:rPr>
        <w:t xml:space="preserve"> також</w:t>
      </w:r>
      <w:r w:rsidR="000B59A2" w:rsidRPr="005D4F51">
        <w:rPr>
          <w:rFonts w:ascii="Times New Roman" w:hAnsi="Times New Roman" w:cs="Times New Roman"/>
          <w:sz w:val="28"/>
          <w:szCs w:val="28"/>
          <w:lang w:val="uk-UA" w:eastAsia="uk-UA"/>
        </w:rPr>
        <w:t xml:space="preserve"> про</w:t>
      </w:r>
      <w:r w:rsidR="00697891" w:rsidRPr="005D4F51">
        <w:rPr>
          <w:rFonts w:ascii="Times New Roman" w:hAnsi="Times New Roman" w:cs="Times New Roman"/>
          <w:sz w:val="28"/>
          <w:szCs w:val="28"/>
          <w:lang w:val="uk-UA" w:eastAsia="uk-UA"/>
        </w:rPr>
        <w:t xml:space="preserve"> позитивн</w:t>
      </w:r>
      <w:r w:rsidR="000B59A2" w:rsidRPr="005D4F51">
        <w:rPr>
          <w:rFonts w:ascii="Times New Roman" w:hAnsi="Times New Roman" w:cs="Times New Roman"/>
          <w:sz w:val="28"/>
          <w:szCs w:val="28"/>
          <w:lang w:val="uk-UA" w:eastAsia="uk-UA"/>
        </w:rPr>
        <w:t>і</w:t>
      </w:r>
      <w:r w:rsidR="00697891" w:rsidRPr="005D4F51">
        <w:rPr>
          <w:rFonts w:ascii="Times New Roman" w:hAnsi="Times New Roman" w:cs="Times New Roman"/>
          <w:sz w:val="28"/>
          <w:szCs w:val="28"/>
          <w:lang w:val="uk-UA" w:eastAsia="uk-UA"/>
        </w:rPr>
        <w:t xml:space="preserve"> результат</w:t>
      </w:r>
      <w:r w:rsidR="000B59A2" w:rsidRPr="005D4F51">
        <w:rPr>
          <w:rFonts w:ascii="Times New Roman" w:hAnsi="Times New Roman" w:cs="Times New Roman"/>
          <w:sz w:val="28"/>
          <w:szCs w:val="28"/>
          <w:lang w:val="uk-UA" w:eastAsia="uk-UA"/>
        </w:rPr>
        <w:t xml:space="preserve">и </w:t>
      </w:r>
      <w:r w:rsidR="00697891" w:rsidRPr="005D4F51">
        <w:rPr>
          <w:rFonts w:ascii="Times New Roman" w:hAnsi="Times New Roman" w:cs="Times New Roman"/>
          <w:sz w:val="28"/>
          <w:szCs w:val="28"/>
          <w:lang w:val="uk-UA" w:eastAsia="uk-UA"/>
        </w:rPr>
        <w:t>оцінки відповідності.</w:t>
      </w:r>
    </w:p>
    <w:p w:rsidR="00A8787B" w:rsidRPr="005D4F51" w:rsidRDefault="00A8787B"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697891" w:rsidP="00D43266">
      <w:pPr>
        <w:tabs>
          <w:tab w:val="left" w:pos="1134"/>
        </w:tabs>
        <w:spacing w:after="0" w:line="360" w:lineRule="auto"/>
        <w:ind w:firstLine="709"/>
        <w:jc w:val="center"/>
        <w:rPr>
          <w:rFonts w:ascii="Times New Roman" w:hAnsi="Times New Roman" w:cs="Times New Roman"/>
          <w:sz w:val="28"/>
          <w:szCs w:val="28"/>
          <w:lang w:val="uk-UA" w:eastAsia="uk-UA"/>
        </w:rPr>
      </w:pPr>
      <w:r w:rsidRPr="005D4F51">
        <w:rPr>
          <w:rFonts w:ascii="Times New Roman" w:hAnsi="Times New Roman" w:cs="Times New Roman"/>
          <w:b/>
          <w:sz w:val="28"/>
          <w:szCs w:val="28"/>
          <w:lang w:val="uk-UA" w:eastAsia="uk-UA"/>
        </w:rPr>
        <w:t>Координація призначених органів</w:t>
      </w:r>
    </w:p>
    <w:p w:rsidR="00697891" w:rsidRPr="005D4F51" w:rsidRDefault="00697891" w:rsidP="007A5CF9">
      <w:pPr>
        <w:tabs>
          <w:tab w:val="left" w:pos="1134"/>
        </w:tabs>
        <w:spacing w:after="0" w:line="360" w:lineRule="auto"/>
        <w:ind w:firstLine="709"/>
        <w:jc w:val="both"/>
        <w:rPr>
          <w:rFonts w:ascii="Times New Roman" w:hAnsi="Times New Roman" w:cs="Times New Roman"/>
          <w:sz w:val="28"/>
          <w:szCs w:val="28"/>
          <w:lang w:val="uk-UA" w:eastAsia="uk-UA"/>
        </w:rPr>
      </w:pPr>
    </w:p>
    <w:p w:rsidR="0082227C" w:rsidRPr="005D4F51" w:rsidRDefault="00DF635F" w:rsidP="008222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86</w:t>
      </w:r>
      <w:r w:rsidR="0082227C" w:rsidRPr="005D4F51">
        <w:rPr>
          <w:rFonts w:ascii="Times New Roman" w:hAnsi="Times New Roman" w:cs="Times New Roman"/>
          <w:sz w:val="28"/>
          <w:szCs w:val="28"/>
          <w:lang w:val="uk-UA" w:eastAsia="uk-UA"/>
        </w:rPr>
        <w:t xml:space="preserve">. Координація </w:t>
      </w:r>
      <w:r w:rsidR="00C877D1" w:rsidRPr="005D4F51">
        <w:rPr>
          <w:rFonts w:ascii="Times New Roman" w:hAnsi="Times New Roman" w:cs="Times New Roman"/>
          <w:sz w:val="28"/>
          <w:szCs w:val="28"/>
          <w:lang w:val="uk-UA" w:eastAsia="uk-UA"/>
        </w:rPr>
        <w:t xml:space="preserve">призначених органів </w:t>
      </w:r>
      <w:r w:rsidR="0082227C" w:rsidRPr="005D4F51">
        <w:rPr>
          <w:rFonts w:ascii="Times New Roman" w:hAnsi="Times New Roman" w:cs="Times New Roman"/>
          <w:sz w:val="28"/>
          <w:szCs w:val="28"/>
          <w:lang w:val="uk-UA" w:eastAsia="uk-UA"/>
        </w:rPr>
        <w:t xml:space="preserve">та співпраця між органами з оцінки відповідності, призначеними згідно з цим Технічним регламентом, </w:t>
      </w:r>
      <w:r w:rsidR="00C877D1" w:rsidRPr="005D4F51">
        <w:rPr>
          <w:rFonts w:ascii="Times New Roman" w:hAnsi="Times New Roman" w:cs="Times New Roman"/>
          <w:sz w:val="28"/>
          <w:szCs w:val="28"/>
          <w:lang w:val="uk-UA" w:eastAsia="uk-UA"/>
        </w:rPr>
        <w:t xml:space="preserve">здійснюється у межах </w:t>
      </w:r>
      <w:r w:rsidR="0082227C" w:rsidRPr="005D4F51">
        <w:rPr>
          <w:rFonts w:ascii="Times New Roman" w:hAnsi="Times New Roman" w:cs="Times New Roman"/>
          <w:sz w:val="28"/>
          <w:szCs w:val="28"/>
          <w:lang w:val="uk-UA" w:eastAsia="uk-UA"/>
        </w:rPr>
        <w:t xml:space="preserve">секторальної </w:t>
      </w:r>
      <w:r w:rsidR="00C877D1" w:rsidRPr="005D4F51">
        <w:rPr>
          <w:rFonts w:ascii="Times New Roman" w:hAnsi="Times New Roman" w:cs="Times New Roman"/>
          <w:sz w:val="28"/>
          <w:szCs w:val="28"/>
          <w:lang w:val="uk-UA" w:eastAsia="uk-UA"/>
        </w:rPr>
        <w:t>групи (секторальних груп)</w:t>
      </w:r>
      <w:r w:rsidR="0082227C" w:rsidRPr="005D4F51">
        <w:rPr>
          <w:rFonts w:ascii="Times New Roman" w:hAnsi="Times New Roman" w:cs="Times New Roman"/>
          <w:sz w:val="28"/>
          <w:szCs w:val="28"/>
          <w:lang w:val="uk-UA" w:eastAsia="uk-UA"/>
        </w:rPr>
        <w:t xml:space="preserve"> призначених органів.</w:t>
      </w:r>
    </w:p>
    <w:p w:rsidR="0082227C" w:rsidRPr="005D4F51" w:rsidRDefault="0082227C" w:rsidP="0082227C">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Призначені органи </w:t>
      </w:r>
      <w:r w:rsidR="00F3644C" w:rsidRPr="005D4F51">
        <w:rPr>
          <w:rFonts w:ascii="Times New Roman" w:hAnsi="Times New Roman" w:cs="Times New Roman"/>
          <w:sz w:val="28"/>
          <w:szCs w:val="28"/>
          <w:lang w:val="uk-UA" w:eastAsia="uk-UA"/>
        </w:rPr>
        <w:t>повинні брати</w:t>
      </w:r>
      <w:r w:rsidRPr="005D4F51">
        <w:rPr>
          <w:rFonts w:ascii="Times New Roman" w:hAnsi="Times New Roman" w:cs="Times New Roman"/>
          <w:sz w:val="28"/>
          <w:szCs w:val="28"/>
          <w:lang w:val="uk-UA" w:eastAsia="uk-UA"/>
        </w:rPr>
        <w:t xml:space="preserve"> участь у роботі секторальної </w:t>
      </w:r>
      <w:r w:rsidR="00BC63E5" w:rsidRPr="005D4F51">
        <w:rPr>
          <w:rFonts w:ascii="Times New Roman" w:hAnsi="Times New Roman" w:cs="Times New Roman"/>
          <w:sz w:val="28"/>
          <w:szCs w:val="28"/>
          <w:lang w:val="uk-UA" w:eastAsia="uk-UA"/>
        </w:rPr>
        <w:t xml:space="preserve">групи (секторальних груп) </w:t>
      </w:r>
      <w:r w:rsidRPr="005D4F51">
        <w:rPr>
          <w:rFonts w:ascii="Times New Roman" w:hAnsi="Times New Roman" w:cs="Times New Roman"/>
          <w:sz w:val="28"/>
          <w:szCs w:val="28"/>
          <w:lang w:val="uk-UA" w:eastAsia="uk-UA"/>
        </w:rPr>
        <w:t>призначених органів безпосередньо або через визначених представників.</w:t>
      </w:r>
    </w:p>
    <w:p w:rsidR="00A7262A" w:rsidRPr="005D4F51" w:rsidRDefault="00A7262A" w:rsidP="0082227C">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A97DFD" w:rsidP="0017137B">
      <w:pPr>
        <w:tabs>
          <w:tab w:val="left" w:pos="1134"/>
        </w:tabs>
        <w:spacing w:after="0" w:line="360" w:lineRule="auto"/>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Державний ринковий нагляд і державний контроль вибухови</w:t>
      </w:r>
      <w:r w:rsidR="0017137B" w:rsidRPr="005D4F51">
        <w:rPr>
          <w:rFonts w:ascii="Times New Roman" w:hAnsi="Times New Roman" w:cs="Times New Roman"/>
          <w:b/>
          <w:sz w:val="28"/>
          <w:szCs w:val="28"/>
          <w:lang w:val="uk-UA" w:eastAsia="uk-UA"/>
        </w:rPr>
        <w:t>х</w:t>
      </w:r>
      <w:r w:rsidRPr="005D4F51">
        <w:rPr>
          <w:rFonts w:ascii="Times New Roman" w:hAnsi="Times New Roman" w:cs="Times New Roman"/>
          <w:b/>
          <w:sz w:val="28"/>
          <w:szCs w:val="28"/>
          <w:lang w:val="uk-UA" w:eastAsia="uk-UA"/>
        </w:rPr>
        <w:t xml:space="preserve"> матеріа</w:t>
      </w:r>
      <w:r w:rsidR="0017137B" w:rsidRPr="005D4F51">
        <w:rPr>
          <w:rFonts w:ascii="Times New Roman" w:hAnsi="Times New Roman" w:cs="Times New Roman"/>
          <w:b/>
          <w:sz w:val="28"/>
          <w:szCs w:val="28"/>
          <w:lang w:val="uk-UA" w:eastAsia="uk-UA"/>
        </w:rPr>
        <w:t>лів</w:t>
      </w:r>
    </w:p>
    <w:p w:rsidR="00697891" w:rsidRPr="005D4F51" w:rsidRDefault="00697891" w:rsidP="00D52C52">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117707">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87</w:t>
      </w:r>
      <w:r w:rsidR="00697891" w:rsidRPr="005D4F51">
        <w:rPr>
          <w:rFonts w:ascii="Times New Roman" w:hAnsi="Times New Roman" w:cs="Times New Roman"/>
          <w:sz w:val="28"/>
          <w:szCs w:val="28"/>
          <w:lang w:val="uk-UA" w:eastAsia="uk-UA"/>
        </w:rPr>
        <w:t xml:space="preserve">. Державний ринковий нагляд і державний контроль </w:t>
      </w:r>
      <w:r w:rsidR="0017137B" w:rsidRPr="005D4F51">
        <w:rPr>
          <w:rFonts w:ascii="Times New Roman" w:hAnsi="Times New Roman" w:cs="Times New Roman"/>
          <w:sz w:val="28"/>
          <w:szCs w:val="28"/>
          <w:lang w:val="uk-UA" w:eastAsia="uk-UA"/>
        </w:rPr>
        <w:t xml:space="preserve">введених в обіг </w:t>
      </w:r>
      <w:r w:rsidR="00697891" w:rsidRPr="005D4F51">
        <w:rPr>
          <w:rFonts w:ascii="Times New Roman" w:hAnsi="Times New Roman" w:cs="Times New Roman"/>
          <w:sz w:val="28"/>
          <w:szCs w:val="28"/>
          <w:lang w:val="uk-UA" w:eastAsia="uk-UA"/>
        </w:rPr>
        <w:t>вибухових матеріалів здійснюються відповідно до закону з урахуванням вимог цього Технічного регламенту.</w:t>
      </w:r>
    </w:p>
    <w:p w:rsidR="0030232E" w:rsidRPr="005D4F51" w:rsidRDefault="0030232E" w:rsidP="00117707">
      <w:pPr>
        <w:tabs>
          <w:tab w:val="left" w:pos="1134"/>
        </w:tabs>
        <w:spacing w:after="0" w:line="360" w:lineRule="auto"/>
        <w:ind w:firstLine="709"/>
        <w:jc w:val="both"/>
        <w:rPr>
          <w:rFonts w:ascii="Times New Roman" w:hAnsi="Times New Roman" w:cs="Times New Roman"/>
          <w:sz w:val="28"/>
          <w:szCs w:val="28"/>
          <w:lang w:val="uk-UA" w:eastAsia="uk-UA"/>
        </w:rPr>
      </w:pPr>
    </w:p>
    <w:p w:rsidR="0066280F" w:rsidRPr="005D4F51" w:rsidRDefault="0066280F" w:rsidP="0066280F">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lastRenderedPageBreak/>
        <w:t>Процедура роботи з вибуховими матеріалами, що становлять загрозу на національному рівні</w:t>
      </w:r>
    </w:p>
    <w:p w:rsidR="0066280F" w:rsidRPr="005D4F51" w:rsidRDefault="0066280F" w:rsidP="0030232E">
      <w:pPr>
        <w:tabs>
          <w:tab w:val="left" w:pos="1134"/>
        </w:tabs>
        <w:spacing w:after="0" w:line="360" w:lineRule="auto"/>
        <w:ind w:firstLine="709"/>
        <w:jc w:val="center"/>
        <w:rPr>
          <w:rFonts w:ascii="Times New Roman" w:hAnsi="Times New Roman" w:cs="Times New Roman"/>
          <w:b/>
          <w:sz w:val="28"/>
          <w:szCs w:val="28"/>
          <w:lang w:val="uk-UA" w:eastAsia="uk-UA"/>
        </w:rPr>
      </w:pPr>
    </w:p>
    <w:p w:rsidR="0066280F" w:rsidRPr="005D4F51" w:rsidRDefault="00DF635F" w:rsidP="0066280F">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88</w:t>
      </w:r>
      <w:r w:rsidR="00E0187A" w:rsidRPr="005D4F51">
        <w:rPr>
          <w:rFonts w:ascii="Times New Roman" w:hAnsi="Times New Roman" w:cs="Times New Roman"/>
          <w:sz w:val="28"/>
          <w:szCs w:val="28"/>
          <w:lang w:val="uk-UA" w:eastAsia="uk-UA"/>
        </w:rPr>
        <w:t xml:space="preserve">. </w:t>
      </w:r>
      <w:r w:rsidR="00140B4A" w:rsidRPr="005D4F51">
        <w:rPr>
          <w:rFonts w:ascii="Times New Roman" w:hAnsi="Times New Roman" w:cs="Times New Roman"/>
          <w:sz w:val="28"/>
          <w:szCs w:val="28"/>
          <w:lang w:val="uk-UA" w:eastAsia="uk-UA"/>
        </w:rPr>
        <w:t>Я</w:t>
      </w:r>
      <w:r w:rsidR="0066280F" w:rsidRPr="005D4F51">
        <w:rPr>
          <w:rFonts w:ascii="Times New Roman" w:hAnsi="Times New Roman" w:cs="Times New Roman"/>
          <w:sz w:val="28"/>
          <w:szCs w:val="28"/>
          <w:lang w:val="uk-UA" w:eastAsia="uk-UA"/>
        </w:rPr>
        <w:t xml:space="preserve">кщо органи </w:t>
      </w:r>
      <w:r w:rsidR="00140B4A" w:rsidRPr="005D4F51">
        <w:rPr>
          <w:rFonts w:ascii="Times New Roman" w:hAnsi="Times New Roman" w:cs="Times New Roman"/>
          <w:sz w:val="28"/>
          <w:szCs w:val="28"/>
          <w:lang w:val="uk-UA" w:eastAsia="uk-UA"/>
        </w:rPr>
        <w:t xml:space="preserve">державного ринкового </w:t>
      </w:r>
      <w:r w:rsidR="0066280F" w:rsidRPr="005D4F51">
        <w:rPr>
          <w:rFonts w:ascii="Times New Roman" w:hAnsi="Times New Roman" w:cs="Times New Roman"/>
          <w:sz w:val="28"/>
          <w:szCs w:val="28"/>
          <w:lang w:val="uk-UA" w:eastAsia="uk-UA"/>
        </w:rPr>
        <w:t>нагляду мають достатні підстави вважати, що вибухов</w:t>
      </w:r>
      <w:r w:rsidR="00140B4A" w:rsidRPr="005D4F51">
        <w:rPr>
          <w:rFonts w:ascii="Times New Roman" w:hAnsi="Times New Roman" w:cs="Times New Roman"/>
          <w:sz w:val="28"/>
          <w:szCs w:val="28"/>
          <w:lang w:val="uk-UA" w:eastAsia="uk-UA"/>
        </w:rPr>
        <w:t>ий</w:t>
      </w:r>
      <w:r w:rsidR="0066280F" w:rsidRPr="005D4F51">
        <w:rPr>
          <w:rFonts w:ascii="Times New Roman" w:hAnsi="Times New Roman" w:cs="Times New Roman"/>
          <w:sz w:val="28"/>
          <w:szCs w:val="28"/>
          <w:lang w:val="uk-UA" w:eastAsia="uk-UA"/>
        </w:rPr>
        <w:t xml:space="preserve"> </w:t>
      </w:r>
      <w:r w:rsidR="00140B4A" w:rsidRPr="005D4F51">
        <w:rPr>
          <w:rFonts w:ascii="Times New Roman" w:hAnsi="Times New Roman" w:cs="Times New Roman"/>
          <w:sz w:val="28"/>
          <w:szCs w:val="28"/>
          <w:lang w:val="uk-UA" w:eastAsia="uk-UA"/>
        </w:rPr>
        <w:t>матеріал</w:t>
      </w:r>
      <w:r w:rsidR="0066280F" w:rsidRPr="005D4F51">
        <w:rPr>
          <w:rFonts w:ascii="Times New Roman" w:hAnsi="Times New Roman" w:cs="Times New Roman"/>
          <w:sz w:val="28"/>
          <w:szCs w:val="28"/>
          <w:lang w:val="uk-UA" w:eastAsia="uk-UA"/>
        </w:rPr>
        <w:t xml:space="preserve"> становить загрозу для здоров’я чи безпеки осіб або для майна чи навколишнього середовища, ці органи повинні здійснити оцінку тако</w:t>
      </w:r>
      <w:r w:rsidR="00140B4A" w:rsidRPr="005D4F51">
        <w:rPr>
          <w:rFonts w:ascii="Times New Roman" w:hAnsi="Times New Roman" w:cs="Times New Roman"/>
          <w:sz w:val="28"/>
          <w:szCs w:val="28"/>
          <w:lang w:val="uk-UA" w:eastAsia="uk-UA"/>
        </w:rPr>
        <w:t xml:space="preserve">го </w:t>
      </w:r>
      <w:r w:rsidR="0066280F" w:rsidRPr="005D4F51">
        <w:rPr>
          <w:rFonts w:ascii="Times New Roman" w:hAnsi="Times New Roman" w:cs="Times New Roman"/>
          <w:sz w:val="28"/>
          <w:szCs w:val="28"/>
          <w:lang w:val="uk-UA" w:eastAsia="uk-UA"/>
        </w:rPr>
        <w:t>вибухов</w:t>
      </w:r>
      <w:r w:rsidR="00140B4A" w:rsidRPr="005D4F51">
        <w:rPr>
          <w:rFonts w:ascii="Times New Roman" w:hAnsi="Times New Roman" w:cs="Times New Roman"/>
          <w:sz w:val="28"/>
          <w:szCs w:val="28"/>
          <w:lang w:val="uk-UA" w:eastAsia="uk-UA"/>
        </w:rPr>
        <w:t>ого</w:t>
      </w:r>
      <w:r w:rsidR="0066280F" w:rsidRPr="005D4F51">
        <w:rPr>
          <w:rFonts w:ascii="Times New Roman" w:hAnsi="Times New Roman" w:cs="Times New Roman"/>
          <w:sz w:val="28"/>
          <w:szCs w:val="28"/>
          <w:lang w:val="uk-UA" w:eastAsia="uk-UA"/>
        </w:rPr>
        <w:t xml:space="preserve"> </w:t>
      </w:r>
      <w:r w:rsidR="00140B4A" w:rsidRPr="005D4F51">
        <w:rPr>
          <w:rFonts w:ascii="Times New Roman" w:hAnsi="Times New Roman" w:cs="Times New Roman"/>
          <w:sz w:val="28"/>
          <w:szCs w:val="28"/>
          <w:lang w:val="uk-UA" w:eastAsia="uk-UA"/>
        </w:rPr>
        <w:t>матеріалу</w:t>
      </w:r>
      <w:r w:rsidR="0066280F" w:rsidRPr="005D4F51">
        <w:rPr>
          <w:rFonts w:ascii="Times New Roman" w:hAnsi="Times New Roman" w:cs="Times New Roman"/>
          <w:sz w:val="28"/>
          <w:szCs w:val="28"/>
          <w:lang w:val="uk-UA" w:eastAsia="uk-UA"/>
        </w:rPr>
        <w:t xml:space="preserve">, що включає усі відповідні вимоги, визначені </w:t>
      </w:r>
      <w:r w:rsidR="00140B4A" w:rsidRPr="005D4F51">
        <w:rPr>
          <w:rFonts w:ascii="Times New Roman" w:hAnsi="Times New Roman" w:cs="Times New Roman"/>
          <w:sz w:val="28"/>
          <w:szCs w:val="28"/>
          <w:lang w:val="uk-UA" w:eastAsia="uk-UA"/>
        </w:rPr>
        <w:t>у цьому Технічному</w:t>
      </w:r>
      <w:r w:rsidR="0066280F" w:rsidRPr="005D4F51">
        <w:rPr>
          <w:rFonts w:ascii="Times New Roman" w:hAnsi="Times New Roman" w:cs="Times New Roman"/>
          <w:sz w:val="28"/>
          <w:szCs w:val="28"/>
          <w:lang w:val="uk-UA" w:eastAsia="uk-UA"/>
        </w:rPr>
        <w:t xml:space="preserve"> </w:t>
      </w:r>
      <w:r w:rsidR="00140B4A" w:rsidRPr="005D4F51">
        <w:rPr>
          <w:rFonts w:ascii="Times New Roman" w:hAnsi="Times New Roman" w:cs="Times New Roman"/>
          <w:sz w:val="28"/>
          <w:szCs w:val="28"/>
          <w:lang w:val="uk-UA" w:eastAsia="uk-UA"/>
        </w:rPr>
        <w:t>регламенті</w:t>
      </w:r>
      <w:r w:rsidR="0066280F" w:rsidRPr="005D4F51">
        <w:rPr>
          <w:rFonts w:ascii="Times New Roman" w:hAnsi="Times New Roman" w:cs="Times New Roman"/>
          <w:sz w:val="28"/>
          <w:szCs w:val="28"/>
          <w:lang w:val="uk-UA" w:eastAsia="uk-UA"/>
        </w:rPr>
        <w:t xml:space="preserve">. Відповідні суб’єкти господарювання повинні, в міру необхідності, співпрацювати з органами </w:t>
      </w:r>
      <w:r w:rsidR="00140B4A" w:rsidRPr="005D4F51">
        <w:rPr>
          <w:rFonts w:ascii="Times New Roman" w:hAnsi="Times New Roman" w:cs="Times New Roman"/>
          <w:sz w:val="28"/>
          <w:szCs w:val="28"/>
          <w:lang w:val="uk-UA" w:eastAsia="uk-UA"/>
        </w:rPr>
        <w:t xml:space="preserve">державного ринкового </w:t>
      </w:r>
      <w:r w:rsidR="0066280F" w:rsidRPr="005D4F51">
        <w:rPr>
          <w:rFonts w:ascii="Times New Roman" w:hAnsi="Times New Roman" w:cs="Times New Roman"/>
          <w:sz w:val="28"/>
          <w:szCs w:val="28"/>
          <w:lang w:val="uk-UA" w:eastAsia="uk-UA"/>
        </w:rPr>
        <w:t>нагляду для досягнення цієї мети.</w:t>
      </w:r>
    </w:p>
    <w:p w:rsidR="0066280F" w:rsidRPr="005D4F51" w:rsidRDefault="0066280F" w:rsidP="0066280F">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У випадку, якщо під час здійснення оцінки, передбаченої у </w:t>
      </w:r>
      <w:r w:rsidR="0012027F" w:rsidRPr="005D4F51">
        <w:rPr>
          <w:rFonts w:ascii="Times New Roman" w:hAnsi="Times New Roman" w:cs="Times New Roman"/>
          <w:sz w:val="28"/>
          <w:szCs w:val="28"/>
          <w:lang w:val="uk-UA" w:eastAsia="uk-UA"/>
        </w:rPr>
        <w:t xml:space="preserve">абзаці </w:t>
      </w:r>
      <w:r w:rsidRPr="005D4F51">
        <w:rPr>
          <w:rFonts w:ascii="Times New Roman" w:hAnsi="Times New Roman" w:cs="Times New Roman"/>
          <w:sz w:val="28"/>
          <w:szCs w:val="28"/>
          <w:lang w:val="uk-UA" w:eastAsia="uk-UA"/>
        </w:rPr>
        <w:t>перш</w:t>
      </w:r>
      <w:r w:rsidR="0012027F" w:rsidRPr="005D4F51">
        <w:rPr>
          <w:rFonts w:ascii="Times New Roman" w:hAnsi="Times New Roman" w:cs="Times New Roman"/>
          <w:sz w:val="28"/>
          <w:szCs w:val="28"/>
          <w:lang w:val="uk-UA" w:eastAsia="uk-UA"/>
        </w:rPr>
        <w:t>ому</w:t>
      </w:r>
      <w:r w:rsidRPr="005D4F51">
        <w:rPr>
          <w:rFonts w:ascii="Times New Roman" w:hAnsi="Times New Roman" w:cs="Times New Roman"/>
          <w:sz w:val="28"/>
          <w:szCs w:val="28"/>
          <w:lang w:val="uk-UA" w:eastAsia="uk-UA"/>
        </w:rPr>
        <w:t xml:space="preserve"> ц</w:t>
      </w:r>
      <w:r w:rsidR="0012027F" w:rsidRPr="005D4F51">
        <w:rPr>
          <w:rFonts w:ascii="Times New Roman" w:hAnsi="Times New Roman" w:cs="Times New Roman"/>
          <w:sz w:val="28"/>
          <w:szCs w:val="28"/>
          <w:lang w:val="uk-UA" w:eastAsia="uk-UA"/>
        </w:rPr>
        <w:t>ього</w:t>
      </w:r>
      <w:r w:rsidRPr="005D4F51">
        <w:rPr>
          <w:rFonts w:ascii="Times New Roman" w:hAnsi="Times New Roman" w:cs="Times New Roman"/>
          <w:sz w:val="28"/>
          <w:szCs w:val="28"/>
          <w:lang w:val="uk-UA" w:eastAsia="uk-UA"/>
        </w:rPr>
        <w:t xml:space="preserve"> </w:t>
      </w:r>
      <w:r w:rsidR="0012027F" w:rsidRPr="005D4F51">
        <w:rPr>
          <w:rFonts w:ascii="Times New Roman" w:hAnsi="Times New Roman" w:cs="Times New Roman"/>
          <w:sz w:val="28"/>
          <w:szCs w:val="28"/>
          <w:lang w:val="uk-UA" w:eastAsia="uk-UA"/>
        </w:rPr>
        <w:t>пункту</w:t>
      </w:r>
      <w:r w:rsidRPr="005D4F51">
        <w:rPr>
          <w:rFonts w:ascii="Times New Roman" w:hAnsi="Times New Roman" w:cs="Times New Roman"/>
          <w:sz w:val="28"/>
          <w:szCs w:val="28"/>
          <w:lang w:val="uk-UA" w:eastAsia="uk-UA"/>
        </w:rPr>
        <w:t xml:space="preserve">, органи </w:t>
      </w:r>
      <w:r w:rsidR="0012027F" w:rsidRPr="005D4F51">
        <w:rPr>
          <w:rFonts w:ascii="Times New Roman" w:hAnsi="Times New Roman" w:cs="Times New Roman"/>
          <w:sz w:val="28"/>
          <w:szCs w:val="28"/>
          <w:lang w:val="uk-UA" w:eastAsia="uk-UA"/>
        </w:rPr>
        <w:t xml:space="preserve">державного ринкового нагляду </w:t>
      </w:r>
      <w:r w:rsidRPr="005D4F51">
        <w:rPr>
          <w:rFonts w:ascii="Times New Roman" w:hAnsi="Times New Roman" w:cs="Times New Roman"/>
          <w:sz w:val="28"/>
          <w:szCs w:val="28"/>
          <w:lang w:val="uk-UA" w:eastAsia="uk-UA"/>
        </w:rPr>
        <w:t>з’ясують, що вибухов</w:t>
      </w:r>
      <w:r w:rsidR="0012027F" w:rsidRPr="005D4F51">
        <w:rPr>
          <w:rFonts w:ascii="Times New Roman" w:hAnsi="Times New Roman" w:cs="Times New Roman"/>
          <w:sz w:val="28"/>
          <w:szCs w:val="28"/>
          <w:lang w:val="uk-UA" w:eastAsia="uk-UA"/>
        </w:rPr>
        <w:t>ий</w:t>
      </w:r>
      <w:r w:rsidRPr="005D4F51">
        <w:rPr>
          <w:rFonts w:ascii="Times New Roman" w:hAnsi="Times New Roman" w:cs="Times New Roman"/>
          <w:sz w:val="28"/>
          <w:szCs w:val="28"/>
          <w:lang w:val="uk-UA" w:eastAsia="uk-UA"/>
        </w:rPr>
        <w:t xml:space="preserve"> </w:t>
      </w:r>
      <w:r w:rsidR="0012027F" w:rsidRPr="005D4F51">
        <w:rPr>
          <w:rFonts w:ascii="Times New Roman" w:hAnsi="Times New Roman" w:cs="Times New Roman"/>
          <w:sz w:val="28"/>
          <w:szCs w:val="28"/>
          <w:lang w:val="uk-UA" w:eastAsia="uk-UA"/>
        </w:rPr>
        <w:t>матеріал</w:t>
      </w:r>
      <w:r w:rsidRPr="005D4F51">
        <w:rPr>
          <w:rFonts w:ascii="Times New Roman" w:hAnsi="Times New Roman" w:cs="Times New Roman"/>
          <w:sz w:val="28"/>
          <w:szCs w:val="28"/>
          <w:lang w:val="uk-UA" w:eastAsia="uk-UA"/>
        </w:rPr>
        <w:t xml:space="preserve"> не відповідає вимогам, встановленим у </w:t>
      </w:r>
      <w:r w:rsidR="0012027F" w:rsidRPr="005D4F51">
        <w:rPr>
          <w:rFonts w:ascii="Times New Roman" w:hAnsi="Times New Roman" w:cs="Times New Roman"/>
          <w:sz w:val="28"/>
          <w:szCs w:val="28"/>
          <w:lang w:val="uk-UA" w:eastAsia="uk-UA"/>
        </w:rPr>
        <w:t>цьому Технічному регламенті</w:t>
      </w:r>
      <w:r w:rsidRPr="005D4F51">
        <w:rPr>
          <w:rFonts w:ascii="Times New Roman" w:hAnsi="Times New Roman" w:cs="Times New Roman"/>
          <w:sz w:val="28"/>
          <w:szCs w:val="28"/>
          <w:lang w:val="uk-UA" w:eastAsia="uk-UA"/>
        </w:rPr>
        <w:t>, вони повинні негайно вимагати від відповідного суб’єкта господарювання вжити усіх необхідних коригувальних заходів для приведення вибухово</w:t>
      </w:r>
      <w:r w:rsidR="0012027F" w:rsidRPr="005D4F51">
        <w:rPr>
          <w:rFonts w:ascii="Times New Roman" w:hAnsi="Times New Roman" w:cs="Times New Roman"/>
          <w:sz w:val="28"/>
          <w:szCs w:val="28"/>
          <w:lang w:val="uk-UA" w:eastAsia="uk-UA"/>
        </w:rPr>
        <w:t>го</w:t>
      </w:r>
      <w:r w:rsidRPr="005D4F51">
        <w:rPr>
          <w:rFonts w:ascii="Times New Roman" w:hAnsi="Times New Roman" w:cs="Times New Roman"/>
          <w:sz w:val="28"/>
          <w:szCs w:val="28"/>
          <w:lang w:val="uk-UA" w:eastAsia="uk-UA"/>
        </w:rPr>
        <w:t xml:space="preserve"> </w:t>
      </w:r>
      <w:r w:rsidR="0012027F" w:rsidRPr="005D4F51">
        <w:rPr>
          <w:rFonts w:ascii="Times New Roman" w:hAnsi="Times New Roman" w:cs="Times New Roman"/>
          <w:sz w:val="28"/>
          <w:szCs w:val="28"/>
          <w:lang w:val="uk-UA" w:eastAsia="uk-UA"/>
        </w:rPr>
        <w:t>матеріалу</w:t>
      </w:r>
      <w:r w:rsidRPr="005D4F51">
        <w:rPr>
          <w:rFonts w:ascii="Times New Roman" w:hAnsi="Times New Roman" w:cs="Times New Roman"/>
          <w:sz w:val="28"/>
          <w:szCs w:val="28"/>
          <w:lang w:val="uk-UA" w:eastAsia="uk-UA"/>
        </w:rPr>
        <w:t xml:space="preserve"> у відповідність до таких вимог,</w:t>
      </w:r>
      <w:r w:rsidR="0012027F" w:rsidRPr="005D4F51">
        <w:rPr>
          <w:rFonts w:ascii="Times New Roman" w:hAnsi="Times New Roman" w:cs="Times New Roman"/>
          <w:sz w:val="28"/>
          <w:szCs w:val="28"/>
          <w:lang w:val="uk-UA" w:eastAsia="uk-UA"/>
        </w:rPr>
        <w:t xml:space="preserve"> </w:t>
      </w:r>
      <w:r w:rsidR="0012027F" w:rsidRPr="005D4F51">
        <w:rPr>
          <w:rFonts w:ascii="Times New Roman" w:hAnsi="Times New Roman" w:cs="Times New Roman"/>
          <w:sz w:val="28"/>
          <w:szCs w:val="28"/>
          <w:lang w:val="uk-UA"/>
        </w:rPr>
        <w:t>вилучення його з обігу та/або його відкликання</w:t>
      </w:r>
      <w:r w:rsidRPr="005D4F51">
        <w:rPr>
          <w:rFonts w:ascii="Times New Roman" w:hAnsi="Times New Roman" w:cs="Times New Roman"/>
          <w:sz w:val="28"/>
          <w:szCs w:val="28"/>
          <w:lang w:val="uk-UA" w:eastAsia="uk-UA"/>
        </w:rPr>
        <w:t xml:space="preserve"> протягом періоду часу, що відповідає характеру загрози.</w:t>
      </w:r>
    </w:p>
    <w:p w:rsidR="0066280F" w:rsidRPr="005D4F51" w:rsidRDefault="0066280F" w:rsidP="0066280F">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 xml:space="preserve">Органи </w:t>
      </w:r>
      <w:r w:rsidR="0000007A" w:rsidRPr="005D4F51">
        <w:rPr>
          <w:rFonts w:ascii="Times New Roman" w:hAnsi="Times New Roman" w:cs="Times New Roman"/>
          <w:sz w:val="28"/>
          <w:szCs w:val="28"/>
          <w:lang w:val="uk-UA" w:eastAsia="uk-UA"/>
        </w:rPr>
        <w:t xml:space="preserve">державного ринкового нагляду </w:t>
      </w:r>
      <w:r w:rsidRPr="005D4F51">
        <w:rPr>
          <w:rFonts w:ascii="Times New Roman" w:hAnsi="Times New Roman" w:cs="Times New Roman"/>
          <w:sz w:val="28"/>
          <w:szCs w:val="28"/>
          <w:lang w:val="uk-UA" w:eastAsia="uk-UA"/>
        </w:rPr>
        <w:t xml:space="preserve">мають інформувати про це відповідні </w:t>
      </w:r>
      <w:r w:rsidR="0000007A" w:rsidRPr="005D4F51">
        <w:rPr>
          <w:rFonts w:ascii="Times New Roman" w:hAnsi="Times New Roman" w:cs="Times New Roman"/>
          <w:sz w:val="28"/>
          <w:szCs w:val="28"/>
          <w:lang w:val="uk-UA" w:eastAsia="uk-UA"/>
        </w:rPr>
        <w:t>призначені</w:t>
      </w:r>
      <w:r w:rsidRPr="005D4F51">
        <w:rPr>
          <w:rFonts w:ascii="Times New Roman" w:hAnsi="Times New Roman" w:cs="Times New Roman"/>
          <w:sz w:val="28"/>
          <w:szCs w:val="28"/>
          <w:lang w:val="uk-UA" w:eastAsia="uk-UA"/>
        </w:rPr>
        <w:t xml:space="preserve"> органи.</w:t>
      </w:r>
    </w:p>
    <w:p w:rsidR="00E0187A" w:rsidRPr="005D4F51" w:rsidRDefault="00E0187A" w:rsidP="0066280F">
      <w:pPr>
        <w:tabs>
          <w:tab w:val="left" w:pos="1134"/>
        </w:tabs>
        <w:spacing w:after="0" w:line="360" w:lineRule="auto"/>
        <w:ind w:firstLine="709"/>
        <w:jc w:val="both"/>
        <w:rPr>
          <w:rFonts w:ascii="Times New Roman" w:hAnsi="Times New Roman" w:cs="Times New Roman"/>
          <w:sz w:val="28"/>
          <w:szCs w:val="28"/>
          <w:lang w:val="uk-UA" w:eastAsia="uk-UA"/>
        </w:rPr>
      </w:pPr>
    </w:p>
    <w:p w:rsidR="00E0187A" w:rsidRPr="005D4F51" w:rsidRDefault="00DF635F" w:rsidP="00E0187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89</w:t>
      </w:r>
      <w:r w:rsidR="00E0187A" w:rsidRPr="005D4F51">
        <w:rPr>
          <w:rFonts w:ascii="Times New Roman" w:hAnsi="Times New Roman" w:cs="Times New Roman"/>
          <w:sz w:val="28"/>
          <w:szCs w:val="28"/>
          <w:lang w:val="uk-UA" w:eastAsia="uk-UA"/>
        </w:rPr>
        <w:t xml:space="preserve">. Суб’єкт господарювання повинен забезпечити вжиття усіх необхідних коригувальних заходів щодо всіх відповідних вибухових матеріалів, які були </w:t>
      </w:r>
      <w:r w:rsidR="00914C42" w:rsidRPr="005D4F51">
        <w:rPr>
          <w:rFonts w:ascii="Times New Roman" w:hAnsi="Times New Roman" w:cs="Times New Roman"/>
          <w:sz w:val="28"/>
          <w:szCs w:val="28"/>
          <w:lang w:val="uk-UA" w:eastAsia="uk-UA"/>
        </w:rPr>
        <w:t>надані на ринку</w:t>
      </w:r>
      <w:r w:rsidR="00E0187A" w:rsidRPr="005D4F51">
        <w:rPr>
          <w:rFonts w:ascii="Times New Roman" w:hAnsi="Times New Roman" w:cs="Times New Roman"/>
          <w:sz w:val="28"/>
          <w:szCs w:val="28"/>
          <w:lang w:val="uk-UA" w:eastAsia="uk-UA"/>
        </w:rPr>
        <w:t>.</w:t>
      </w:r>
    </w:p>
    <w:p w:rsidR="00E0187A" w:rsidRPr="005D4F51" w:rsidRDefault="00E0187A" w:rsidP="00E0187A">
      <w:pPr>
        <w:tabs>
          <w:tab w:val="left" w:pos="1134"/>
        </w:tabs>
        <w:spacing w:after="0" w:line="360" w:lineRule="auto"/>
        <w:ind w:firstLine="709"/>
        <w:jc w:val="both"/>
        <w:rPr>
          <w:rFonts w:ascii="Times New Roman" w:hAnsi="Times New Roman" w:cs="Times New Roman"/>
          <w:sz w:val="28"/>
          <w:szCs w:val="28"/>
          <w:lang w:val="uk-UA" w:eastAsia="uk-UA"/>
        </w:rPr>
      </w:pPr>
    </w:p>
    <w:p w:rsidR="00E0187A" w:rsidRPr="005D4F51" w:rsidRDefault="00DF635F" w:rsidP="00E0187A">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90</w:t>
      </w:r>
      <w:r w:rsidR="00E0187A" w:rsidRPr="005D4F51">
        <w:rPr>
          <w:rFonts w:ascii="Times New Roman" w:hAnsi="Times New Roman" w:cs="Times New Roman"/>
          <w:sz w:val="28"/>
          <w:szCs w:val="28"/>
          <w:lang w:val="uk-UA" w:eastAsia="uk-UA"/>
        </w:rPr>
        <w:t xml:space="preserve">. У випадку, якщо суб’єкт господарювання не здійснює належні дії протягом періоду часу, вказаного в абзаці другому пункту </w:t>
      </w:r>
      <w:r w:rsidRPr="005D4F51">
        <w:rPr>
          <w:rFonts w:ascii="Times New Roman" w:hAnsi="Times New Roman" w:cs="Times New Roman"/>
          <w:sz w:val="28"/>
          <w:szCs w:val="28"/>
          <w:lang w:val="uk-UA" w:eastAsia="uk-UA"/>
        </w:rPr>
        <w:t>88</w:t>
      </w:r>
      <w:r w:rsidR="00E0187A" w:rsidRPr="005D4F51">
        <w:rPr>
          <w:rFonts w:ascii="Times New Roman" w:hAnsi="Times New Roman" w:cs="Times New Roman"/>
          <w:sz w:val="28"/>
          <w:szCs w:val="28"/>
          <w:lang w:val="uk-UA" w:eastAsia="uk-UA"/>
        </w:rPr>
        <w:t xml:space="preserve"> цього Технічного регламенту, органи державного ринкового нагляду повинні вжити усіх необхідних тимчасових заходів щодо заборони або обмеження надання </w:t>
      </w:r>
      <w:r w:rsidR="00E0187A" w:rsidRPr="005D4F51">
        <w:rPr>
          <w:rFonts w:ascii="Times New Roman" w:hAnsi="Times New Roman" w:cs="Times New Roman"/>
          <w:sz w:val="28"/>
          <w:szCs w:val="28"/>
          <w:lang w:val="uk-UA" w:eastAsia="uk-UA"/>
        </w:rPr>
        <w:lastRenderedPageBreak/>
        <w:t xml:space="preserve">вибухового матеріалу на ринку, </w:t>
      </w:r>
      <w:r w:rsidR="00E0187A" w:rsidRPr="005D4F51">
        <w:rPr>
          <w:rFonts w:ascii="Times New Roman" w:hAnsi="Times New Roman" w:cs="Times New Roman"/>
          <w:sz w:val="28"/>
          <w:szCs w:val="28"/>
          <w:lang w:val="uk-UA"/>
        </w:rPr>
        <w:t>вилучення його з обігу та/або його відкликання</w:t>
      </w:r>
      <w:r w:rsidR="00E0187A" w:rsidRPr="005D4F51">
        <w:rPr>
          <w:rFonts w:ascii="Times New Roman" w:hAnsi="Times New Roman" w:cs="Times New Roman"/>
          <w:sz w:val="28"/>
          <w:szCs w:val="28"/>
          <w:lang w:val="uk-UA" w:eastAsia="uk-UA"/>
        </w:rPr>
        <w:t>.</w:t>
      </w:r>
    </w:p>
    <w:p w:rsidR="00E0187A" w:rsidRPr="005D4F51" w:rsidRDefault="00E0187A" w:rsidP="0066280F">
      <w:pPr>
        <w:tabs>
          <w:tab w:val="left" w:pos="1134"/>
        </w:tabs>
        <w:spacing w:after="0" w:line="360" w:lineRule="auto"/>
        <w:ind w:firstLine="709"/>
        <w:jc w:val="both"/>
        <w:rPr>
          <w:rFonts w:ascii="Times New Roman" w:hAnsi="Times New Roman" w:cs="Times New Roman"/>
          <w:sz w:val="28"/>
          <w:szCs w:val="28"/>
          <w:lang w:val="uk-UA" w:eastAsia="uk-UA"/>
        </w:rPr>
      </w:pPr>
    </w:p>
    <w:p w:rsidR="00A8787B" w:rsidRPr="005D4F51" w:rsidRDefault="00AC4AF6" w:rsidP="00AC4AF6">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 xml:space="preserve">Вибухові матеріали, які відповідають вимогам, </w:t>
      </w:r>
    </w:p>
    <w:p w:rsidR="00AC4AF6" w:rsidRPr="005D4F51" w:rsidRDefault="00AC4AF6" w:rsidP="00AC4AF6">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але становлять загрозу</w:t>
      </w:r>
    </w:p>
    <w:p w:rsidR="00AC4AF6" w:rsidRPr="005D4F51" w:rsidRDefault="00AC4AF6" w:rsidP="00AC4AF6">
      <w:pPr>
        <w:tabs>
          <w:tab w:val="left" w:pos="1134"/>
        </w:tabs>
        <w:spacing w:after="0" w:line="360" w:lineRule="auto"/>
        <w:ind w:firstLine="709"/>
        <w:jc w:val="center"/>
        <w:rPr>
          <w:rFonts w:ascii="Times New Roman" w:hAnsi="Times New Roman" w:cs="Times New Roman"/>
          <w:b/>
          <w:sz w:val="28"/>
          <w:szCs w:val="28"/>
          <w:lang w:val="uk-UA" w:eastAsia="uk-UA"/>
        </w:rPr>
      </w:pPr>
    </w:p>
    <w:p w:rsidR="00AC4AF6" w:rsidRPr="005D4F51" w:rsidRDefault="00DF635F" w:rsidP="00AC4AF6">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91</w:t>
      </w:r>
      <w:r w:rsidR="00AC4AF6" w:rsidRPr="005D4F51">
        <w:rPr>
          <w:rFonts w:ascii="Times New Roman" w:hAnsi="Times New Roman" w:cs="Times New Roman"/>
          <w:sz w:val="28"/>
          <w:szCs w:val="28"/>
          <w:lang w:val="uk-UA" w:eastAsia="uk-UA"/>
        </w:rPr>
        <w:t xml:space="preserve">. У випадку, якщо після здійснення оцінки, передбаченої в пункті </w:t>
      </w:r>
      <w:r w:rsidRPr="005D4F51">
        <w:rPr>
          <w:rFonts w:ascii="Times New Roman" w:hAnsi="Times New Roman" w:cs="Times New Roman"/>
          <w:sz w:val="28"/>
          <w:szCs w:val="28"/>
          <w:lang w:val="uk-UA" w:eastAsia="uk-UA"/>
        </w:rPr>
        <w:t>88</w:t>
      </w:r>
      <w:r w:rsidR="00AC4AF6" w:rsidRPr="005D4F51">
        <w:rPr>
          <w:rFonts w:ascii="Times New Roman" w:hAnsi="Times New Roman" w:cs="Times New Roman"/>
          <w:sz w:val="28"/>
          <w:szCs w:val="28"/>
          <w:lang w:val="uk-UA" w:eastAsia="uk-UA"/>
        </w:rPr>
        <w:t xml:space="preserve"> цього Технічного регламенту, огляд державного ринкового нагляду з’ясує, що, незважаючи на відповідність цьому Технічному регламенту, вибуховий матеріал становить загрозу для здоров’я чи безпеки осіб або для майна чи навколишнього середовища, він повинен вимагати від відповідного суб’єкта господарювання вжити усіх необхідних заходів для забезпечення того, щоб після введення в обіг цей вибуховий матеріал не становив такої загрози, або вжити заходів для </w:t>
      </w:r>
      <w:r w:rsidR="00AC4AF6" w:rsidRPr="005D4F51">
        <w:rPr>
          <w:rFonts w:ascii="Times New Roman" w:hAnsi="Times New Roman" w:cs="Times New Roman"/>
          <w:sz w:val="28"/>
          <w:szCs w:val="28"/>
          <w:lang w:val="uk-UA"/>
        </w:rPr>
        <w:t>вилучення його з обігу та/або його відкликання</w:t>
      </w:r>
      <w:r w:rsidR="00AC4AF6" w:rsidRPr="005D4F51">
        <w:rPr>
          <w:rFonts w:ascii="Times New Roman" w:hAnsi="Times New Roman" w:cs="Times New Roman"/>
          <w:sz w:val="28"/>
          <w:szCs w:val="28"/>
          <w:lang w:val="uk-UA" w:eastAsia="uk-UA"/>
        </w:rPr>
        <w:t xml:space="preserve"> протягом періоду часу, що відповідає характеру загрози.</w:t>
      </w:r>
    </w:p>
    <w:p w:rsidR="00914C42" w:rsidRPr="005D4F51" w:rsidRDefault="00914C42" w:rsidP="00914C42">
      <w:pPr>
        <w:tabs>
          <w:tab w:val="left" w:pos="1134"/>
        </w:tabs>
        <w:spacing w:after="0" w:line="360" w:lineRule="auto"/>
        <w:ind w:firstLine="709"/>
        <w:jc w:val="both"/>
        <w:rPr>
          <w:rFonts w:ascii="Times New Roman" w:hAnsi="Times New Roman" w:cs="Times New Roman"/>
          <w:sz w:val="28"/>
          <w:szCs w:val="28"/>
          <w:lang w:val="uk-UA" w:eastAsia="uk-UA"/>
        </w:rPr>
      </w:pPr>
    </w:p>
    <w:p w:rsidR="00914C42" w:rsidRPr="005D4F51" w:rsidRDefault="00DF635F" w:rsidP="00914C42">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92</w:t>
      </w:r>
      <w:r w:rsidR="00914C42" w:rsidRPr="005D4F51">
        <w:rPr>
          <w:rFonts w:ascii="Times New Roman" w:hAnsi="Times New Roman" w:cs="Times New Roman"/>
          <w:sz w:val="28"/>
          <w:szCs w:val="28"/>
          <w:lang w:val="uk-UA" w:eastAsia="uk-UA"/>
        </w:rPr>
        <w:t>. Суб’єкт господарювання повинен забезпечити вжиття усіх необхідних коригувальних заходів щодо всіх відповідних вибухових матеріалів, які були надані на ринку.</w:t>
      </w:r>
    </w:p>
    <w:p w:rsidR="0066280F" w:rsidRPr="005D4F51" w:rsidRDefault="0066280F" w:rsidP="00AC4AF6">
      <w:pPr>
        <w:tabs>
          <w:tab w:val="left" w:pos="1134"/>
        </w:tabs>
        <w:spacing w:after="0" w:line="360" w:lineRule="auto"/>
        <w:ind w:firstLine="709"/>
        <w:jc w:val="both"/>
        <w:rPr>
          <w:rFonts w:ascii="Times New Roman" w:hAnsi="Times New Roman" w:cs="Times New Roman"/>
          <w:sz w:val="28"/>
          <w:szCs w:val="28"/>
          <w:lang w:val="uk-UA" w:eastAsia="uk-UA"/>
        </w:rPr>
      </w:pPr>
    </w:p>
    <w:p w:rsidR="0030232E" w:rsidRPr="005D4F51" w:rsidRDefault="0030232E" w:rsidP="0030232E">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Формальна невідповідність</w:t>
      </w:r>
    </w:p>
    <w:p w:rsidR="0030232E" w:rsidRPr="005D4F51" w:rsidRDefault="0030232E" w:rsidP="00117707">
      <w:pPr>
        <w:tabs>
          <w:tab w:val="left" w:pos="1134"/>
        </w:tabs>
        <w:spacing w:after="0" w:line="360" w:lineRule="auto"/>
        <w:ind w:firstLine="709"/>
        <w:jc w:val="both"/>
        <w:rPr>
          <w:rFonts w:ascii="Times New Roman" w:hAnsi="Times New Roman" w:cs="Times New Roman"/>
          <w:sz w:val="28"/>
          <w:szCs w:val="28"/>
          <w:lang w:val="uk-UA" w:eastAsia="uk-UA"/>
        </w:rPr>
      </w:pPr>
    </w:p>
    <w:p w:rsidR="00697891" w:rsidRPr="005D4F51" w:rsidRDefault="00DF635F"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0" w:name="n191"/>
      <w:bookmarkEnd w:id="40"/>
      <w:r w:rsidRPr="005D4F51">
        <w:rPr>
          <w:rFonts w:ascii="Times New Roman" w:hAnsi="Times New Roman" w:cs="Times New Roman"/>
          <w:sz w:val="28"/>
          <w:szCs w:val="28"/>
          <w:lang w:val="uk-UA" w:eastAsia="uk-UA"/>
        </w:rPr>
        <w:t>93</w:t>
      </w:r>
      <w:r w:rsidR="00697891" w:rsidRPr="005D4F51">
        <w:rPr>
          <w:rFonts w:ascii="Times New Roman" w:hAnsi="Times New Roman" w:cs="Times New Roman"/>
          <w:sz w:val="28"/>
          <w:szCs w:val="28"/>
          <w:lang w:val="uk-UA" w:eastAsia="uk-UA"/>
        </w:rPr>
        <w:t>. Заходи щодо усунення формальної невідповідності вибухових матеріалів вживаються відповідним суб’єктом господарювання в разі, коли орган державного ринкового нагляду встановить будь-яку таку невідповідність:</w:t>
      </w:r>
    </w:p>
    <w:p w:rsidR="00697891" w:rsidRPr="005D4F51" w:rsidRDefault="00B42FD9" w:rsidP="00117707">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знак</w:t>
      </w:r>
      <w:r w:rsidR="00697891" w:rsidRPr="005D4F51">
        <w:rPr>
          <w:rFonts w:ascii="Times New Roman" w:hAnsi="Times New Roman" w:cs="Times New Roman"/>
          <w:sz w:val="28"/>
          <w:szCs w:val="28"/>
          <w:lang w:val="uk-UA" w:eastAsia="uk-UA"/>
        </w:rPr>
        <w:t xml:space="preserve"> відповідності технічним регламентам </w:t>
      </w:r>
      <w:r w:rsidRPr="005D4F51">
        <w:rPr>
          <w:rFonts w:ascii="Times New Roman" w:hAnsi="Times New Roman" w:cs="Times New Roman"/>
          <w:sz w:val="28"/>
          <w:szCs w:val="28"/>
          <w:lang w:val="uk-UA" w:eastAsia="uk-UA"/>
        </w:rPr>
        <w:t xml:space="preserve">нанесено </w:t>
      </w:r>
      <w:r w:rsidR="00697891" w:rsidRPr="005D4F51">
        <w:rPr>
          <w:rFonts w:ascii="Times New Roman" w:hAnsi="Times New Roman" w:cs="Times New Roman"/>
          <w:sz w:val="28"/>
          <w:szCs w:val="28"/>
          <w:lang w:val="uk-UA" w:eastAsia="uk-UA"/>
        </w:rPr>
        <w:t>з порушенням загальних принципів маркування зазначеним знаком, установлених законом, або вимог</w:t>
      </w:r>
      <w:r w:rsidRPr="005D4F51">
        <w:rPr>
          <w:rFonts w:ascii="Times New Roman" w:hAnsi="Times New Roman" w:cs="Times New Roman"/>
          <w:sz w:val="28"/>
          <w:szCs w:val="28"/>
          <w:lang w:val="uk-UA" w:eastAsia="uk-UA"/>
        </w:rPr>
        <w:t>, визначених у</w:t>
      </w:r>
      <w:r w:rsidR="00697891" w:rsidRPr="005D4F51">
        <w:rPr>
          <w:rFonts w:ascii="Times New Roman" w:hAnsi="Times New Roman" w:cs="Times New Roman"/>
          <w:sz w:val="28"/>
          <w:szCs w:val="28"/>
          <w:lang w:val="uk-UA" w:eastAsia="uk-UA"/>
        </w:rPr>
        <w:t xml:space="preserve"> </w:t>
      </w:r>
      <w:r w:rsidR="008646B3" w:rsidRPr="005D4F51">
        <w:rPr>
          <w:rFonts w:ascii="Times New Roman" w:hAnsi="Times New Roman" w:cs="Times New Roman"/>
          <w:sz w:val="28"/>
          <w:szCs w:val="28"/>
          <w:lang w:val="uk-UA" w:eastAsia="uk-UA"/>
        </w:rPr>
        <w:t>пункт</w:t>
      </w:r>
      <w:r w:rsidRPr="005D4F51">
        <w:rPr>
          <w:rFonts w:ascii="Times New Roman" w:hAnsi="Times New Roman" w:cs="Times New Roman"/>
          <w:sz w:val="28"/>
          <w:szCs w:val="28"/>
          <w:lang w:val="uk-UA" w:eastAsia="uk-UA"/>
        </w:rPr>
        <w:t>ах</w:t>
      </w:r>
      <w:r w:rsidR="008646B3" w:rsidRPr="005D4F51">
        <w:rPr>
          <w:rFonts w:ascii="Times New Roman" w:hAnsi="Times New Roman" w:cs="Times New Roman"/>
          <w:sz w:val="28"/>
          <w:szCs w:val="28"/>
          <w:lang w:val="uk-UA" w:eastAsia="uk-UA"/>
        </w:rPr>
        <w:t xml:space="preserve"> 4</w:t>
      </w:r>
      <w:r w:rsidR="00DB72D4" w:rsidRPr="005D4F51">
        <w:rPr>
          <w:rFonts w:ascii="Times New Roman" w:hAnsi="Times New Roman" w:cs="Times New Roman"/>
          <w:sz w:val="28"/>
          <w:szCs w:val="28"/>
          <w:lang w:val="uk-UA" w:eastAsia="uk-UA"/>
        </w:rPr>
        <w:t>9</w:t>
      </w:r>
      <w:r w:rsidR="008646B3" w:rsidRPr="005D4F51">
        <w:rPr>
          <w:rFonts w:ascii="Times New Roman" w:hAnsi="Times New Roman" w:cs="Times New Roman"/>
          <w:sz w:val="28"/>
          <w:szCs w:val="28"/>
          <w:lang w:val="uk-UA" w:eastAsia="uk-UA"/>
        </w:rPr>
        <w:t>-5</w:t>
      </w:r>
      <w:r w:rsidR="00DB72D4" w:rsidRPr="005D4F51">
        <w:rPr>
          <w:rFonts w:ascii="Times New Roman" w:hAnsi="Times New Roman" w:cs="Times New Roman"/>
          <w:sz w:val="28"/>
          <w:szCs w:val="28"/>
          <w:lang w:val="uk-UA" w:eastAsia="uk-UA"/>
        </w:rPr>
        <w:t>3</w:t>
      </w:r>
      <w:r w:rsidR="00697891" w:rsidRPr="005D4F51">
        <w:rPr>
          <w:rFonts w:ascii="Times New Roman" w:hAnsi="Times New Roman" w:cs="Times New Roman"/>
          <w:sz w:val="28"/>
          <w:szCs w:val="28"/>
          <w:lang w:val="uk-UA" w:eastAsia="uk-UA"/>
        </w:rPr>
        <w:t xml:space="preserve"> цього Технічного регламенту;</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1" w:name="n193"/>
      <w:bookmarkEnd w:id="41"/>
      <w:r w:rsidRPr="005D4F51">
        <w:rPr>
          <w:rFonts w:ascii="Times New Roman" w:hAnsi="Times New Roman" w:cs="Times New Roman"/>
          <w:sz w:val="28"/>
          <w:szCs w:val="28"/>
          <w:lang w:val="uk-UA" w:eastAsia="uk-UA"/>
        </w:rPr>
        <w:t>не</w:t>
      </w:r>
      <w:r w:rsidR="00B42FD9" w:rsidRPr="005D4F51">
        <w:rPr>
          <w:rFonts w:ascii="Times New Roman" w:hAnsi="Times New Roman" w:cs="Times New Roman"/>
          <w:sz w:val="28"/>
          <w:szCs w:val="28"/>
          <w:lang w:val="uk-UA" w:eastAsia="uk-UA"/>
        </w:rPr>
        <w:t xml:space="preserve"> нанесено </w:t>
      </w:r>
      <w:r w:rsidRPr="005D4F51">
        <w:rPr>
          <w:rFonts w:ascii="Times New Roman" w:hAnsi="Times New Roman" w:cs="Times New Roman"/>
          <w:sz w:val="28"/>
          <w:szCs w:val="28"/>
          <w:lang w:val="uk-UA" w:eastAsia="uk-UA"/>
        </w:rPr>
        <w:t>знак відповідності технічним регламентам;</w:t>
      </w:r>
    </w:p>
    <w:p w:rsidR="00697891" w:rsidRPr="005D4F51" w:rsidRDefault="00B42FD9" w:rsidP="00117707">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lastRenderedPageBreak/>
        <w:t xml:space="preserve">ідентифікаційний номер призначеного органу, залученого на етапі здійснення контролю за виробництвом, нанесено з порушенням вимог, визначених у </w:t>
      </w:r>
      <w:hyperlink r:id="rId27" w:anchor="n140" w:history="1">
        <w:r w:rsidRPr="005D4F51">
          <w:rPr>
            <w:rStyle w:val="a6"/>
            <w:rFonts w:ascii="Times New Roman" w:hAnsi="Times New Roman" w:cs="Times New Roman"/>
            <w:color w:val="auto"/>
            <w:sz w:val="28"/>
            <w:szCs w:val="28"/>
            <w:u w:val="none"/>
            <w:lang w:val="uk-UA" w:eastAsia="uk-UA"/>
          </w:rPr>
          <w:t>пунктах 4</w:t>
        </w:r>
        <w:r w:rsidR="00DB72D4" w:rsidRPr="005D4F51">
          <w:rPr>
            <w:rStyle w:val="a6"/>
            <w:rFonts w:ascii="Times New Roman" w:hAnsi="Times New Roman" w:cs="Times New Roman"/>
            <w:color w:val="auto"/>
            <w:sz w:val="28"/>
            <w:szCs w:val="28"/>
            <w:u w:val="none"/>
            <w:lang w:val="uk-UA" w:eastAsia="uk-UA"/>
          </w:rPr>
          <w:t>9</w:t>
        </w:r>
        <w:r w:rsidRPr="005D4F51">
          <w:rPr>
            <w:rStyle w:val="a6"/>
            <w:rFonts w:ascii="Times New Roman" w:hAnsi="Times New Roman" w:cs="Times New Roman"/>
            <w:color w:val="auto"/>
            <w:sz w:val="28"/>
            <w:szCs w:val="28"/>
            <w:u w:val="none"/>
            <w:lang w:val="uk-UA" w:eastAsia="uk-UA"/>
          </w:rPr>
          <w:t>-5</w:t>
        </w:r>
      </w:hyperlink>
      <w:r w:rsidR="00DB72D4" w:rsidRPr="005D4F51">
        <w:rPr>
          <w:rFonts w:ascii="Times New Roman" w:hAnsi="Times New Roman" w:cs="Times New Roman"/>
          <w:sz w:val="28"/>
          <w:szCs w:val="28"/>
          <w:lang w:val="uk-UA" w:eastAsia="uk-UA"/>
        </w:rPr>
        <w:t>3</w:t>
      </w:r>
      <w:r w:rsidRPr="005D4F51">
        <w:rPr>
          <w:rFonts w:ascii="Times New Roman" w:hAnsi="Times New Roman" w:cs="Times New Roman"/>
          <w:sz w:val="28"/>
          <w:szCs w:val="28"/>
          <w:lang w:val="uk-UA" w:eastAsia="uk-UA"/>
        </w:rPr>
        <w:t xml:space="preserve"> цього Технічного регламенту</w:t>
      </w:r>
      <w:r w:rsidRPr="005D4F51">
        <w:rPr>
          <w:rFonts w:ascii="Times New Roman" w:hAnsi="Times New Roman" w:cs="Times New Roman"/>
          <w:sz w:val="28"/>
          <w:szCs w:val="28"/>
          <w:lang w:eastAsia="uk-UA"/>
        </w:rPr>
        <w:t>, або не нанесено</w:t>
      </w:r>
      <w:r w:rsidR="00697891" w:rsidRPr="005D4F51">
        <w:rPr>
          <w:rFonts w:ascii="Times New Roman" w:hAnsi="Times New Roman" w:cs="Times New Roman"/>
          <w:sz w:val="28"/>
          <w:szCs w:val="28"/>
          <w:lang w:val="uk-UA"/>
        </w:rPr>
        <w:t>;</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2" w:name="n194"/>
      <w:bookmarkEnd w:id="42"/>
      <w:r w:rsidRPr="005D4F51">
        <w:rPr>
          <w:rFonts w:ascii="Times New Roman" w:hAnsi="Times New Roman" w:cs="Times New Roman"/>
          <w:sz w:val="28"/>
          <w:szCs w:val="28"/>
          <w:lang w:val="uk-UA" w:eastAsia="uk-UA"/>
        </w:rPr>
        <w:t>не</w:t>
      </w:r>
      <w:r w:rsidR="00B42FD9" w:rsidRPr="005D4F51">
        <w:rPr>
          <w:rFonts w:ascii="Times New Roman" w:hAnsi="Times New Roman" w:cs="Times New Roman"/>
          <w:sz w:val="28"/>
          <w:szCs w:val="28"/>
          <w:lang w:val="uk-UA" w:eastAsia="uk-UA"/>
        </w:rPr>
        <w:t xml:space="preserve"> </w:t>
      </w:r>
      <w:r w:rsidRPr="005D4F51">
        <w:rPr>
          <w:rFonts w:ascii="Times New Roman" w:hAnsi="Times New Roman" w:cs="Times New Roman"/>
          <w:sz w:val="28"/>
          <w:szCs w:val="28"/>
          <w:lang w:val="uk-UA" w:eastAsia="uk-UA"/>
        </w:rPr>
        <w:t>складен</w:t>
      </w:r>
      <w:r w:rsidR="00B42FD9" w:rsidRPr="005D4F51">
        <w:rPr>
          <w:rFonts w:ascii="Times New Roman" w:hAnsi="Times New Roman" w:cs="Times New Roman"/>
          <w:sz w:val="28"/>
          <w:szCs w:val="28"/>
          <w:lang w:val="uk-UA" w:eastAsia="uk-UA"/>
        </w:rPr>
        <w:t xml:space="preserve">о </w:t>
      </w:r>
      <w:r w:rsidRPr="005D4F51">
        <w:rPr>
          <w:rFonts w:ascii="Times New Roman" w:hAnsi="Times New Roman" w:cs="Times New Roman"/>
          <w:sz w:val="28"/>
          <w:szCs w:val="28"/>
          <w:lang w:val="uk-UA" w:eastAsia="uk-UA"/>
        </w:rPr>
        <w:t>декларації про відповідність;</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3" w:name="n195"/>
      <w:bookmarkEnd w:id="43"/>
      <w:r w:rsidRPr="005D4F51">
        <w:rPr>
          <w:rFonts w:ascii="Times New Roman" w:hAnsi="Times New Roman" w:cs="Times New Roman"/>
          <w:sz w:val="28"/>
          <w:szCs w:val="28"/>
          <w:lang w:val="uk-UA" w:eastAsia="uk-UA"/>
        </w:rPr>
        <w:t xml:space="preserve">декларації про відповідність </w:t>
      </w:r>
      <w:r w:rsidR="00B42FD9" w:rsidRPr="005D4F51">
        <w:rPr>
          <w:rFonts w:ascii="Times New Roman" w:hAnsi="Times New Roman" w:cs="Times New Roman"/>
          <w:sz w:val="28"/>
          <w:szCs w:val="28"/>
          <w:lang w:val="uk-UA" w:eastAsia="uk-UA"/>
        </w:rPr>
        <w:t xml:space="preserve">складено </w:t>
      </w:r>
      <w:r w:rsidRPr="005D4F51">
        <w:rPr>
          <w:rFonts w:ascii="Times New Roman" w:hAnsi="Times New Roman" w:cs="Times New Roman"/>
          <w:sz w:val="28"/>
          <w:szCs w:val="28"/>
          <w:lang w:val="uk-UA" w:eastAsia="uk-UA"/>
        </w:rPr>
        <w:t>з порушенням;</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4" w:name="n196"/>
      <w:bookmarkEnd w:id="44"/>
      <w:r w:rsidRPr="005D4F51">
        <w:rPr>
          <w:rFonts w:ascii="Times New Roman" w:hAnsi="Times New Roman" w:cs="Times New Roman"/>
          <w:sz w:val="28"/>
          <w:szCs w:val="28"/>
          <w:lang w:val="uk-UA" w:eastAsia="uk-UA"/>
        </w:rPr>
        <w:t>органу державного ринкового нагляду</w:t>
      </w:r>
      <w:r w:rsidR="00B42FD9" w:rsidRPr="005D4F51">
        <w:rPr>
          <w:rFonts w:ascii="Times New Roman" w:hAnsi="Times New Roman" w:cs="Times New Roman"/>
          <w:sz w:val="28"/>
          <w:szCs w:val="28"/>
          <w:lang w:val="uk-UA" w:eastAsia="uk-UA"/>
        </w:rPr>
        <w:t xml:space="preserve"> не надано</w:t>
      </w:r>
      <w:r w:rsidRPr="005D4F51">
        <w:rPr>
          <w:rFonts w:ascii="Times New Roman" w:hAnsi="Times New Roman" w:cs="Times New Roman"/>
          <w:sz w:val="28"/>
          <w:szCs w:val="28"/>
          <w:lang w:val="uk-UA" w:eastAsia="uk-UA"/>
        </w:rPr>
        <w:t xml:space="preserve"> доступу до технічної документації або </w:t>
      </w:r>
      <w:r w:rsidR="00B42FD9" w:rsidRPr="005D4F51">
        <w:rPr>
          <w:rFonts w:ascii="Times New Roman" w:hAnsi="Times New Roman" w:cs="Times New Roman"/>
          <w:sz w:val="28"/>
          <w:szCs w:val="28"/>
          <w:lang w:val="uk-UA" w:eastAsia="uk-UA"/>
        </w:rPr>
        <w:t xml:space="preserve">вона є </w:t>
      </w:r>
      <w:r w:rsidRPr="005D4F51">
        <w:rPr>
          <w:rFonts w:ascii="Times New Roman" w:hAnsi="Times New Roman" w:cs="Times New Roman"/>
          <w:sz w:val="28"/>
          <w:szCs w:val="28"/>
          <w:lang w:val="uk-UA" w:eastAsia="uk-UA"/>
        </w:rPr>
        <w:t>в неповному обсязі;</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5" w:name="n197"/>
      <w:bookmarkEnd w:id="45"/>
      <w:r w:rsidRPr="005D4F51">
        <w:rPr>
          <w:rFonts w:ascii="Times New Roman" w:hAnsi="Times New Roman" w:cs="Times New Roman"/>
          <w:sz w:val="28"/>
          <w:szCs w:val="28"/>
          <w:lang w:val="uk-UA" w:eastAsia="uk-UA"/>
        </w:rPr>
        <w:t>інформаці</w:t>
      </w:r>
      <w:r w:rsidR="00B42FD9" w:rsidRPr="005D4F51">
        <w:rPr>
          <w:rFonts w:ascii="Times New Roman" w:hAnsi="Times New Roman" w:cs="Times New Roman"/>
          <w:sz w:val="28"/>
          <w:szCs w:val="28"/>
          <w:lang w:val="uk-UA" w:eastAsia="uk-UA"/>
        </w:rPr>
        <w:t>я</w:t>
      </w:r>
      <w:r w:rsidRPr="005D4F51">
        <w:rPr>
          <w:rFonts w:ascii="Times New Roman" w:hAnsi="Times New Roman" w:cs="Times New Roman"/>
          <w:sz w:val="28"/>
          <w:szCs w:val="28"/>
          <w:lang w:val="uk-UA" w:eastAsia="uk-UA"/>
        </w:rPr>
        <w:t xml:space="preserve">, </w:t>
      </w:r>
      <w:r w:rsidR="00B42FD9" w:rsidRPr="005D4F51">
        <w:rPr>
          <w:rFonts w:ascii="Times New Roman" w:hAnsi="Times New Roman" w:cs="Times New Roman"/>
          <w:sz w:val="28"/>
          <w:szCs w:val="28"/>
          <w:lang w:val="uk-UA" w:eastAsia="uk-UA"/>
        </w:rPr>
        <w:t>зазначена</w:t>
      </w:r>
      <w:r w:rsidRPr="005D4F51">
        <w:rPr>
          <w:rFonts w:ascii="Times New Roman" w:hAnsi="Times New Roman" w:cs="Times New Roman"/>
          <w:sz w:val="28"/>
          <w:szCs w:val="28"/>
          <w:lang w:val="uk-UA" w:eastAsia="uk-UA"/>
        </w:rPr>
        <w:t xml:space="preserve"> в </w:t>
      </w:r>
      <w:r w:rsidR="00EF58A6" w:rsidRPr="005D4F51">
        <w:rPr>
          <w:rFonts w:ascii="Times New Roman" w:hAnsi="Times New Roman" w:cs="Times New Roman"/>
          <w:sz w:val="28"/>
          <w:szCs w:val="28"/>
          <w:lang w:val="uk-UA" w:eastAsia="uk-UA"/>
        </w:rPr>
        <w:t>четвертому абзаці</w:t>
      </w:r>
      <w:r w:rsidRPr="005D4F51">
        <w:rPr>
          <w:rFonts w:ascii="Times New Roman" w:hAnsi="Times New Roman" w:cs="Times New Roman"/>
          <w:sz w:val="28"/>
          <w:szCs w:val="28"/>
          <w:lang w:val="uk-UA" w:eastAsia="uk-UA"/>
        </w:rPr>
        <w:t xml:space="preserve"> пункту </w:t>
      </w:r>
      <w:r w:rsidR="00C26AC1" w:rsidRPr="005D4F51">
        <w:rPr>
          <w:rFonts w:ascii="Times New Roman" w:hAnsi="Times New Roman" w:cs="Times New Roman"/>
          <w:sz w:val="28"/>
          <w:szCs w:val="28"/>
          <w:lang w:val="uk-UA" w:eastAsia="uk-UA"/>
        </w:rPr>
        <w:t>11</w:t>
      </w:r>
      <w:r w:rsidRPr="005D4F51">
        <w:rPr>
          <w:rFonts w:ascii="Times New Roman" w:hAnsi="Times New Roman" w:cs="Times New Roman"/>
          <w:sz w:val="28"/>
          <w:szCs w:val="28"/>
          <w:lang w:val="uk-UA" w:eastAsia="uk-UA"/>
        </w:rPr>
        <w:t xml:space="preserve"> та пункт</w:t>
      </w:r>
      <w:r w:rsidR="008605C4" w:rsidRPr="005D4F51">
        <w:rPr>
          <w:rFonts w:ascii="Times New Roman" w:hAnsi="Times New Roman" w:cs="Times New Roman"/>
          <w:sz w:val="28"/>
          <w:szCs w:val="28"/>
          <w:lang w:val="uk-UA" w:eastAsia="uk-UA"/>
        </w:rPr>
        <w:t>і</w:t>
      </w:r>
      <w:r w:rsidRPr="005D4F51">
        <w:rPr>
          <w:rFonts w:ascii="Times New Roman" w:hAnsi="Times New Roman" w:cs="Times New Roman"/>
          <w:sz w:val="28"/>
          <w:szCs w:val="28"/>
          <w:lang w:val="uk-UA" w:eastAsia="uk-UA"/>
        </w:rPr>
        <w:t xml:space="preserve"> </w:t>
      </w:r>
      <w:r w:rsidR="00C26AC1" w:rsidRPr="005D4F51">
        <w:rPr>
          <w:rFonts w:ascii="Times New Roman" w:hAnsi="Times New Roman" w:cs="Times New Roman"/>
          <w:sz w:val="28"/>
          <w:szCs w:val="28"/>
          <w:lang w:val="uk-UA" w:eastAsia="uk-UA"/>
        </w:rPr>
        <w:t>1</w:t>
      </w:r>
      <w:r w:rsidR="00EF58A6" w:rsidRPr="005D4F51">
        <w:rPr>
          <w:rFonts w:ascii="Times New Roman" w:hAnsi="Times New Roman" w:cs="Times New Roman"/>
          <w:sz w:val="28"/>
          <w:szCs w:val="28"/>
          <w:lang w:val="uk-UA" w:eastAsia="uk-UA"/>
        </w:rPr>
        <w:t>9</w:t>
      </w:r>
      <w:r w:rsidRPr="005D4F51">
        <w:rPr>
          <w:rFonts w:ascii="Times New Roman" w:hAnsi="Times New Roman" w:cs="Times New Roman"/>
          <w:sz w:val="28"/>
          <w:szCs w:val="28"/>
          <w:lang w:val="uk-UA" w:eastAsia="uk-UA"/>
        </w:rPr>
        <w:t xml:space="preserve"> цього Технічного регламенту, </w:t>
      </w:r>
      <w:r w:rsidR="00B42FD9" w:rsidRPr="005D4F51">
        <w:rPr>
          <w:rFonts w:ascii="Times New Roman" w:hAnsi="Times New Roman" w:cs="Times New Roman"/>
          <w:sz w:val="28"/>
          <w:szCs w:val="28"/>
          <w:lang w:val="uk-UA" w:eastAsia="uk-UA"/>
        </w:rPr>
        <w:t>відсутня, є неправдивою</w:t>
      </w:r>
      <w:r w:rsidRPr="005D4F51">
        <w:rPr>
          <w:rFonts w:ascii="Times New Roman" w:hAnsi="Times New Roman" w:cs="Times New Roman"/>
          <w:sz w:val="28"/>
          <w:szCs w:val="28"/>
          <w:lang w:val="uk-UA" w:eastAsia="uk-UA"/>
        </w:rPr>
        <w:t xml:space="preserve"> або не в повному обсязі;</w:t>
      </w:r>
    </w:p>
    <w:p w:rsidR="00697891" w:rsidRPr="005D4F51" w:rsidRDefault="00697891" w:rsidP="00117707">
      <w:pPr>
        <w:tabs>
          <w:tab w:val="left" w:pos="1134"/>
        </w:tabs>
        <w:spacing w:after="0" w:line="360" w:lineRule="auto"/>
        <w:ind w:firstLine="709"/>
        <w:jc w:val="both"/>
        <w:rPr>
          <w:rFonts w:ascii="Times New Roman" w:hAnsi="Times New Roman" w:cs="Times New Roman"/>
          <w:sz w:val="28"/>
          <w:szCs w:val="28"/>
          <w:lang w:val="uk-UA" w:eastAsia="uk-UA"/>
        </w:rPr>
      </w:pPr>
      <w:bookmarkStart w:id="46" w:name="n198"/>
      <w:bookmarkEnd w:id="46"/>
      <w:r w:rsidRPr="005D4F51">
        <w:rPr>
          <w:rFonts w:ascii="Times New Roman" w:hAnsi="Times New Roman" w:cs="Times New Roman"/>
          <w:sz w:val="28"/>
          <w:szCs w:val="28"/>
          <w:lang w:val="uk-UA" w:eastAsia="uk-UA"/>
        </w:rPr>
        <w:t>не</w:t>
      </w:r>
      <w:r w:rsidR="00B42FD9" w:rsidRPr="005D4F51">
        <w:rPr>
          <w:rFonts w:ascii="Times New Roman" w:hAnsi="Times New Roman" w:cs="Times New Roman"/>
          <w:sz w:val="28"/>
          <w:szCs w:val="28"/>
          <w:lang w:val="uk-UA" w:eastAsia="uk-UA"/>
        </w:rPr>
        <w:t xml:space="preserve"> дотримано одну з </w:t>
      </w:r>
      <w:r w:rsidRPr="005D4F51">
        <w:rPr>
          <w:rFonts w:ascii="Times New Roman" w:hAnsi="Times New Roman" w:cs="Times New Roman"/>
          <w:sz w:val="28"/>
          <w:szCs w:val="28"/>
          <w:lang w:val="uk-UA" w:eastAsia="uk-UA"/>
        </w:rPr>
        <w:t xml:space="preserve">вимог, </w:t>
      </w:r>
      <w:r w:rsidR="00B42FD9" w:rsidRPr="005D4F51">
        <w:rPr>
          <w:rFonts w:ascii="Times New Roman" w:hAnsi="Times New Roman" w:cs="Times New Roman"/>
          <w:sz w:val="28"/>
          <w:szCs w:val="28"/>
          <w:lang w:val="uk-UA" w:eastAsia="uk-UA"/>
        </w:rPr>
        <w:t>визначених</w:t>
      </w:r>
      <w:r w:rsidRPr="005D4F51">
        <w:rPr>
          <w:rFonts w:ascii="Times New Roman" w:hAnsi="Times New Roman" w:cs="Times New Roman"/>
          <w:sz w:val="28"/>
          <w:szCs w:val="28"/>
          <w:lang w:val="uk-UA" w:eastAsia="uk-UA"/>
        </w:rPr>
        <w:t xml:space="preserve"> у </w:t>
      </w:r>
      <w:r w:rsidR="008605C4" w:rsidRPr="005D4F51">
        <w:rPr>
          <w:rFonts w:ascii="Times New Roman" w:hAnsi="Times New Roman" w:cs="Times New Roman"/>
          <w:sz w:val="28"/>
          <w:szCs w:val="28"/>
          <w:lang w:val="uk-UA" w:eastAsia="uk-UA"/>
        </w:rPr>
        <w:t xml:space="preserve">пунктах </w:t>
      </w:r>
      <w:r w:rsidR="00C26AC1" w:rsidRPr="005D4F51">
        <w:rPr>
          <w:rFonts w:ascii="Times New Roman" w:hAnsi="Times New Roman" w:cs="Times New Roman"/>
          <w:sz w:val="28"/>
          <w:szCs w:val="28"/>
          <w:lang w:val="uk-UA" w:eastAsia="uk-UA"/>
        </w:rPr>
        <w:t>7-14 та 17-24</w:t>
      </w:r>
      <w:r w:rsidRPr="005D4F51">
        <w:rPr>
          <w:rFonts w:ascii="Times New Roman" w:hAnsi="Times New Roman" w:cs="Times New Roman"/>
          <w:sz w:val="28"/>
          <w:szCs w:val="28"/>
          <w:lang w:val="uk-UA" w:eastAsia="uk-UA"/>
        </w:rPr>
        <w:t xml:space="preserve"> цього Технічного регламенту.</w:t>
      </w:r>
    </w:p>
    <w:p w:rsidR="00A8787B" w:rsidRPr="005D4F51" w:rsidRDefault="00A8787B" w:rsidP="006666BE">
      <w:pPr>
        <w:tabs>
          <w:tab w:val="left" w:pos="1134"/>
        </w:tabs>
        <w:spacing w:after="0" w:line="360" w:lineRule="auto"/>
        <w:ind w:firstLine="709"/>
        <w:jc w:val="center"/>
        <w:rPr>
          <w:rFonts w:ascii="Times New Roman" w:hAnsi="Times New Roman" w:cs="Times New Roman"/>
          <w:b/>
          <w:sz w:val="28"/>
          <w:szCs w:val="28"/>
          <w:lang w:val="uk-UA" w:eastAsia="uk-UA"/>
        </w:rPr>
      </w:pPr>
    </w:p>
    <w:p w:rsidR="006666BE" w:rsidRPr="005D4F51" w:rsidRDefault="006666BE" w:rsidP="006666BE">
      <w:pPr>
        <w:tabs>
          <w:tab w:val="left" w:pos="1134"/>
        </w:tabs>
        <w:spacing w:after="0" w:line="360" w:lineRule="auto"/>
        <w:ind w:firstLine="709"/>
        <w:jc w:val="center"/>
        <w:rPr>
          <w:rFonts w:ascii="Times New Roman" w:hAnsi="Times New Roman" w:cs="Times New Roman"/>
          <w:b/>
          <w:sz w:val="28"/>
          <w:szCs w:val="28"/>
          <w:lang w:val="uk-UA" w:eastAsia="uk-UA"/>
        </w:rPr>
      </w:pPr>
      <w:r w:rsidRPr="005D4F51">
        <w:rPr>
          <w:rFonts w:ascii="Times New Roman" w:hAnsi="Times New Roman" w:cs="Times New Roman"/>
          <w:b/>
          <w:sz w:val="28"/>
          <w:szCs w:val="28"/>
          <w:lang w:val="uk-UA" w:eastAsia="uk-UA"/>
        </w:rPr>
        <w:t>Таблиця відповідності</w:t>
      </w:r>
    </w:p>
    <w:p w:rsidR="00697891" w:rsidRPr="005D4F51" w:rsidRDefault="00697891" w:rsidP="00D52C52">
      <w:pPr>
        <w:tabs>
          <w:tab w:val="left" w:pos="1134"/>
        </w:tabs>
        <w:spacing w:after="0" w:line="360" w:lineRule="auto"/>
        <w:ind w:firstLine="709"/>
        <w:jc w:val="both"/>
        <w:rPr>
          <w:rFonts w:ascii="Times New Roman" w:hAnsi="Times New Roman" w:cs="Times New Roman"/>
          <w:sz w:val="28"/>
          <w:szCs w:val="28"/>
          <w:lang w:val="uk-UA" w:eastAsia="uk-UA"/>
        </w:rPr>
      </w:pPr>
    </w:p>
    <w:p w:rsidR="00604679" w:rsidRPr="005D4F51" w:rsidRDefault="00DF635F" w:rsidP="006666BE">
      <w:pPr>
        <w:tabs>
          <w:tab w:val="left" w:pos="1134"/>
        </w:tabs>
        <w:spacing w:after="0" w:line="360" w:lineRule="auto"/>
        <w:ind w:firstLine="709"/>
        <w:jc w:val="both"/>
        <w:rPr>
          <w:rFonts w:ascii="Times New Roman" w:hAnsi="Times New Roman" w:cs="Times New Roman"/>
          <w:sz w:val="28"/>
          <w:szCs w:val="28"/>
          <w:lang w:val="uk-UA" w:eastAsia="uk-UA"/>
        </w:rPr>
      </w:pPr>
      <w:r w:rsidRPr="005D4F51">
        <w:rPr>
          <w:rFonts w:ascii="Times New Roman" w:hAnsi="Times New Roman" w:cs="Times New Roman"/>
          <w:sz w:val="28"/>
          <w:szCs w:val="28"/>
          <w:lang w:val="uk-UA" w:eastAsia="uk-UA"/>
        </w:rPr>
        <w:t>94</w:t>
      </w:r>
      <w:r w:rsidR="006666BE" w:rsidRPr="005D4F51">
        <w:rPr>
          <w:rFonts w:ascii="Times New Roman" w:hAnsi="Times New Roman" w:cs="Times New Roman"/>
          <w:sz w:val="28"/>
          <w:szCs w:val="28"/>
          <w:lang w:val="uk-UA" w:eastAsia="uk-UA"/>
        </w:rPr>
        <w:t>. Таблиця відповідності положень Директиви 2014/28/ЄС Європейського Парламенту та Ради від 26 лютого 2014 р. про гармонізацію законодавства держав-членів стосовно надання на ринку</w:t>
      </w:r>
      <w:r w:rsidR="003C5338" w:rsidRPr="005D4F51">
        <w:rPr>
          <w:rFonts w:ascii="Times New Roman" w:hAnsi="Times New Roman" w:cs="Times New Roman"/>
          <w:sz w:val="28"/>
          <w:szCs w:val="28"/>
          <w:lang w:val="uk-UA" w:eastAsia="uk-UA"/>
        </w:rPr>
        <w:t xml:space="preserve"> та нагляду за вибуховими матеріалами </w:t>
      </w:r>
      <w:r w:rsidR="000F72B1" w:rsidRPr="005D4F51">
        <w:rPr>
          <w:rFonts w:ascii="Times New Roman" w:hAnsi="Times New Roman" w:cs="Times New Roman"/>
          <w:sz w:val="28"/>
          <w:szCs w:val="28"/>
          <w:lang w:val="uk-UA" w:eastAsia="uk-UA"/>
        </w:rPr>
        <w:t>промислового призначення та цього Технічного регламенту</w:t>
      </w:r>
      <w:r w:rsidR="00F029F9" w:rsidRPr="005D4F51">
        <w:rPr>
          <w:rFonts w:ascii="Times New Roman" w:hAnsi="Times New Roman" w:cs="Times New Roman"/>
          <w:sz w:val="28"/>
          <w:szCs w:val="28"/>
          <w:lang w:val="uk-UA" w:eastAsia="uk-UA"/>
        </w:rPr>
        <w:t xml:space="preserve"> </w:t>
      </w:r>
      <w:r w:rsidR="006666BE" w:rsidRPr="005D4F51">
        <w:rPr>
          <w:rFonts w:ascii="Times New Roman" w:hAnsi="Times New Roman" w:cs="Times New Roman"/>
          <w:sz w:val="28"/>
          <w:szCs w:val="28"/>
          <w:lang w:val="uk-UA" w:eastAsia="uk-UA"/>
        </w:rPr>
        <w:t xml:space="preserve">наведена у </w:t>
      </w:r>
      <w:hyperlink r:id="rId28" w:anchor="n1681" w:history="1">
        <w:r w:rsidR="006666BE" w:rsidRPr="005D4F51">
          <w:rPr>
            <w:rStyle w:val="a6"/>
            <w:rFonts w:ascii="Times New Roman" w:hAnsi="Times New Roman" w:cs="Times New Roman"/>
            <w:color w:val="auto"/>
            <w:sz w:val="28"/>
            <w:szCs w:val="28"/>
            <w:u w:val="none"/>
            <w:lang w:val="uk-UA" w:eastAsia="uk-UA"/>
          </w:rPr>
          <w:t xml:space="preserve">додатку </w:t>
        </w:r>
      </w:hyperlink>
      <w:r w:rsidR="00CA23B0" w:rsidRPr="005D4F51">
        <w:rPr>
          <w:rFonts w:ascii="Times New Roman" w:hAnsi="Times New Roman" w:cs="Times New Roman"/>
          <w:sz w:val="28"/>
          <w:szCs w:val="28"/>
          <w:lang w:val="uk-UA" w:eastAsia="uk-UA"/>
        </w:rPr>
        <w:t>5</w:t>
      </w:r>
      <w:r w:rsidR="006666BE" w:rsidRPr="005D4F51">
        <w:rPr>
          <w:rFonts w:ascii="Times New Roman" w:hAnsi="Times New Roman" w:cs="Times New Roman"/>
          <w:sz w:val="28"/>
          <w:szCs w:val="28"/>
          <w:lang w:val="uk-UA" w:eastAsia="uk-UA"/>
        </w:rPr>
        <w:t>.</w:t>
      </w:r>
    </w:p>
    <w:p w:rsidR="009A053B" w:rsidRPr="005D4F51" w:rsidRDefault="009A053B" w:rsidP="00604679">
      <w:pPr>
        <w:tabs>
          <w:tab w:val="left" w:pos="1134"/>
        </w:tabs>
        <w:spacing w:after="0" w:line="360" w:lineRule="auto"/>
        <w:ind w:firstLine="709"/>
        <w:jc w:val="both"/>
        <w:rPr>
          <w:rFonts w:ascii="Times New Roman" w:eastAsia="MS Mincho" w:hAnsi="Times New Roman" w:cs="Times New Roman"/>
          <w:sz w:val="28"/>
          <w:szCs w:val="28"/>
          <w:lang w:val="uk-UA"/>
        </w:rPr>
        <w:sectPr w:rsidR="009A053B" w:rsidRPr="005D4F51" w:rsidSect="00677484">
          <w:headerReference w:type="default" r:id="rId29"/>
          <w:headerReference w:type="first" r:id="rId30"/>
          <w:pgSz w:w="11906" w:h="16838"/>
          <w:pgMar w:top="1134" w:right="567" w:bottom="1134" w:left="1701" w:header="709" w:footer="709" w:gutter="0"/>
          <w:cols w:space="708"/>
          <w:titlePg/>
          <w:docGrid w:linePitch="360"/>
        </w:sectPr>
      </w:pPr>
    </w:p>
    <w:p w:rsidR="00697891" w:rsidRPr="005D4F51" w:rsidRDefault="002C67D0" w:rsidP="00677484">
      <w:pPr>
        <w:tabs>
          <w:tab w:val="left" w:pos="1134"/>
        </w:tabs>
        <w:spacing w:after="0" w:line="360" w:lineRule="auto"/>
        <w:ind w:firstLine="709"/>
        <w:jc w:val="right"/>
        <w:rPr>
          <w:rFonts w:ascii="Times New Roman" w:eastAsia="MS Mincho" w:hAnsi="Times New Roman" w:cs="Times New Roman"/>
          <w:sz w:val="28"/>
          <w:szCs w:val="28"/>
          <w:lang w:val="uk-UA"/>
        </w:rPr>
      </w:pPr>
      <w:r w:rsidRPr="005D4F51">
        <w:rPr>
          <w:rFonts w:ascii="Times New Roman" w:eastAsia="MS Mincho" w:hAnsi="Times New Roman" w:cs="Times New Roman"/>
          <w:sz w:val="28"/>
          <w:szCs w:val="28"/>
          <w:lang w:val="uk-UA"/>
        </w:rPr>
        <w:lastRenderedPageBreak/>
        <w:tab/>
      </w:r>
      <w:r w:rsidR="009E54F9" w:rsidRPr="005D4F51">
        <w:rPr>
          <w:rFonts w:ascii="Times New Roman" w:eastAsia="MS Mincho" w:hAnsi="Times New Roman" w:cs="Times New Roman"/>
          <w:sz w:val="28"/>
          <w:szCs w:val="28"/>
          <w:lang w:val="uk-UA"/>
        </w:rPr>
        <w:t xml:space="preserve">                                                                        </w:t>
      </w:r>
      <w:r w:rsidR="00D90B7A" w:rsidRPr="005D4F51">
        <w:rPr>
          <w:rFonts w:ascii="Times New Roman" w:eastAsia="MS Mincho" w:hAnsi="Times New Roman" w:cs="Times New Roman"/>
          <w:sz w:val="28"/>
          <w:szCs w:val="28"/>
          <w:lang w:val="uk-UA"/>
        </w:rPr>
        <w:t xml:space="preserve">  </w:t>
      </w:r>
      <w:r w:rsidR="00697891" w:rsidRPr="005D4F51">
        <w:rPr>
          <w:rFonts w:ascii="Times New Roman" w:eastAsia="MS Mincho" w:hAnsi="Times New Roman" w:cs="Times New Roman"/>
          <w:sz w:val="28"/>
          <w:szCs w:val="28"/>
          <w:lang w:val="uk-UA"/>
        </w:rPr>
        <w:t>Додаток 1</w:t>
      </w:r>
    </w:p>
    <w:p w:rsidR="002C67D0" w:rsidRPr="005D4F51" w:rsidRDefault="002C67D0" w:rsidP="007E71E4">
      <w:pPr>
        <w:tabs>
          <w:tab w:val="left" w:pos="1134"/>
        </w:tabs>
        <w:spacing w:after="0" w:line="360" w:lineRule="auto"/>
        <w:ind w:firstLine="709"/>
        <w:jc w:val="right"/>
        <w:rPr>
          <w:rFonts w:ascii="Times New Roman" w:eastAsia="MS Mincho" w:hAnsi="Times New Roman"/>
          <w:sz w:val="28"/>
          <w:szCs w:val="28"/>
          <w:lang w:val="uk-UA"/>
        </w:rPr>
      </w:pP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r>
      <w:r w:rsidRPr="005D4F51">
        <w:rPr>
          <w:rFonts w:ascii="Times New Roman" w:eastAsia="MS Mincho" w:hAnsi="Times New Roman" w:cs="Times New Roman"/>
          <w:sz w:val="28"/>
          <w:szCs w:val="28"/>
          <w:lang w:val="uk-UA"/>
        </w:rPr>
        <w:tab/>
        <w:t>до Технічного регламенту</w:t>
      </w:r>
    </w:p>
    <w:p w:rsidR="00894F0A" w:rsidRPr="005D4F51" w:rsidRDefault="00894F0A" w:rsidP="00894F0A">
      <w:pPr>
        <w:tabs>
          <w:tab w:val="left" w:pos="567"/>
          <w:tab w:val="left" w:pos="5812"/>
        </w:tabs>
        <w:spacing w:after="0" w:line="360" w:lineRule="auto"/>
        <w:ind w:firstLine="709"/>
        <w:jc w:val="center"/>
        <w:rPr>
          <w:rStyle w:val="rvts0"/>
          <w:rFonts w:ascii="Times New Roman" w:hAnsi="Times New Roman" w:cs="Times New Roman"/>
          <w:b/>
          <w:bCs/>
          <w:sz w:val="28"/>
          <w:szCs w:val="28"/>
          <w:lang w:val="uk-UA"/>
        </w:rPr>
      </w:pPr>
    </w:p>
    <w:p w:rsidR="00604679" w:rsidRPr="005D4F51" w:rsidRDefault="00604679" w:rsidP="00604679">
      <w:pPr>
        <w:shd w:val="clear" w:color="auto" w:fill="FFFFFF"/>
        <w:spacing w:before="120" w:after="120" w:line="312" w:lineRule="atLeast"/>
        <w:jc w:val="center"/>
        <w:textAlignment w:val="baseline"/>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ПЕРЕЛІК ПІРОТЕХНІЧНИХ ВИРОБІВ ТА БОЄПРИПАСІВ, СКЛАДЕНИЙ ВІДПОВІДНО ДО РЕКОМЕНДАЦІЙ ООН З ПЕРЕВЕЗЕННЯ НЕБЕЗПЕЧНИХ ВАНТАЖІВ </w:t>
      </w:r>
    </w:p>
    <w:p w:rsidR="00604679" w:rsidRPr="005D4F51" w:rsidRDefault="00604679" w:rsidP="00894F0A">
      <w:pPr>
        <w:tabs>
          <w:tab w:val="left" w:pos="567"/>
          <w:tab w:val="left" w:pos="5812"/>
        </w:tabs>
        <w:spacing w:after="0" w:line="360" w:lineRule="auto"/>
        <w:ind w:firstLine="709"/>
        <w:jc w:val="center"/>
        <w:rPr>
          <w:rStyle w:val="rvts0"/>
          <w:rFonts w:ascii="Times New Roman" w:hAnsi="Times New Roman" w:cs="Times New Roman"/>
          <w:b/>
          <w:bCs/>
          <w:sz w:val="28"/>
          <w:szCs w:val="28"/>
          <w:lang w:val="uk-UA"/>
        </w:rPr>
      </w:pP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72"/>
        <w:gridCol w:w="3098"/>
        <w:gridCol w:w="2239"/>
        <w:gridCol w:w="3394"/>
      </w:tblGrid>
      <w:tr w:rsidR="00604679" w:rsidRPr="005D4F51" w:rsidTr="005C0204">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ind w:right="195"/>
              <w:textAlignment w:val="baseline"/>
              <w:rPr>
                <w:rFonts w:ascii="inherit" w:hAnsi="inherit" w:cs="Times New Roman"/>
                <w:b/>
                <w:bCs/>
                <w:sz w:val="24"/>
                <w:szCs w:val="24"/>
                <w:lang w:val="uk-UA"/>
              </w:rPr>
            </w:pPr>
            <w:r w:rsidRPr="005D4F51">
              <w:rPr>
                <w:rFonts w:ascii="inherit" w:hAnsi="inherit" w:cs="Times New Roman"/>
                <w:b/>
                <w:bCs/>
                <w:sz w:val="24"/>
                <w:szCs w:val="24"/>
                <w:lang w:val="uk-UA"/>
              </w:rPr>
              <w:t>№ ООН</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5C0204" w:rsidP="005C0204">
            <w:pPr>
              <w:spacing w:before="60" w:after="60" w:line="312" w:lineRule="atLeast"/>
              <w:ind w:right="195"/>
              <w:jc w:val="center"/>
              <w:textAlignment w:val="baseline"/>
              <w:rPr>
                <w:rFonts w:ascii="inherit" w:hAnsi="inherit" w:cs="Times New Roman"/>
                <w:b/>
                <w:bCs/>
                <w:sz w:val="24"/>
                <w:szCs w:val="24"/>
                <w:lang w:val="uk-UA"/>
              </w:rPr>
            </w:pPr>
            <w:r w:rsidRPr="005D4F51">
              <w:rPr>
                <w:rFonts w:ascii="inherit" w:hAnsi="inherit" w:cs="Times New Roman"/>
                <w:b/>
                <w:bCs/>
                <w:sz w:val="24"/>
                <w:szCs w:val="24"/>
                <w:lang w:val="uk-UA"/>
              </w:rPr>
              <w:t>Найменування</w:t>
            </w:r>
            <w:r w:rsidR="00604679" w:rsidRPr="005D4F51">
              <w:rPr>
                <w:rFonts w:ascii="inherit" w:hAnsi="inherit" w:cs="Times New Roman"/>
                <w:b/>
                <w:bCs/>
                <w:sz w:val="24"/>
                <w:szCs w:val="24"/>
                <w:lang w:val="uk-UA"/>
              </w:rPr>
              <w:t xml:space="preserve"> та </w:t>
            </w:r>
            <w:r w:rsidRPr="005D4F51">
              <w:rPr>
                <w:rFonts w:ascii="inherit" w:hAnsi="inherit" w:cs="Times New Roman"/>
                <w:b/>
                <w:bCs/>
                <w:sz w:val="24"/>
                <w:szCs w:val="24"/>
                <w:lang w:val="uk-UA"/>
              </w:rPr>
              <w:t>опис</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ind w:right="195"/>
              <w:jc w:val="center"/>
              <w:textAlignment w:val="baseline"/>
              <w:rPr>
                <w:rFonts w:ascii="inherit" w:hAnsi="inherit" w:cs="Times New Roman"/>
                <w:b/>
                <w:bCs/>
                <w:sz w:val="24"/>
                <w:szCs w:val="24"/>
                <w:lang w:val="uk-UA"/>
              </w:rPr>
            </w:pPr>
            <w:r w:rsidRPr="005D4F51">
              <w:rPr>
                <w:rFonts w:ascii="inherit" w:hAnsi="inherit" w:cs="Times New Roman"/>
                <w:b/>
                <w:bCs/>
                <w:sz w:val="24"/>
                <w:szCs w:val="24"/>
                <w:lang w:val="uk-UA"/>
              </w:rPr>
              <w:t>Класифікаційний код</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5C0204" w:rsidP="005C0204">
            <w:pPr>
              <w:spacing w:before="60" w:after="60" w:line="312" w:lineRule="atLeast"/>
              <w:ind w:right="195"/>
              <w:jc w:val="center"/>
              <w:textAlignment w:val="baseline"/>
              <w:rPr>
                <w:rFonts w:ascii="inherit" w:hAnsi="inherit" w:cs="Times New Roman"/>
                <w:b/>
                <w:bCs/>
                <w:sz w:val="24"/>
                <w:szCs w:val="24"/>
                <w:lang w:val="uk-UA"/>
              </w:rPr>
            </w:pPr>
            <w:r w:rsidRPr="005D4F51">
              <w:rPr>
                <w:rFonts w:ascii="inherit" w:hAnsi="inherit" w:cs="Times New Roman"/>
                <w:b/>
                <w:bCs/>
                <w:sz w:val="24"/>
                <w:szCs w:val="24"/>
                <w:lang w:val="uk-UA"/>
              </w:rPr>
              <w:t>Словник</w:t>
            </w:r>
            <w:r w:rsidR="00604679" w:rsidRPr="005D4F51">
              <w:rPr>
                <w:rFonts w:ascii="inherit" w:hAnsi="inherit" w:cs="Times New Roman"/>
                <w:b/>
                <w:bCs/>
                <w:sz w:val="24"/>
                <w:szCs w:val="24"/>
                <w:lang w:val="uk-UA"/>
              </w:rPr>
              <w:t xml:space="preserve"> (використовується лише </w:t>
            </w:r>
            <w:r w:rsidRPr="005D4F51">
              <w:rPr>
                <w:rFonts w:ascii="inherit" w:hAnsi="inherit" w:cs="Times New Roman"/>
                <w:b/>
                <w:bCs/>
                <w:sz w:val="24"/>
                <w:szCs w:val="24"/>
                <w:lang w:val="uk-UA"/>
              </w:rPr>
              <w:t>для довідки</w:t>
            </w:r>
            <w:r w:rsidR="00604679" w:rsidRPr="005D4F51">
              <w:rPr>
                <w:rFonts w:ascii="inherit" w:hAnsi="inherit" w:cs="Times New Roman"/>
                <w:b/>
                <w:bCs/>
                <w:sz w:val="24"/>
                <w:szCs w:val="24"/>
                <w:lang w:val="uk-UA"/>
              </w:rPr>
              <w:t>)</w:t>
            </w:r>
          </w:p>
        </w:tc>
      </w:tr>
      <w:tr w:rsidR="00604679" w:rsidRPr="005D4F51" w:rsidTr="005C0204">
        <w:tc>
          <w:tcPr>
            <w:tcW w:w="0" w:type="auto"/>
            <w:gridSpan w:val="4"/>
            <w:tcBorders>
              <w:top w:val="single" w:sz="4" w:space="0" w:color="auto"/>
              <w:left w:val="single" w:sz="4" w:space="0" w:color="auto"/>
              <w:bottom w:val="single" w:sz="4" w:space="0" w:color="auto"/>
              <w:right w:val="single" w:sz="4" w:space="0" w:color="auto"/>
            </w:tcBorders>
            <w:tcMar>
              <w:top w:w="30" w:type="dxa"/>
              <w:left w:w="75" w:type="dxa"/>
              <w:bottom w:w="30" w:type="dxa"/>
              <w:right w:w="30" w:type="dxa"/>
            </w:tcMar>
            <w:hideMark/>
          </w:tcPr>
          <w:p w:rsidR="00604679" w:rsidRPr="005D4F51" w:rsidRDefault="00604679" w:rsidP="00D90B7A">
            <w:pPr>
              <w:spacing w:before="60" w:after="60" w:line="312" w:lineRule="atLeast"/>
              <w:ind w:right="195"/>
              <w:jc w:val="center"/>
              <w:textAlignment w:val="baseline"/>
              <w:rPr>
                <w:rFonts w:ascii="inherit" w:hAnsi="inherit" w:cs="Times New Roman"/>
                <w:b/>
                <w:bCs/>
                <w:sz w:val="24"/>
                <w:szCs w:val="24"/>
                <w:lang w:val="uk-UA"/>
              </w:rPr>
            </w:pPr>
            <w:r w:rsidRPr="005D4F51">
              <w:rPr>
                <w:rFonts w:ascii="inherit" w:hAnsi="inherit" w:cs="Times New Roman"/>
                <w:b/>
                <w:bCs/>
                <w:sz w:val="24"/>
                <w:szCs w:val="24"/>
                <w:lang w:val="uk-UA"/>
              </w:rPr>
              <w:t>Група G</w:t>
            </w:r>
          </w:p>
        </w:tc>
      </w:tr>
      <w:tr w:rsidR="00604679" w:rsidRPr="005D4F51" w:rsidTr="005C0204">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0009</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shd w:val="clear" w:color="auto" w:fill="FFFFFF"/>
                <w:lang w:val="uk-UA"/>
              </w:rPr>
              <w:t>Боєприпаси запалювальні, споряджені або не споряджені розривним, вибивним чи метальним зарядом</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5C0204">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w:t>
            </w:r>
            <w:r w:rsidR="00D90B7A" w:rsidRPr="005D4F51">
              <w:rPr>
                <w:rFonts w:ascii="Times New Roman" w:hAnsi="Times New Roman" w:cs="Times New Roman"/>
                <w:b/>
                <w:sz w:val="24"/>
                <w:szCs w:val="24"/>
                <w:lang w:val="uk-UA"/>
              </w:rPr>
              <w:t>є</w:t>
            </w:r>
            <w:r w:rsidRPr="005D4F51">
              <w:rPr>
                <w:rFonts w:ascii="Times New Roman" w:hAnsi="Times New Roman" w:cs="Times New Roman"/>
                <w:b/>
                <w:sz w:val="24"/>
                <w:szCs w:val="24"/>
                <w:lang w:val="uk-UA"/>
              </w:rPr>
              <w:t>припаси</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Загальний термін, який переважно стосується виробів воєнного застосування та включає усі види бомб, гранат, ракет, мін, снарядів та інших аналогічних пристроїв. </w:t>
            </w:r>
          </w:p>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Боєприпаси запалювальні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які містять запалювальну речовину. Якщо цей с</w:t>
            </w:r>
            <w:r w:rsidR="00D90B7A" w:rsidRPr="005D4F51">
              <w:rPr>
                <w:rFonts w:ascii="Times New Roman" w:hAnsi="Times New Roman" w:cs="Times New Roman"/>
                <w:sz w:val="24"/>
                <w:szCs w:val="24"/>
                <w:lang w:val="uk-UA"/>
              </w:rPr>
              <w:t>клад сам по собі не є вибуховим.</w:t>
            </w:r>
            <w:r w:rsidRPr="005D4F51">
              <w:rPr>
                <w:rFonts w:ascii="Times New Roman" w:hAnsi="Times New Roman" w:cs="Times New Roman"/>
                <w:sz w:val="24"/>
                <w:szCs w:val="24"/>
                <w:lang w:val="uk-UA"/>
              </w:rPr>
              <w:t xml:space="preserve"> </w:t>
            </w:r>
            <w:r w:rsidR="00D90B7A" w:rsidRPr="005D4F51">
              <w:rPr>
                <w:rFonts w:ascii="Times New Roman" w:hAnsi="Times New Roman" w:cs="Times New Roman"/>
                <w:sz w:val="24"/>
                <w:szCs w:val="24"/>
                <w:lang w:val="uk-UA"/>
              </w:rPr>
              <w:t>Ц</w:t>
            </w:r>
            <w:r w:rsidRPr="005D4F51">
              <w:rPr>
                <w:rFonts w:ascii="Times New Roman" w:hAnsi="Times New Roman" w:cs="Times New Roman"/>
                <w:sz w:val="24"/>
                <w:szCs w:val="24"/>
                <w:lang w:val="uk-UA"/>
              </w:rPr>
              <w:t xml:space="preserve">і боєприпаси містять також один або декілька із таких компонентів: метальний заряд з капсюлем та запалювальним зарядом; підривник, споряджений розривним або вибивним зарядом.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0010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shd w:val="clear" w:color="auto" w:fill="FFFFFF"/>
                <w:lang w:val="uk-UA"/>
              </w:rPr>
              <w:t>Боєприпаси запалювальні, споряджені або не споряджені розривним, вибивним чи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F95D4C">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AF50E9" w:rsidP="00A150C1">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0009</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0015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shd w:val="clear" w:color="auto" w:fill="FFFFFF"/>
                <w:lang w:val="uk-UA"/>
              </w:rPr>
              <w:t>Боєприпаси димові, споряджені або не споряджені розривним, вибивним чи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F95D4C">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Боєприпаси димові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Боєприпаси, які містять речовину, що виробляє дим. Якщо речовина сама по собі не є вибуховою, ці боєприпаси </w:t>
            </w:r>
            <w:r w:rsidRPr="005D4F51">
              <w:rPr>
                <w:rFonts w:ascii="Times New Roman" w:hAnsi="Times New Roman" w:cs="Times New Roman"/>
                <w:sz w:val="24"/>
                <w:szCs w:val="24"/>
                <w:lang w:val="uk-UA"/>
              </w:rPr>
              <w:lastRenderedPageBreak/>
              <w:t xml:space="preserve">також містять один або декілька із таких компонентів: метальний заряд з капсюлем та запалювальним зарядом; підривник з розривним або вибивним зарядом.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0016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димові, споряджені або не споряджені розривним, вибивним або метальним зарядом</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1B0841">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1B0841"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0015</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0018</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shd w:val="clear" w:color="auto" w:fill="FFFFFF"/>
                <w:lang w:val="uk-UA"/>
              </w:rPr>
              <w:t>Боєприпаси сльозоточиві, споряджені або не споряджені розривним, вибивним чи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1B0841">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A12C76"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Боєприпаси сльозоточиві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Боєприпаси, які містять сльозоточиві речовини. Вони також містять один або декілька із таких компонентів: піротехнічну речовину; метальний заряд з капсюлем та запалювальним зарядом; підривник із розривним або вибивним зарядом.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0019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сльозоточиві, споряджені або не споряджені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A12C76">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1B0841"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0018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0039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A12C76"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Фотоавіабомби</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A12C76">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Бомби</w:t>
            </w:r>
          </w:p>
          <w:p w:rsidR="00604679" w:rsidRPr="005D4F51" w:rsidRDefault="00604679" w:rsidP="00C47479">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Вибухові вироби, які викидаються із повітряних суден. Вони можуть містити запалювальну рідину, споряджену розривним зарядом, фотоспалахом композиційним (фотоосвітлювальний склад) або розривний заряд. Термін включає </w:t>
            </w:r>
            <w:r w:rsidR="00C47479" w:rsidRPr="005D4F51">
              <w:rPr>
                <w:rFonts w:ascii="Times New Roman" w:hAnsi="Times New Roman" w:cs="Times New Roman"/>
                <w:sz w:val="24"/>
                <w:szCs w:val="24"/>
                <w:lang w:val="uk-UA"/>
              </w:rPr>
              <w:t>фотоавіабомби</w:t>
            </w:r>
            <w:r w:rsidRPr="005D4F51">
              <w:rPr>
                <w:rFonts w:ascii="Times New Roman" w:hAnsi="Times New Roman" w:cs="Times New Roman"/>
                <w:sz w:val="24"/>
                <w:szCs w:val="24"/>
                <w:lang w:val="uk-UA"/>
              </w:rPr>
              <w:t xml:space="preserve">.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0049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Патрони освітлювальні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Патрони освітлювальні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які складаються із гільзи, капсюля та освітлювального складу в </w:t>
            </w:r>
            <w:r w:rsidRPr="005D4F51">
              <w:rPr>
                <w:rFonts w:ascii="Times New Roman" w:hAnsi="Times New Roman" w:cs="Times New Roman"/>
                <w:sz w:val="24"/>
                <w:szCs w:val="24"/>
                <w:lang w:val="uk-UA"/>
              </w:rPr>
              <w:lastRenderedPageBreak/>
              <w:t xml:space="preserve">єдиному комплекті для ведення вогню.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0050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Патрони освітлювальні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0049</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0054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Патрони сигнальні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Патрони сигнальні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призначені для ведення вогню кольоровими сигнальними ракетами або іншими сигнальними засобами із сигнальних пістолетів та ін</w:t>
            </w:r>
            <w:r w:rsidR="00C5353E" w:rsidRPr="005D4F51">
              <w:rPr>
                <w:rFonts w:ascii="Times New Roman" w:hAnsi="Times New Roman" w:cs="Times New Roman"/>
                <w:sz w:val="24"/>
                <w:szCs w:val="24"/>
                <w:lang w:val="uk-UA"/>
              </w:rPr>
              <w:t>ші</w:t>
            </w:r>
            <w:r w:rsidRPr="005D4F51">
              <w:rPr>
                <w:rFonts w:ascii="Times New Roman" w:hAnsi="Times New Roman" w:cs="Times New Roman"/>
                <w:sz w:val="24"/>
                <w:szCs w:val="24"/>
                <w:lang w:val="uk-UA"/>
              </w:rPr>
              <w:t xml:space="preserve">.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0066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Шнур вогнепровідний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Шнур вогнепровідний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Виріб, який складається із текстильних ниток, покритих чорним порохом або іншим піротехнічним складом, який швидко згорає, та гнучкого захисного покриття або серцевини у вигляді чорного пороху, який покритий м’яким тканинним матеріалом. Горіння розповсюджується поступово по довжині шнуру із зовнішнім полум’ям. Виріб застосовується для того, щоб передати займання від пристрою до заряду.   </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0092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що запускаються з землі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Ракети</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які містять піротехнічні речовини та призначені для використання з метою освітлення, впізнання, вироблення сигналу або попередження.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0093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авіаційні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0101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Підривник, що не детонує</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b/>
                <w:sz w:val="24"/>
                <w:szCs w:val="24"/>
                <w:lang w:val="uk-UA"/>
              </w:rPr>
              <w:t>Підривник</w:t>
            </w:r>
            <w:r w:rsidRPr="005D4F51">
              <w:rPr>
                <w:rFonts w:ascii="Times New Roman" w:hAnsi="Times New Roman" w:cs="Times New Roman"/>
                <w:sz w:val="24"/>
                <w:szCs w:val="24"/>
                <w:lang w:val="uk-UA"/>
              </w:rPr>
              <w:t xml:space="preserve"> (англ. </w:t>
            </w:r>
            <w:r w:rsidR="00B17FBD" w:rsidRPr="005D4F51">
              <w:rPr>
                <w:rFonts w:ascii="Times New Roman" w:hAnsi="Times New Roman" w:cs="Times New Roman"/>
                <w:sz w:val="28"/>
                <w:szCs w:val="28"/>
                <w:lang w:val="uk-UA"/>
              </w:rPr>
              <w:t>„</w:t>
            </w:r>
            <w:r w:rsidRPr="005D4F51">
              <w:rPr>
                <w:rFonts w:ascii="Times New Roman" w:hAnsi="Times New Roman" w:cs="Times New Roman"/>
                <w:sz w:val="24"/>
                <w:szCs w:val="24"/>
                <w:lang w:val="uk-UA"/>
              </w:rPr>
              <w:t>fuse/fuze</w:t>
            </w:r>
            <w:r w:rsidR="00B17FBD" w:rsidRPr="005D4F51">
              <w:rPr>
                <w:rFonts w:ascii="Times New Roman" w:hAnsi="Times New Roman" w:cs="Times New Roman"/>
                <w:sz w:val="28"/>
                <w:szCs w:val="28"/>
                <w:lang w:val="uk-UA"/>
              </w:rPr>
              <w:t>”</w:t>
            </w:r>
            <w:r w:rsidRPr="005D4F51">
              <w:rPr>
                <w:rFonts w:ascii="Times New Roman" w:hAnsi="Times New Roman" w:cs="Times New Roman"/>
                <w:sz w:val="24"/>
                <w:szCs w:val="24"/>
                <w:lang w:val="uk-UA"/>
              </w:rPr>
              <w:t>)</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Незважаючи на те, що ці два слова мають спільне походження (франц. fusée, fusil) і деколи навіть по-різному пишуться, важливо пам’ятати, </w:t>
            </w:r>
            <w:r w:rsidRPr="005D4F51">
              <w:rPr>
                <w:rFonts w:ascii="Times New Roman" w:hAnsi="Times New Roman" w:cs="Times New Roman"/>
                <w:sz w:val="24"/>
                <w:szCs w:val="24"/>
                <w:lang w:val="uk-UA"/>
              </w:rPr>
              <w:lastRenderedPageBreak/>
              <w:t xml:space="preserve">що підривник (fuse) стосується шнурових запалювальних пристроїв, в той час як підривник (fuze) стосується пристрою, який використовується у боєприпасах, які об’єднують механічні, електричні, хімічні та гідростатичні компоненти для ініціації ланцюга шляхом дефлаграції або детонації.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b/>
                <w:sz w:val="24"/>
                <w:szCs w:val="24"/>
                <w:lang w:val="uk-UA"/>
              </w:rPr>
              <w:t>Підривник швидкодіючий, що не детонує</w:t>
            </w:r>
            <w:r w:rsidRPr="005D4F51">
              <w:rPr>
                <w:rFonts w:ascii="Times New Roman" w:hAnsi="Times New Roman" w:cs="Times New Roman"/>
                <w:sz w:val="24"/>
                <w:szCs w:val="24"/>
                <w:lang w:val="uk-UA"/>
              </w:rPr>
              <w:t xml:space="preserve"> (вогнепровідний шнур, який швидко горить)</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Виріб, який складається із бавовняних ниток, які пропитані дрібнозернистим чорним порохом (вогнепровідний шнур, який швидко горить). Його горіння супроводжується відкритим полум’ям, і він використовується у вогневих ланцюгах для займання піротехнічних виробів та ін.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0103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Запал трубчастий у металевій оболонці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Запал трубчастий у металевій оболонці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Виріб, який складається із металевої трубки, в середині якої знаходиться запальна вибухова речовина.</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0171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shd w:val="clear" w:color="auto" w:fill="FFFFFF"/>
                <w:lang w:val="uk-UA"/>
              </w:rPr>
              <w:t>Боєприпаси освітлювальні, споряджені або не споряджені розривним, вибивним чи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Боєприпаси освітлювальні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Боєприпаси, призначені для освітлення місцевості поодиноким інтенсивним джерелом світла. Термін охоплює патрони освітлювальні, гранати та снаряди, а також освітлювальні бомби та бомби опізнання цілі.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Пристрої сигнальні ручні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C5353E" w:rsidRPr="005D4F51" w:rsidRDefault="00C5353E"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Пристрої сигнальні ручні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призначені для </w:t>
            </w:r>
            <w:r w:rsidRPr="005D4F51">
              <w:rPr>
                <w:rFonts w:ascii="Times New Roman" w:hAnsi="Times New Roman" w:cs="Times New Roman"/>
                <w:sz w:val="24"/>
                <w:szCs w:val="24"/>
                <w:lang w:val="uk-UA"/>
              </w:rPr>
              <w:lastRenderedPageBreak/>
              <w:t>вироблення сигналів.</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0192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Петарди, залізничні вибухові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біди суднові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біди суднові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За</w:t>
            </w:r>
            <w:r w:rsidR="00604679" w:rsidRPr="005D4F51">
              <w:rPr>
                <w:rFonts w:ascii="Times New Roman" w:hAnsi="Times New Roman" w:cs="Times New Roman"/>
                <w:sz w:val="24"/>
                <w:szCs w:val="24"/>
                <w:lang w:val="uk-UA"/>
              </w:rPr>
              <w:t>пис ООН № 0191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димові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0197</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димові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0191</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0212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Трасери для боєприпасів</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Трасери для боєприпасів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Герметичні вироби, які  містять піротехнічні речовини і призначені для визначення траєкторії снаряду.</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0254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освітлювальні, споряджені або не споряджені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C5353E">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0171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0297</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освітлювальні, споряджені або не споряджені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0254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0299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C5353E">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Фотоавіаб</w:t>
            </w:r>
            <w:r w:rsidR="00604679" w:rsidRPr="005D4F51">
              <w:rPr>
                <w:rFonts w:ascii="Times New Roman" w:hAnsi="Times New Roman" w:cs="Times New Roman"/>
                <w:sz w:val="24"/>
                <w:szCs w:val="24"/>
                <w:lang w:val="uk-UA"/>
              </w:rPr>
              <w:t xml:space="preserve">омби </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0039</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0300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запалювальні,споряджені або не споряджені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0009</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0301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сльозоточиві з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0018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0303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димові, споряджені або не споряджені розривним, вибивним або метальним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0015</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0306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Трасери для боєприпасів</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0212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0312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Патрони сигнальні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Патрони сигнальні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призначені для ведення вогню кольоровими сигнальними ракетами або іншими сигнальними засобами із сигнальних пістолетів та ін.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0313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димові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5353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0195</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0318</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Гранати практичні, ручні або рушничні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Гранати ручні або рушничні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призначені для метання вручну або рушницею. Термін включає гранати практичні, ручні або рушничні. </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0319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A93FEC">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Втулки капс</w:t>
            </w:r>
            <w:r w:rsidR="00A93FEC" w:rsidRPr="005D4F51">
              <w:rPr>
                <w:rFonts w:ascii="Times New Roman" w:hAnsi="Times New Roman" w:cs="Times New Roman"/>
                <w:sz w:val="24"/>
                <w:szCs w:val="24"/>
                <w:lang w:val="uk-UA"/>
              </w:rPr>
              <w:t>у</w:t>
            </w:r>
            <w:r w:rsidRPr="005D4F51">
              <w:rPr>
                <w:rFonts w:ascii="Times New Roman" w:hAnsi="Times New Roman" w:cs="Times New Roman"/>
                <w:sz w:val="24"/>
                <w:szCs w:val="24"/>
                <w:lang w:val="uk-UA"/>
              </w:rPr>
              <w:t>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5353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Втулки капс</w:t>
            </w:r>
            <w:r w:rsidR="00A93FEC" w:rsidRPr="005D4F51">
              <w:rPr>
                <w:rFonts w:ascii="Times New Roman" w:hAnsi="Times New Roman" w:cs="Times New Roman"/>
                <w:b/>
                <w:sz w:val="24"/>
                <w:szCs w:val="24"/>
                <w:lang w:val="uk-UA"/>
              </w:rPr>
              <w:t>у</w:t>
            </w:r>
            <w:r w:rsidRPr="005D4F51">
              <w:rPr>
                <w:rFonts w:ascii="Times New Roman" w:hAnsi="Times New Roman" w:cs="Times New Roman"/>
                <w:b/>
                <w:sz w:val="24"/>
                <w:szCs w:val="24"/>
                <w:lang w:val="uk-UA"/>
              </w:rPr>
              <w:t>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Засоби, які складаються із втулки для запалення та допоміжного заряду дефлагруючої вибухової речовини, такої як чорний порох, який використовується для запалення метального заряду в артилерійській гільзі та ін</w:t>
            </w:r>
            <w:r w:rsidR="00CB4A45" w:rsidRPr="005D4F51">
              <w:rPr>
                <w:rFonts w:ascii="Times New Roman" w:hAnsi="Times New Roman" w:cs="Times New Roman"/>
                <w:sz w:val="24"/>
                <w:szCs w:val="24"/>
                <w:lang w:val="uk-UA"/>
              </w:rPr>
              <w:t>ші</w:t>
            </w:r>
            <w:r w:rsidRPr="005D4F51">
              <w:rPr>
                <w:rFonts w:ascii="Times New Roman" w:hAnsi="Times New Roman" w:cs="Times New Roman"/>
                <w:sz w:val="24"/>
                <w:szCs w:val="24"/>
                <w:lang w:val="uk-UA"/>
              </w:rPr>
              <w:t>.</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0320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A93FEC">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Втулки капс</w:t>
            </w:r>
            <w:r w:rsidR="00A93FEC" w:rsidRPr="005D4F51">
              <w:rPr>
                <w:rFonts w:ascii="Times New Roman" w:hAnsi="Times New Roman" w:cs="Times New Roman"/>
                <w:sz w:val="24"/>
                <w:szCs w:val="24"/>
                <w:lang w:val="uk-UA"/>
              </w:rPr>
              <w:t>у</w:t>
            </w:r>
            <w:r w:rsidRPr="005D4F51">
              <w:rPr>
                <w:rFonts w:ascii="Times New Roman" w:hAnsi="Times New Roman" w:cs="Times New Roman"/>
                <w:sz w:val="24"/>
                <w:szCs w:val="24"/>
                <w:lang w:val="uk-UA"/>
              </w:rPr>
              <w:t>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0319</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0333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піротехнічні </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CB4A45" w:rsidRPr="005D4F51" w:rsidRDefault="00CB4A45" w:rsidP="00CB4A45">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Вироби піротехнічні</w:t>
            </w:r>
          </w:p>
          <w:p w:rsidR="00604679" w:rsidRPr="005D4F51" w:rsidRDefault="00604679" w:rsidP="00CB4A45">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Піротехнічні вироби, призначені для розваг.</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0334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0333</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0335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0333</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0336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піротехнічні </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0333</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0362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практичні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Боєприпаси практичні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без основного розривного заряду, але споряджені розривним зарядом або вибивним зарядом. Зазвичай вони також містять підривник та метальний заряд.</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0363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випробувальні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Боєприпаси випробувальні</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Боєприпаси, які містять </w:t>
            </w:r>
            <w:r w:rsidRPr="005D4F51">
              <w:rPr>
                <w:rFonts w:ascii="Times New Roman" w:hAnsi="Times New Roman" w:cs="Times New Roman"/>
                <w:sz w:val="24"/>
                <w:szCs w:val="24"/>
                <w:lang w:val="uk-UA"/>
              </w:rPr>
              <w:lastRenderedPageBreak/>
              <w:t>піротехнічні речовини, що використовуються для перевірки дії та ефективності нових боєприпасів або вузлів та компонентів зброї.</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0372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Гранати практичні ручні або рушничні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0318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0373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Пристрої сигнальні ручні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0191</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0403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авіаційні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0418</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що запускаються з землі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0419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що запускаються з землі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0420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авіаційні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0421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авіаційні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0424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Снаряди інертні з трасером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Снаряди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Засоби, такі як заряди або пуля, які вистрілюються з пушки або іншої артилерійської зброї, рушниці або іншої малокаліберної зброї. Вони можуть бути інертними, споряджені або не споряджені трасерами, або можуть містити вибуховий або вибивний заряд, або розривний заряд. Термін включає снаряди інертні з трасером; снаряди, споряджені розривним або вибивним зарядом; снаряди, споряджені розривним зарядом.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0425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Снаряди інертні з трасером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0424</w:t>
            </w:r>
          </w:p>
        </w:tc>
      </w:tr>
      <w:tr w:rsidR="00604679" w:rsidRPr="00815C16"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0428</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 для технічних цілей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1.1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Вироби піротехнічні для технічних цілей </w:t>
            </w:r>
          </w:p>
          <w:p w:rsidR="00604679" w:rsidRPr="005D4F51" w:rsidRDefault="00604679" w:rsidP="00AE05E5">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які містять піротехнічні речовини і </w:t>
            </w:r>
            <w:r w:rsidRPr="005D4F51">
              <w:rPr>
                <w:rFonts w:ascii="Times New Roman" w:hAnsi="Times New Roman" w:cs="Times New Roman"/>
                <w:sz w:val="24"/>
                <w:szCs w:val="24"/>
                <w:lang w:val="uk-UA"/>
              </w:rPr>
              <w:lastRenderedPageBreak/>
              <w:t xml:space="preserve">використовуються для технічних цілей, серед яких – вироблення тепла та газів, відтворення сценічних ефектів та ін. Термін не включає наступні поняття, які зазначаються окремо: всі боєприпаси; патрони сигнальні; різаки кабельні, вибухові; </w:t>
            </w:r>
            <w:r w:rsidR="00CB4A45" w:rsidRPr="005D4F51">
              <w:rPr>
                <w:rFonts w:ascii="Times New Roman" w:hAnsi="Times New Roman" w:cs="Times New Roman"/>
                <w:sz w:val="24"/>
                <w:szCs w:val="24"/>
                <w:lang w:val="uk-UA"/>
              </w:rPr>
              <w:t>вироби піротехнічні</w:t>
            </w:r>
            <w:r w:rsidRPr="005D4F51">
              <w:rPr>
                <w:rFonts w:ascii="Times New Roman" w:hAnsi="Times New Roman" w:cs="Times New Roman"/>
                <w:sz w:val="24"/>
                <w:szCs w:val="24"/>
                <w:lang w:val="uk-UA"/>
              </w:rPr>
              <w:t>; ракети освітлювальні авіаційні; ракети освітлювальні, що запускаються з землі; вибухові спускові механізми; вибухові закл</w:t>
            </w:r>
            <w:r w:rsidR="00AE05E5" w:rsidRPr="005D4F51">
              <w:rPr>
                <w:rFonts w:ascii="Times New Roman" w:hAnsi="Times New Roman" w:cs="Times New Roman"/>
                <w:sz w:val="24"/>
                <w:szCs w:val="24"/>
                <w:lang w:val="uk-UA"/>
              </w:rPr>
              <w:t>е</w:t>
            </w:r>
            <w:r w:rsidRPr="005D4F51">
              <w:rPr>
                <w:rFonts w:ascii="Times New Roman" w:hAnsi="Times New Roman" w:cs="Times New Roman"/>
                <w:sz w:val="24"/>
                <w:szCs w:val="24"/>
                <w:lang w:val="uk-UA"/>
              </w:rPr>
              <w:t xml:space="preserve">пки; сигнальні пристрої ручні; сигнали тривоги; петарди, залізничні вибухові; сигнали димові.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0429</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 для технічних цілей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CB4A45">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0428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0430</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 для технічних цілей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0428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0431</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 для технічних цілей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0428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0434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Снаряди з розривним або вибивним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1.2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Снаряди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Засоби, такі як заряди або пуля, які вистрілюються з пушки або іншої артилерійської зброї, рушниці або іншої малокаліберної зброї. Вони можуть бути інертними, споряджені або не споряджені трасерами, або можуть містити вибуховий або вибивний заряд, або розривний заряд. Термін включає снаряди інертні з трасером; снаряди, споряджені розривним або вибивним зарядом; снаряди, споряджені розривним зарядом.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0435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Снаряди з розривним або вибивним зарядом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CB4A45">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0434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0452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Гранати практичні ручні або рушничні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0372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0487</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Сигнали димові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0488</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практичні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Боєприпаси практичні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Боєприпаси без основного розривного заряду, але споряджені розривним зарядом або вибивним зарядом. Зазвичай вони також містять підривник та метальний заряд. Термін не включає наступні засоби, які зазначаються окремо: гранати практичні.</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0492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Петарди залізничні вибухові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1.3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0493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Петарди залізничні вибухові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CB4A45"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0194</w:t>
            </w:r>
          </w:p>
        </w:tc>
      </w:tr>
      <w:tr w:rsidR="00604679" w:rsidRPr="005D4F51" w:rsidTr="006104FD">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0503</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Газонаповнювальні пристрої надувних подушок або модулі надувних подушок, або пристрої попереднього натягу пасків безпеки</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CB4A45">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G</w:t>
            </w:r>
          </w:p>
        </w:tc>
        <w:tc>
          <w:tcPr>
            <w:tcW w:w="0" w:type="auto"/>
            <w:tcBorders>
              <w:top w:val="single" w:sz="6" w:space="0" w:color="000000"/>
              <w:left w:val="single" w:sz="6" w:space="0" w:color="000000"/>
              <w:bottom w:val="single" w:sz="4" w:space="0" w:color="auto"/>
              <w:right w:val="single" w:sz="6" w:space="0" w:color="000000"/>
            </w:tcBorders>
            <w:tcMar>
              <w:top w:w="30" w:type="dxa"/>
              <w:left w:w="75" w:type="dxa"/>
              <w:bottom w:w="30" w:type="dxa"/>
              <w:right w:w="30" w:type="dxa"/>
            </w:tcMar>
            <w:hideMark/>
          </w:tcPr>
          <w:p w:rsidR="00604679" w:rsidRPr="005D4F51" w:rsidRDefault="00604679" w:rsidP="00D90B7A">
            <w:pPr>
              <w:spacing w:before="120" w:after="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w:t>
            </w:r>
          </w:p>
        </w:tc>
      </w:tr>
      <w:tr w:rsidR="00604679" w:rsidRPr="005D4F51" w:rsidTr="006104FD">
        <w:tc>
          <w:tcPr>
            <w:tcW w:w="0" w:type="auto"/>
            <w:gridSpan w:val="4"/>
            <w:tcBorders>
              <w:top w:val="single" w:sz="4" w:space="0" w:color="auto"/>
              <w:left w:val="single" w:sz="4" w:space="0" w:color="auto"/>
              <w:bottom w:val="single" w:sz="4" w:space="0" w:color="auto"/>
              <w:right w:val="single" w:sz="4" w:space="0" w:color="auto"/>
            </w:tcBorders>
            <w:tcMar>
              <w:top w:w="30" w:type="dxa"/>
              <w:left w:w="75" w:type="dxa"/>
              <w:bottom w:w="30" w:type="dxa"/>
              <w:right w:w="30" w:type="dxa"/>
            </w:tcMar>
            <w:hideMark/>
          </w:tcPr>
          <w:p w:rsidR="00604679" w:rsidRPr="005D4F51" w:rsidRDefault="006104FD" w:rsidP="00D90B7A">
            <w:pPr>
              <w:spacing w:before="60" w:after="60" w:line="312" w:lineRule="atLeast"/>
              <w:ind w:right="195"/>
              <w:jc w:val="center"/>
              <w:textAlignment w:val="baseline"/>
              <w:rPr>
                <w:rFonts w:ascii="Times New Roman" w:hAnsi="Times New Roman" w:cs="Times New Roman"/>
                <w:b/>
                <w:bCs/>
                <w:sz w:val="24"/>
                <w:szCs w:val="24"/>
                <w:lang w:val="uk-UA"/>
              </w:rPr>
            </w:pPr>
            <w:r w:rsidRPr="005D4F51">
              <w:rPr>
                <w:rFonts w:ascii="Times New Roman" w:hAnsi="Times New Roman" w:cs="Times New Roman"/>
                <w:b/>
                <w:bCs/>
                <w:sz w:val="24"/>
                <w:szCs w:val="24"/>
                <w:lang w:val="uk-UA"/>
              </w:rPr>
              <w:t>Група</w:t>
            </w:r>
            <w:r w:rsidR="00604679" w:rsidRPr="005D4F51">
              <w:rPr>
                <w:rFonts w:ascii="Times New Roman" w:hAnsi="Times New Roman" w:cs="Times New Roman"/>
                <w:b/>
                <w:bCs/>
                <w:sz w:val="24"/>
                <w:szCs w:val="24"/>
                <w:lang w:val="uk-UA"/>
              </w:rPr>
              <w:t xml:space="preserve"> S</w:t>
            </w:r>
          </w:p>
        </w:tc>
      </w:tr>
      <w:tr w:rsidR="00604679" w:rsidRPr="005D4F51" w:rsidTr="006104FD">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0110</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Гранати практичні ручні або рушничні</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6104FD">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4" w:space="0" w:color="auto"/>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104FD"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0318</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0193</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Петарди залізничні вибухові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6104FD">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7C09F1"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0194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0337</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Засоби піротехнічні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6104FD">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7C09F1"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0334</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0345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Снаряди інертні з трасером</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6104FD">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Снаряди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Засоби, такі як заряди або пуля, які вистрілюються з пушки або іншої артилерійської зброї, рушниці або іншої малокаліберної зброї. Вони можуть бути інертними, споряджені або не споряджені трасерами, або можуть містити вибуховий або вибивний заряд, або розривний заряд.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0376</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Втулки капсульні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294BF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294BF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0319</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lastRenderedPageBreak/>
              <w:t>0404</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Ракети освітлювальні авіаційні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294BF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294BFE"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З</w:t>
            </w:r>
            <w:r w:rsidR="00604679" w:rsidRPr="005D4F51">
              <w:rPr>
                <w:rFonts w:ascii="Times New Roman" w:hAnsi="Times New Roman" w:cs="Times New Roman"/>
                <w:sz w:val="24"/>
                <w:szCs w:val="24"/>
                <w:lang w:val="uk-UA"/>
              </w:rPr>
              <w:t>апис ООН № 0092</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0405</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Патрони сигнальні</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294BF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b/>
                <w:sz w:val="24"/>
                <w:szCs w:val="24"/>
                <w:lang w:val="uk-UA"/>
              </w:rPr>
            </w:pPr>
            <w:r w:rsidRPr="005D4F51">
              <w:rPr>
                <w:rFonts w:ascii="Times New Roman" w:hAnsi="Times New Roman" w:cs="Times New Roman"/>
                <w:b/>
                <w:sz w:val="24"/>
                <w:szCs w:val="24"/>
                <w:lang w:val="uk-UA"/>
              </w:rPr>
              <w:t xml:space="preserve">Патрони сигнальні </w:t>
            </w:r>
          </w:p>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xml:space="preserve">Вироби, призначені для ведення вогню кольоровими сигнальними ракетами або іншими сигнальними засобами із сигнальних пістолетів та ін.  </w:t>
            </w:r>
          </w:p>
        </w:tc>
      </w:tr>
      <w:tr w:rsidR="00604679" w:rsidRPr="005D4F51" w:rsidTr="00D90B7A">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textAlignment w:val="baseline"/>
              <w:rPr>
                <w:rFonts w:ascii="inherit" w:hAnsi="inherit" w:cs="Times New Roman"/>
                <w:sz w:val="24"/>
                <w:szCs w:val="24"/>
                <w:lang w:val="uk-UA"/>
              </w:rPr>
            </w:pPr>
            <w:r w:rsidRPr="005D4F51">
              <w:rPr>
                <w:rFonts w:ascii="inherit" w:hAnsi="inherit" w:cs="Times New Roman"/>
                <w:sz w:val="24"/>
                <w:szCs w:val="24"/>
                <w:lang w:val="uk-UA"/>
              </w:rPr>
              <w:t>0432</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60" w:after="6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Вироби піротехнічні для технічних цілей</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294BFE">
            <w:pPr>
              <w:spacing w:before="60" w:after="60" w:line="312" w:lineRule="atLeast"/>
              <w:jc w:val="center"/>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1.4 S</w:t>
            </w:r>
          </w:p>
        </w:tc>
        <w:tc>
          <w:tcPr>
            <w:tcW w:w="0" w:type="auto"/>
            <w:tcBorders>
              <w:top w:val="single" w:sz="6" w:space="0" w:color="000000"/>
              <w:left w:val="single" w:sz="6" w:space="0" w:color="000000"/>
              <w:bottom w:val="single" w:sz="6" w:space="0" w:color="000000"/>
              <w:right w:val="single" w:sz="6" w:space="0" w:color="000000"/>
            </w:tcBorders>
            <w:tcMar>
              <w:top w:w="30" w:type="dxa"/>
              <w:left w:w="75" w:type="dxa"/>
              <w:bottom w:w="30" w:type="dxa"/>
              <w:right w:w="30" w:type="dxa"/>
            </w:tcMar>
            <w:hideMark/>
          </w:tcPr>
          <w:p w:rsidR="00604679" w:rsidRPr="005D4F51" w:rsidRDefault="00604679" w:rsidP="00D90B7A">
            <w:pPr>
              <w:spacing w:before="120" w:after="0" w:line="312" w:lineRule="atLeast"/>
              <w:jc w:val="both"/>
              <w:textAlignment w:val="baseline"/>
              <w:rPr>
                <w:rFonts w:ascii="Times New Roman" w:hAnsi="Times New Roman" w:cs="Times New Roman"/>
                <w:sz w:val="24"/>
                <w:szCs w:val="24"/>
                <w:lang w:val="uk-UA"/>
              </w:rPr>
            </w:pPr>
            <w:r w:rsidRPr="005D4F51">
              <w:rPr>
                <w:rFonts w:ascii="Times New Roman" w:hAnsi="Times New Roman" w:cs="Times New Roman"/>
                <w:sz w:val="24"/>
                <w:szCs w:val="24"/>
                <w:lang w:val="uk-UA"/>
              </w:rPr>
              <w:t> </w:t>
            </w:r>
          </w:p>
        </w:tc>
      </w:tr>
    </w:tbl>
    <w:p w:rsidR="00604679" w:rsidRPr="005D4F51" w:rsidRDefault="00604679" w:rsidP="00894F0A">
      <w:pPr>
        <w:tabs>
          <w:tab w:val="left" w:pos="567"/>
          <w:tab w:val="left" w:pos="5812"/>
        </w:tabs>
        <w:spacing w:after="0" w:line="360" w:lineRule="auto"/>
        <w:ind w:firstLine="709"/>
        <w:jc w:val="center"/>
        <w:rPr>
          <w:rStyle w:val="rvts0"/>
          <w:rFonts w:ascii="Times New Roman" w:hAnsi="Times New Roman" w:cs="Times New Roman"/>
          <w:b/>
          <w:bCs/>
          <w:sz w:val="28"/>
          <w:szCs w:val="28"/>
          <w:lang w:val="uk-UA"/>
        </w:rPr>
      </w:pPr>
    </w:p>
    <w:p w:rsidR="00604679" w:rsidRPr="005D4F51" w:rsidRDefault="00604679" w:rsidP="00894F0A">
      <w:pPr>
        <w:tabs>
          <w:tab w:val="left" w:pos="567"/>
          <w:tab w:val="left" w:pos="5812"/>
        </w:tabs>
        <w:spacing w:after="0" w:line="360" w:lineRule="auto"/>
        <w:ind w:firstLine="709"/>
        <w:jc w:val="center"/>
        <w:rPr>
          <w:rStyle w:val="rvts0"/>
          <w:rFonts w:ascii="Times New Roman" w:hAnsi="Times New Roman" w:cs="Times New Roman"/>
          <w:b/>
          <w:bCs/>
          <w:sz w:val="28"/>
          <w:szCs w:val="28"/>
          <w:lang w:val="uk-UA"/>
        </w:rPr>
      </w:pPr>
    </w:p>
    <w:p w:rsidR="00604679" w:rsidRPr="005D4F51" w:rsidRDefault="00604679" w:rsidP="00894F0A">
      <w:pPr>
        <w:tabs>
          <w:tab w:val="left" w:pos="567"/>
          <w:tab w:val="left" w:pos="5812"/>
        </w:tabs>
        <w:spacing w:after="0" w:line="360" w:lineRule="auto"/>
        <w:ind w:firstLine="709"/>
        <w:jc w:val="center"/>
        <w:rPr>
          <w:rStyle w:val="rvts0"/>
          <w:rFonts w:ascii="Times New Roman" w:hAnsi="Times New Roman" w:cs="Times New Roman"/>
          <w:b/>
          <w:bCs/>
          <w:sz w:val="28"/>
          <w:szCs w:val="28"/>
          <w:lang w:val="uk-UA"/>
        </w:rPr>
      </w:pPr>
    </w:p>
    <w:p w:rsidR="00697891" w:rsidRPr="005D4F51" w:rsidRDefault="00697891" w:rsidP="0088519A">
      <w:pPr>
        <w:spacing w:after="0" w:line="360" w:lineRule="auto"/>
        <w:rPr>
          <w:rFonts w:ascii="Times New Roman" w:hAnsi="Times New Roman" w:cs="Times New Roman"/>
          <w:sz w:val="28"/>
          <w:szCs w:val="28"/>
          <w:lang w:val="uk-UA"/>
        </w:rPr>
        <w:sectPr w:rsidR="00697891" w:rsidRPr="005D4F51" w:rsidSect="009A053B">
          <w:pgSz w:w="11906" w:h="16838"/>
          <w:pgMar w:top="1134" w:right="707" w:bottom="1134" w:left="1701" w:header="709" w:footer="709" w:gutter="0"/>
          <w:pgNumType w:start="1"/>
          <w:cols w:space="708"/>
          <w:titlePg/>
          <w:docGrid w:linePitch="360"/>
        </w:sectPr>
      </w:pPr>
      <w:bookmarkStart w:id="47" w:name="BM1828"/>
      <w:bookmarkStart w:id="48" w:name="BM1829"/>
      <w:bookmarkStart w:id="49" w:name="BM1830"/>
      <w:bookmarkEnd w:id="47"/>
      <w:bookmarkEnd w:id="48"/>
      <w:bookmarkEnd w:id="49"/>
    </w:p>
    <w:p w:rsidR="00697891" w:rsidRPr="005D4F51" w:rsidRDefault="00417F5B" w:rsidP="007E71E4">
      <w:pPr>
        <w:spacing w:after="0" w:line="360" w:lineRule="auto"/>
        <w:ind w:left="7079" w:firstLine="1"/>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 xml:space="preserve">     </w:t>
      </w:r>
      <w:r w:rsidR="00697891" w:rsidRPr="005D4F51">
        <w:rPr>
          <w:rFonts w:ascii="Times New Roman" w:hAnsi="Times New Roman" w:cs="Times New Roman"/>
          <w:sz w:val="28"/>
          <w:szCs w:val="28"/>
          <w:lang w:val="uk-UA"/>
        </w:rPr>
        <w:t xml:space="preserve">Додаток </w:t>
      </w:r>
      <w:r w:rsidR="006001DB" w:rsidRPr="005D4F51">
        <w:rPr>
          <w:rFonts w:ascii="Times New Roman" w:hAnsi="Times New Roman" w:cs="Times New Roman"/>
          <w:sz w:val="28"/>
          <w:szCs w:val="28"/>
          <w:lang w:val="uk-UA"/>
        </w:rPr>
        <w:t>2</w:t>
      </w:r>
      <w:r w:rsidR="00697891" w:rsidRPr="005D4F51">
        <w:rPr>
          <w:rFonts w:ascii="Times New Roman" w:hAnsi="Times New Roman" w:cs="Times New Roman"/>
          <w:sz w:val="28"/>
          <w:szCs w:val="28"/>
          <w:lang w:val="uk-UA"/>
        </w:rPr>
        <w:t xml:space="preserve"> </w:t>
      </w:r>
    </w:p>
    <w:p w:rsidR="00417F5B" w:rsidRPr="005D4F51" w:rsidRDefault="00417F5B" w:rsidP="007E71E4">
      <w:pPr>
        <w:spacing w:after="0" w:line="360" w:lineRule="auto"/>
        <w:ind w:left="5664" w:firstLine="708"/>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t>до Технічного регламенту</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417F5B" w:rsidP="007A1858">
      <w:pPr>
        <w:spacing w:after="0" w:line="360" w:lineRule="auto"/>
        <w:ind w:firstLine="709"/>
        <w:jc w:val="center"/>
        <w:rPr>
          <w:rFonts w:ascii="Times New Roman" w:hAnsi="Times New Roman" w:cs="Times New Roman"/>
          <w:b/>
          <w:bCs/>
          <w:sz w:val="28"/>
          <w:szCs w:val="28"/>
          <w:lang w:val="uk-UA"/>
        </w:rPr>
      </w:pPr>
      <w:r w:rsidRPr="005D4F51">
        <w:rPr>
          <w:rFonts w:ascii="Times New Roman" w:hAnsi="Times New Roman" w:cs="Times New Roman"/>
          <w:b/>
          <w:bCs/>
          <w:sz w:val="28"/>
          <w:szCs w:val="28"/>
          <w:lang w:val="uk-UA"/>
        </w:rPr>
        <w:t>СУТТЄВІ ВИМОГИ</w:t>
      </w:r>
      <w:r w:rsidR="00A32EFB" w:rsidRPr="005D4F51">
        <w:rPr>
          <w:rFonts w:ascii="Times New Roman" w:hAnsi="Times New Roman" w:cs="Times New Roman"/>
          <w:b/>
          <w:bCs/>
          <w:sz w:val="28"/>
          <w:szCs w:val="28"/>
          <w:lang w:val="uk-UA"/>
        </w:rPr>
        <w:t xml:space="preserve"> ЩОДО БЕЗПЕЧНОСТІ</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AE364D" w:rsidP="00C271EC">
      <w:pPr>
        <w:spacing w:after="0" w:line="360" w:lineRule="auto"/>
        <w:ind w:firstLine="708"/>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І. </w:t>
      </w:r>
      <w:r w:rsidR="00C271EC" w:rsidRPr="005D4F51">
        <w:rPr>
          <w:rFonts w:ascii="Times New Roman" w:hAnsi="Times New Roman" w:cs="Times New Roman"/>
          <w:sz w:val="28"/>
          <w:szCs w:val="28"/>
          <w:lang w:val="uk-UA"/>
        </w:rPr>
        <w:t>ЗАГАЛЬНІ ВИМОГИ</w:t>
      </w:r>
    </w:p>
    <w:p w:rsidR="00D26F91" w:rsidRPr="005D4F51" w:rsidRDefault="00D26F91" w:rsidP="0088519A">
      <w:pPr>
        <w:spacing w:after="0" w:line="360" w:lineRule="auto"/>
        <w:ind w:firstLine="708"/>
        <w:jc w:val="both"/>
        <w:rPr>
          <w:rFonts w:ascii="Times New Roman" w:hAnsi="Times New Roman" w:cs="Times New Roman"/>
          <w:b/>
          <w:sz w:val="28"/>
          <w:szCs w:val="28"/>
          <w:lang w:val="uk-UA"/>
        </w:rPr>
      </w:pPr>
    </w:p>
    <w:p w:rsidR="00697891" w:rsidRPr="005D4F51" w:rsidRDefault="00697891"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1.  Кожний вибуховий матеріал повинен розроблятися, виготовлятися і </w:t>
      </w:r>
      <w:r w:rsidR="00D26F91" w:rsidRPr="005D4F51">
        <w:rPr>
          <w:rFonts w:ascii="Times New Roman" w:hAnsi="Times New Roman" w:cs="Times New Roman"/>
          <w:sz w:val="28"/>
          <w:szCs w:val="28"/>
          <w:lang w:val="uk-UA"/>
        </w:rPr>
        <w:t>надаватися на ринок</w:t>
      </w:r>
      <w:r w:rsidRPr="005D4F51">
        <w:rPr>
          <w:rFonts w:ascii="Times New Roman" w:hAnsi="Times New Roman" w:cs="Times New Roman"/>
          <w:sz w:val="28"/>
          <w:szCs w:val="28"/>
          <w:lang w:val="uk-UA"/>
        </w:rPr>
        <w:t xml:space="preserve"> з мінімальним ризиком для </w:t>
      </w:r>
      <w:r w:rsidR="00D26F91" w:rsidRPr="005D4F51">
        <w:rPr>
          <w:rFonts w:ascii="Times New Roman" w:hAnsi="Times New Roman" w:cs="Times New Roman"/>
          <w:sz w:val="28"/>
          <w:szCs w:val="28"/>
          <w:lang w:val="uk-UA"/>
        </w:rPr>
        <w:t xml:space="preserve">людського </w:t>
      </w:r>
      <w:r w:rsidRPr="005D4F51">
        <w:rPr>
          <w:rFonts w:ascii="Times New Roman" w:hAnsi="Times New Roman" w:cs="Times New Roman"/>
          <w:sz w:val="28"/>
          <w:szCs w:val="28"/>
          <w:lang w:val="uk-UA"/>
        </w:rPr>
        <w:t>життя і здоров’я</w:t>
      </w:r>
      <w:r w:rsidR="007C50FC"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не допу</w:t>
      </w:r>
      <w:r w:rsidR="007C50FC" w:rsidRPr="005D4F51">
        <w:rPr>
          <w:rFonts w:ascii="Times New Roman" w:hAnsi="Times New Roman" w:cs="Times New Roman"/>
          <w:sz w:val="28"/>
          <w:szCs w:val="28"/>
          <w:lang w:val="uk-UA"/>
        </w:rPr>
        <w:t>щенням</w:t>
      </w:r>
      <w:r w:rsidRPr="005D4F51">
        <w:rPr>
          <w:rFonts w:ascii="Times New Roman" w:hAnsi="Times New Roman" w:cs="Times New Roman"/>
          <w:sz w:val="28"/>
          <w:szCs w:val="28"/>
          <w:lang w:val="uk-UA"/>
        </w:rPr>
        <w:t xml:space="preserve"> виникнення небезпеки для </w:t>
      </w:r>
      <w:r w:rsidR="007C50FC" w:rsidRPr="005D4F51">
        <w:rPr>
          <w:rFonts w:ascii="Times New Roman" w:hAnsi="Times New Roman" w:cs="Times New Roman"/>
          <w:sz w:val="28"/>
          <w:szCs w:val="28"/>
          <w:lang w:val="uk-UA"/>
        </w:rPr>
        <w:t>майна</w:t>
      </w:r>
      <w:r w:rsidRPr="005D4F51">
        <w:rPr>
          <w:rFonts w:ascii="Times New Roman" w:hAnsi="Times New Roman" w:cs="Times New Roman"/>
          <w:sz w:val="28"/>
          <w:szCs w:val="28"/>
          <w:lang w:val="uk-UA"/>
        </w:rPr>
        <w:t xml:space="preserve"> і навколишнього середовища при нормальних, передбачуваних умовах, особливо, що стосується правил безпеки і типової практики, зокрема до того часу, коли він буде застосований.</w:t>
      </w:r>
    </w:p>
    <w:p w:rsidR="00D26F91" w:rsidRPr="005D4F51" w:rsidRDefault="00D26F91" w:rsidP="0088519A">
      <w:pPr>
        <w:shd w:val="clear" w:color="auto" w:fill="FFFFFF"/>
        <w:spacing w:after="0" w:line="360" w:lineRule="auto"/>
        <w:ind w:firstLine="709"/>
        <w:jc w:val="both"/>
        <w:rPr>
          <w:rFonts w:ascii="Times New Roman" w:hAnsi="Times New Roman" w:cs="Times New Roman"/>
          <w:sz w:val="28"/>
          <w:szCs w:val="28"/>
          <w:lang w:val="uk-UA"/>
        </w:rPr>
      </w:pPr>
    </w:p>
    <w:p w:rsidR="00697891" w:rsidRPr="005D4F51" w:rsidRDefault="00697891"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2. Кожний вибуховий матеріал повинен мати експлуатаційні характеристики, </w:t>
      </w:r>
      <w:r w:rsidR="003A3B51" w:rsidRPr="005D4F51">
        <w:rPr>
          <w:rFonts w:ascii="Times New Roman" w:hAnsi="Times New Roman" w:cs="Times New Roman"/>
          <w:sz w:val="28"/>
          <w:szCs w:val="28"/>
          <w:lang w:val="uk-UA"/>
        </w:rPr>
        <w:t>ви</w:t>
      </w:r>
      <w:r w:rsidRPr="005D4F51">
        <w:rPr>
          <w:rFonts w:ascii="Times New Roman" w:hAnsi="Times New Roman" w:cs="Times New Roman"/>
          <w:sz w:val="28"/>
          <w:szCs w:val="28"/>
          <w:lang w:val="uk-UA"/>
        </w:rPr>
        <w:t xml:space="preserve">значені виробником, для забезпечення </w:t>
      </w:r>
      <w:r w:rsidR="00751CCD" w:rsidRPr="005D4F51">
        <w:rPr>
          <w:rFonts w:ascii="Times New Roman" w:hAnsi="Times New Roman" w:cs="Times New Roman"/>
          <w:sz w:val="28"/>
          <w:szCs w:val="28"/>
          <w:lang w:val="uk-UA"/>
        </w:rPr>
        <w:t>найвищого рівня</w:t>
      </w:r>
      <w:r w:rsidRPr="005D4F51">
        <w:rPr>
          <w:rFonts w:ascii="Times New Roman" w:hAnsi="Times New Roman" w:cs="Times New Roman"/>
          <w:sz w:val="28"/>
          <w:szCs w:val="28"/>
          <w:lang w:val="uk-UA"/>
        </w:rPr>
        <w:t xml:space="preserve"> безпеки і надійності.</w:t>
      </w:r>
    </w:p>
    <w:p w:rsidR="00D26F91" w:rsidRPr="005D4F51" w:rsidRDefault="00D26F91" w:rsidP="0088519A">
      <w:pPr>
        <w:shd w:val="clear" w:color="auto" w:fill="FFFFFF"/>
        <w:spacing w:after="0" w:line="360" w:lineRule="auto"/>
        <w:ind w:firstLine="709"/>
        <w:jc w:val="both"/>
        <w:rPr>
          <w:rFonts w:ascii="Times New Roman" w:hAnsi="Times New Roman" w:cs="Times New Roman"/>
          <w:sz w:val="28"/>
          <w:szCs w:val="28"/>
          <w:lang w:val="uk-UA"/>
        </w:rPr>
      </w:pPr>
    </w:p>
    <w:p w:rsidR="00697891" w:rsidRPr="005D4F51" w:rsidRDefault="00697891" w:rsidP="0088519A">
      <w:pPr>
        <w:shd w:val="clear" w:color="auto" w:fill="FFFFFF"/>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3. Кожний вибуховий матеріал повинен розроблятися та виготовлятися таким чином, щоб після застосування відповідної технології він міг бути утилізований з мінімальним </w:t>
      </w:r>
      <w:r w:rsidR="00751CCD" w:rsidRPr="005D4F51">
        <w:rPr>
          <w:rFonts w:ascii="Times New Roman" w:hAnsi="Times New Roman" w:cs="Times New Roman"/>
          <w:sz w:val="28"/>
          <w:szCs w:val="28"/>
          <w:lang w:val="uk-UA"/>
        </w:rPr>
        <w:t>ризиком</w:t>
      </w:r>
      <w:r w:rsidRPr="005D4F51">
        <w:rPr>
          <w:rFonts w:ascii="Times New Roman" w:hAnsi="Times New Roman" w:cs="Times New Roman"/>
          <w:sz w:val="28"/>
          <w:szCs w:val="28"/>
          <w:lang w:val="uk-UA"/>
        </w:rPr>
        <w:t xml:space="preserve"> </w:t>
      </w:r>
      <w:r w:rsidR="00751CCD" w:rsidRPr="005D4F51">
        <w:rPr>
          <w:rFonts w:ascii="Times New Roman" w:hAnsi="Times New Roman" w:cs="Times New Roman"/>
          <w:sz w:val="28"/>
          <w:szCs w:val="28"/>
          <w:lang w:val="uk-UA"/>
        </w:rPr>
        <w:t>для</w:t>
      </w:r>
      <w:r w:rsidRPr="005D4F51">
        <w:rPr>
          <w:rFonts w:ascii="Times New Roman" w:hAnsi="Times New Roman" w:cs="Times New Roman"/>
          <w:sz w:val="28"/>
          <w:szCs w:val="28"/>
          <w:lang w:val="uk-UA"/>
        </w:rPr>
        <w:t xml:space="preserve"> навколишн</w:t>
      </w:r>
      <w:r w:rsidR="00751CCD" w:rsidRPr="005D4F51">
        <w:rPr>
          <w:rFonts w:ascii="Times New Roman" w:hAnsi="Times New Roman" w:cs="Times New Roman"/>
          <w:sz w:val="28"/>
          <w:szCs w:val="28"/>
          <w:lang w:val="uk-UA"/>
        </w:rPr>
        <w:t>ього</w:t>
      </w:r>
      <w:r w:rsidRPr="005D4F51">
        <w:rPr>
          <w:rFonts w:ascii="Times New Roman" w:hAnsi="Times New Roman" w:cs="Times New Roman"/>
          <w:sz w:val="28"/>
          <w:szCs w:val="28"/>
          <w:lang w:val="uk-UA"/>
        </w:rPr>
        <w:t xml:space="preserve"> середовищ</w:t>
      </w:r>
      <w:r w:rsidR="00751CCD"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p>
    <w:p w:rsidR="00697891" w:rsidRPr="005D4F51" w:rsidRDefault="009C2C18" w:rsidP="00C271EC">
      <w:pPr>
        <w:spacing w:after="0" w:line="360" w:lineRule="auto"/>
        <w:ind w:firstLine="708"/>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ІІ. </w:t>
      </w:r>
      <w:r w:rsidR="00C271EC" w:rsidRPr="005D4F51">
        <w:rPr>
          <w:rFonts w:ascii="Times New Roman" w:hAnsi="Times New Roman" w:cs="Times New Roman"/>
          <w:sz w:val="28"/>
          <w:szCs w:val="28"/>
          <w:lang w:val="uk-UA"/>
        </w:rPr>
        <w:t>ОСОБЛИВІ ВИМОГИ</w:t>
      </w:r>
    </w:p>
    <w:p w:rsidR="00062137" w:rsidRPr="005D4F51" w:rsidRDefault="00062137" w:rsidP="0088519A">
      <w:pPr>
        <w:spacing w:after="0" w:line="360" w:lineRule="auto"/>
        <w:ind w:firstLine="708"/>
        <w:jc w:val="both"/>
        <w:rPr>
          <w:rFonts w:ascii="Times New Roman" w:hAnsi="Times New Roman" w:cs="Times New Roman"/>
          <w:b/>
          <w:sz w:val="28"/>
          <w:szCs w:val="28"/>
          <w:lang w:val="uk-UA"/>
        </w:rPr>
      </w:pPr>
    </w:p>
    <w:p w:rsidR="00697891" w:rsidRPr="005D4F51" w:rsidRDefault="00C271EC"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4</w:t>
      </w:r>
      <w:r w:rsidR="00697891" w:rsidRPr="005D4F51">
        <w:rPr>
          <w:rFonts w:ascii="Times New Roman" w:hAnsi="Times New Roman" w:cs="Times New Roman"/>
          <w:sz w:val="28"/>
          <w:szCs w:val="28"/>
          <w:lang w:val="uk-UA"/>
        </w:rPr>
        <w:t xml:space="preserve">. </w:t>
      </w:r>
      <w:r w:rsidR="00757F86" w:rsidRPr="005D4F51">
        <w:rPr>
          <w:rFonts w:ascii="Times New Roman" w:hAnsi="Times New Roman" w:cs="Times New Roman"/>
          <w:sz w:val="28"/>
          <w:szCs w:val="28"/>
          <w:lang w:val="uk-UA"/>
        </w:rPr>
        <w:t>Як мінімум н</w:t>
      </w:r>
      <w:r w:rsidR="00697891" w:rsidRPr="005D4F51">
        <w:rPr>
          <w:rFonts w:ascii="Times New Roman" w:hAnsi="Times New Roman" w:cs="Times New Roman"/>
          <w:sz w:val="28"/>
          <w:szCs w:val="28"/>
          <w:lang w:val="uk-UA"/>
        </w:rPr>
        <w:t xml:space="preserve">аступні </w:t>
      </w:r>
      <w:r w:rsidR="00062137" w:rsidRPr="005D4F51">
        <w:rPr>
          <w:rFonts w:ascii="Times New Roman" w:hAnsi="Times New Roman" w:cs="Times New Roman"/>
          <w:sz w:val="28"/>
          <w:szCs w:val="28"/>
          <w:lang w:val="uk-UA"/>
        </w:rPr>
        <w:t>данні</w:t>
      </w:r>
      <w:r w:rsidR="00697891" w:rsidRPr="005D4F51">
        <w:rPr>
          <w:rFonts w:ascii="Times New Roman" w:hAnsi="Times New Roman" w:cs="Times New Roman"/>
          <w:sz w:val="28"/>
          <w:szCs w:val="28"/>
          <w:lang w:val="uk-UA"/>
        </w:rPr>
        <w:t xml:space="preserve"> </w:t>
      </w:r>
      <w:r w:rsidR="00062137"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 xml:space="preserve"> властивості повинні бути </w:t>
      </w:r>
      <w:r w:rsidR="00062137" w:rsidRPr="005D4F51">
        <w:rPr>
          <w:rFonts w:ascii="Times New Roman" w:hAnsi="Times New Roman" w:cs="Times New Roman"/>
          <w:sz w:val="28"/>
          <w:szCs w:val="28"/>
          <w:lang w:val="uk-UA"/>
        </w:rPr>
        <w:t>враховані</w:t>
      </w:r>
      <w:r w:rsidR="00697891" w:rsidRPr="005D4F51">
        <w:rPr>
          <w:rFonts w:ascii="Times New Roman" w:hAnsi="Times New Roman" w:cs="Times New Roman"/>
          <w:sz w:val="28"/>
          <w:szCs w:val="28"/>
          <w:lang w:val="uk-UA"/>
        </w:rPr>
        <w:t xml:space="preserve"> </w:t>
      </w:r>
      <w:r w:rsidR="00757F86" w:rsidRPr="005D4F51">
        <w:rPr>
          <w:rFonts w:ascii="Times New Roman" w:hAnsi="Times New Roman" w:cs="Times New Roman"/>
          <w:sz w:val="28"/>
          <w:szCs w:val="28"/>
          <w:lang w:val="uk-UA"/>
        </w:rPr>
        <w:t xml:space="preserve">або </w:t>
      </w:r>
      <w:r w:rsidR="00062137" w:rsidRPr="005D4F51">
        <w:rPr>
          <w:rFonts w:ascii="Times New Roman" w:hAnsi="Times New Roman" w:cs="Times New Roman"/>
          <w:sz w:val="28"/>
          <w:szCs w:val="28"/>
          <w:lang w:val="uk-UA"/>
        </w:rPr>
        <w:t>перевірені</w:t>
      </w:r>
      <w:r w:rsidR="00757F86" w:rsidRPr="005D4F51">
        <w:rPr>
          <w:rFonts w:ascii="Times New Roman" w:hAnsi="Times New Roman" w:cs="Times New Roman"/>
          <w:sz w:val="28"/>
          <w:szCs w:val="28"/>
          <w:lang w:val="uk-UA"/>
        </w:rPr>
        <w:t xml:space="preserve"> </w:t>
      </w:r>
      <w:r w:rsidR="00062137"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w:t>
      </w:r>
      <w:r w:rsidR="00062137" w:rsidRPr="005D4F51">
        <w:rPr>
          <w:rFonts w:ascii="Times New Roman" w:hAnsi="Times New Roman" w:cs="Times New Roman"/>
          <w:sz w:val="28"/>
          <w:szCs w:val="28"/>
          <w:lang w:val="uk-UA"/>
        </w:rPr>
        <w:t xml:space="preserve"> необхідності</w:t>
      </w:r>
      <w:r w:rsidR="00697891" w:rsidRPr="005D4F51">
        <w:rPr>
          <w:rFonts w:ascii="Times New Roman" w:hAnsi="Times New Roman" w:cs="Times New Roman"/>
          <w:sz w:val="28"/>
          <w:szCs w:val="28"/>
          <w:lang w:val="uk-UA"/>
        </w:rPr>
        <w:t>:</w:t>
      </w:r>
    </w:p>
    <w:p w:rsidR="00697891" w:rsidRPr="005D4F51" w:rsidRDefault="00E54E02"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к</w:t>
      </w:r>
      <w:r w:rsidR="00697891" w:rsidRPr="005D4F51">
        <w:rPr>
          <w:rFonts w:ascii="Times New Roman" w:hAnsi="Times New Roman" w:cs="Times New Roman"/>
          <w:sz w:val="28"/>
          <w:szCs w:val="28"/>
          <w:lang w:val="uk-UA"/>
        </w:rPr>
        <w:t xml:space="preserve">онструктивні і характерні (фізико-хімічні) властивості, у тому числі хімічний склад, ступінь </w:t>
      </w:r>
      <w:r w:rsidR="00FF54BC" w:rsidRPr="005D4F51">
        <w:rPr>
          <w:rFonts w:ascii="Times New Roman" w:hAnsi="Times New Roman" w:cs="Times New Roman"/>
          <w:sz w:val="28"/>
          <w:szCs w:val="28"/>
          <w:lang w:val="uk-UA"/>
        </w:rPr>
        <w:t>однорідності та у разі</w:t>
      </w:r>
      <w:r w:rsidR="00697891" w:rsidRPr="005D4F51">
        <w:rPr>
          <w:rFonts w:ascii="Times New Roman" w:hAnsi="Times New Roman" w:cs="Times New Roman"/>
          <w:sz w:val="28"/>
          <w:szCs w:val="28"/>
          <w:lang w:val="uk-UA"/>
        </w:rPr>
        <w:t xml:space="preserve"> необх</w:t>
      </w:r>
      <w:r w:rsidR="003B1A49" w:rsidRPr="005D4F51">
        <w:rPr>
          <w:rFonts w:ascii="Times New Roman" w:hAnsi="Times New Roman" w:cs="Times New Roman"/>
          <w:sz w:val="28"/>
          <w:szCs w:val="28"/>
          <w:lang w:val="uk-UA"/>
        </w:rPr>
        <w:t>ідності</w:t>
      </w:r>
      <w:r w:rsidR="00FF54BC" w:rsidRPr="005D4F51">
        <w:rPr>
          <w:rFonts w:ascii="Times New Roman" w:hAnsi="Times New Roman" w:cs="Times New Roman"/>
          <w:sz w:val="28"/>
          <w:szCs w:val="28"/>
          <w:lang w:val="uk-UA"/>
        </w:rPr>
        <w:t xml:space="preserve"> –</w:t>
      </w:r>
      <w:r w:rsidR="003B1A49" w:rsidRPr="005D4F51">
        <w:rPr>
          <w:rFonts w:ascii="Times New Roman" w:hAnsi="Times New Roman" w:cs="Times New Roman"/>
          <w:sz w:val="28"/>
          <w:szCs w:val="28"/>
          <w:lang w:val="uk-UA"/>
        </w:rPr>
        <w:t xml:space="preserve"> гранулометричний склад;</w:t>
      </w:r>
    </w:p>
    <w:p w:rsidR="00697891" w:rsidRPr="005D4F51" w:rsidRDefault="0007738B"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б)</w:t>
      </w:r>
      <w:r w:rsidR="00697891" w:rsidRPr="005D4F51">
        <w:rPr>
          <w:rFonts w:ascii="Times New Roman" w:hAnsi="Times New Roman" w:cs="Times New Roman"/>
          <w:sz w:val="28"/>
          <w:szCs w:val="28"/>
          <w:lang w:val="uk-UA"/>
        </w:rPr>
        <w:t xml:space="preserve"> </w:t>
      </w:r>
      <w:r w:rsidR="003B1A49" w:rsidRPr="005D4F51">
        <w:rPr>
          <w:rFonts w:ascii="Times New Roman" w:hAnsi="Times New Roman" w:cs="Times New Roman"/>
          <w:sz w:val="28"/>
          <w:szCs w:val="28"/>
          <w:lang w:val="uk-UA"/>
        </w:rPr>
        <w:t>ф</w:t>
      </w:r>
      <w:r w:rsidR="00697891" w:rsidRPr="005D4F51">
        <w:rPr>
          <w:rFonts w:ascii="Times New Roman" w:hAnsi="Times New Roman" w:cs="Times New Roman"/>
          <w:sz w:val="28"/>
          <w:szCs w:val="28"/>
          <w:lang w:val="uk-UA"/>
        </w:rPr>
        <w:t xml:space="preserve">ізична і хімічна стійкість вибухового матеріалу у всіх умовах </w:t>
      </w:r>
      <w:r w:rsidR="00FF54BC" w:rsidRPr="005D4F51">
        <w:rPr>
          <w:rFonts w:ascii="Times New Roman" w:hAnsi="Times New Roman" w:cs="Times New Roman"/>
          <w:sz w:val="28"/>
          <w:szCs w:val="28"/>
          <w:lang w:val="uk-UA"/>
        </w:rPr>
        <w:t>оточуючого</w:t>
      </w:r>
      <w:r w:rsidR="00697891" w:rsidRPr="005D4F51">
        <w:rPr>
          <w:rFonts w:ascii="Times New Roman" w:hAnsi="Times New Roman" w:cs="Times New Roman"/>
          <w:sz w:val="28"/>
          <w:szCs w:val="28"/>
          <w:lang w:val="uk-UA"/>
        </w:rPr>
        <w:t xml:space="preserve"> середовища, в яких його</w:t>
      </w:r>
      <w:r w:rsidR="003B1A49" w:rsidRPr="005D4F51">
        <w:rPr>
          <w:rFonts w:ascii="Times New Roman" w:hAnsi="Times New Roman" w:cs="Times New Roman"/>
          <w:sz w:val="28"/>
          <w:szCs w:val="28"/>
          <w:lang w:val="uk-UA"/>
        </w:rPr>
        <w:t xml:space="preserve"> передбачається використовувати;</w:t>
      </w:r>
    </w:p>
    <w:p w:rsidR="00697891" w:rsidRPr="005D4F51" w:rsidRDefault="0007738B"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в)</w:t>
      </w:r>
      <w:r w:rsidR="00697891" w:rsidRPr="005D4F51">
        <w:rPr>
          <w:rFonts w:ascii="Times New Roman" w:hAnsi="Times New Roman" w:cs="Times New Roman"/>
          <w:sz w:val="28"/>
          <w:szCs w:val="28"/>
          <w:lang w:val="uk-UA"/>
        </w:rPr>
        <w:t xml:space="preserve"> </w:t>
      </w:r>
      <w:r w:rsidR="003B1A49" w:rsidRPr="005D4F51">
        <w:rPr>
          <w:rFonts w:ascii="Times New Roman" w:hAnsi="Times New Roman" w:cs="Times New Roman"/>
          <w:sz w:val="28"/>
          <w:szCs w:val="28"/>
          <w:lang w:val="uk-UA"/>
        </w:rPr>
        <w:t>чутливість до удару і тертя;</w:t>
      </w:r>
    </w:p>
    <w:p w:rsidR="00697891" w:rsidRPr="005D4F51" w:rsidRDefault="0007738B"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г)</w:t>
      </w:r>
      <w:r w:rsidR="00697891" w:rsidRPr="005D4F51">
        <w:rPr>
          <w:rFonts w:ascii="Times New Roman" w:hAnsi="Times New Roman" w:cs="Times New Roman"/>
          <w:sz w:val="28"/>
          <w:szCs w:val="28"/>
          <w:lang w:val="uk-UA"/>
        </w:rPr>
        <w:t xml:space="preserve"> </w:t>
      </w:r>
      <w:r w:rsidR="003B1A49" w:rsidRPr="005D4F51">
        <w:rPr>
          <w:rFonts w:ascii="Times New Roman" w:hAnsi="Times New Roman" w:cs="Times New Roman"/>
          <w:sz w:val="28"/>
          <w:szCs w:val="28"/>
          <w:lang w:val="uk-UA"/>
        </w:rPr>
        <w:t>с</w:t>
      </w:r>
      <w:r w:rsidR="00697891" w:rsidRPr="005D4F51">
        <w:rPr>
          <w:rFonts w:ascii="Times New Roman" w:hAnsi="Times New Roman" w:cs="Times New Roman"/>
          <w:sz w:val="28"/>
          <w:szCs w:val="28"/>
          <w:lang w:val="uk-UA"/>
        </w:rPr>
        <w:t xml:space="preserve">умісність усіх компонентів </w:t>
      </w:r>
      <w:r w:rsidR="00FF54BC" w:rsidRPr="005D4F51">
        <w:rPr>
          <w:rFonts w:ascii="Times New Roman" w:hAnsi="Times New Roman" w:cs="Times New Roman"/>
          <w:sz w:val="28"/>
          <w:szCs w:val="28"/>
          <w:lang w:val="uk-UA"/>
        </w:rPr>
        <w:t>щодо</w:t>
      </w:r>
      <w:r w:rsidR="00697891" w:rsidRPr="005D4F51">
        <w:rPr>
          <w:rFonts w:ascii="Times New Roman" w:hAnsi="Times New Roman" w:cs="Times New Roman"/>
          <w:sz w:val="28"/>
          <w:szCs w:val="28"/>
          <w:lang w:val="uk-UA"/>
        </w:rPr>
        <w:t xml:space="preserve"> їх фізичної і хімічної стійкості</w:t>
      </w:r>
      <w:r w:rsidR="003B1A49" w:rsidRPr="005D4F51">
        <w:rPr>
          <w:rFonts w:ascii="Times New Roman" w:hAnsi="Times New Roman" w:cs="Times New Roman"/>
          <w:sz w:val="28"/>
          <w:szCs w:val="28"/>
          <w:lang w:val="uk-UA"/>
        </w:rPr>
        <w:t>;</w:t>
      </w:r>
    </w:p>
    <w:p w:rsidR="00697891" w:rsidRPr="005D4F51" w:rsidRDefault="0007738B"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д)</w:t>
      </w:r>
      <w:r w:rsidR="00697891" w:rsidRPr="005D4F51">
        <w:rPr>
          <w:rFonts w:ascii="Times New Roman" w:hAnsi="Times New Roman" w:cs="Times New Roman"/>
          <w:sz w:val="28"/>
          <w:szCs w:val="28"/>
          <w:lang w:val="uk-UA"/>
        </w:rPr>
        <w:t xml:space="preserve"> </w:t>
      </w:r>
      <w:r w:rsidR="003B1A49" w:rsidRPr="005D4F51">
        <w:rPr>
          <w:rFonts w:ascii="Times New Roman" w:hAnsi="Times New Roman" w:cs="Times New Roman"/>
          <w:sz w:val="28"/>
          <w:szCs w:val="28"/>
          <w:lang w:val="uk-UA"/>
        </w:rPr>
        <w:t>х</w:t>
      </w:r>
      <w:r w:rsidR="00697891" w:rsidRPr="005D4F51">
        <w:rPr>
          <w:rFonts w:ascii="Times New Roman" w:hAnsi="Times New Roman" w:cs="Times New Roman"/>
          <w:sz w:val="28"/>
          <w:szCs w:val="28"/>
          <w:lang w:val="uk-UA"/>
        </w:rPr>
        <w:t xml:space="preserve">імічна чистота вибухових </w:t>
      </w:r>
      <w:r w:rsidR="009E2951" w:rsidRPr="005D4F51">
        <w:rPr>
          <w:rFonts w:ascii="Times New Roman" w:hAnsi="Times New Roman" w:cs="Times New Roman"/>
          <w:sz w:val="28"/>
          <w:szCs w:val="28"/>
          <w:lang w:val="uk-UA"/>
        </w:rPr>
        <w:t>речовин</w:t>
      </w:r>
      <w:r w:rsidR="000E3B49"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p>
    <w:p w:rsidR="00697891" w:rsidRPr="005D4F51" w:rsidRDefault="0007738B"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е)</w:t>
      </w:r>
      <w:r w:rsidR="00697891" w:rsidRPr="005D4F51">
        <w:rPr>
          <w:rFonts w:ascii="Times New Roman" w:hAnsi="Times New Roman" w:cs="Times New Roman"/>
          <w:sz w:val="28"/>
          <w:szCs w:val="28"/>
          <w:lang w:val="uk-UA"/>
        </w:rPr>
        <w:t> </w:t>
      </w:r>
      <w:r w:rsidR="004C56CE" w:rsidRPr="005D4F51">
        <w:rPr>
          <w:rFonts w:ascii="Times New Roman" w:hAnsi="Times New Roman" w:cs="Times New Roman"/>
          <w:sz w:val="28"/>
          <w:szCs w:val="28"/>
          <w:lang w:val="uk-UA"/>
        </w:rPr>
        <w:t>с</w:t>
      </w:r>
      <w:r w:rsidR="00697891" w:rsidRPr="005D4F51">
        <w:rPr>
          <w:rFonts w:ascii="Times New Roman" w:hAnsi="Times New Roman" w:cs="Times New Roman"/>
          <w:sz w:val="28"/>
          <w:szCs w:val="28"/>
          <w:lang w:val="uk-UA"/>
        </w:rPr>
        <w:t xml:space="preserve">тійкість вибухового матеріалу </w:t>
      </w:r>
      <w:r w:rsidR="00157DEB" w:rsidRPr="005D4F51">
        <w:rPr>
          <w:rFonts w:ascii="Times New Roman" w:hAnsi="Times New Roman" w:cs="Times New Roman"/>
          <w:sz w:val="28"/>
          <w:szCs w:val="28"/>
          <w:lang w:val="uk-UA"/>
        </w:rPr>
        <w:t xml:space="preserve">до </w:t>
      </w:r>
      <w:r w:rsidR="00697891" w:rsidRPr="005D4F51">
        <w:rPr>
          <w:rFonts w:ascii="Times New Roman" w:hAnsi="Times New Roman" w:cs="Times New Roman"/>
          <w:sz w:val="28"/>
          <w:szCs w:val="28"/>
          <w:lang w:val="uk-UA"/>
        </w:rPr>
        <w:t xml:space="preserve">впливу води, якщо його </w:t>
      </w:r>
      <w:r w:rsidR="00AD5F29" w:rsidRPr="005D4F51">
        <w:rPr>
          <w:rFonts w:ascii="Times New Roman" w:hAnsi="Times New Roman" w:cs="Times New Roman"/>
          <w:sz w:val="28"/>
          <w:szCs w:val="28"/>
          <w:lang w:val="uk-UA"/>
        </w:rPr>
        <w:t xml:space="preserve">передбачається </w:t>
      </w:r>
      <w:r w:rsidR="00157DEB" w:rsidRPr="005D4F51">
        <w:rPr>
          <w:rFonts w:ascii="Times New Roman" w:hAnsi="Times New Roman" w:cs="Times New Roman"/>
          <w:sz w:val="28"/>
          <w:szCs w:val="28"/>
          <w:lang w:val="uk-UA"/>
        </w:rPr>
        <w:t>використовувати</w:t>
      </w:r>
      <w:r w:rsidR="00697891" w:rsidRPr="005D4F51">
        <w:rPr>
          <w:rFonts w:ascii="Times New Roman" w:hAnsi="Times New Roman" w:cs="Times New Roman"/>
          <w:sz w:val="28"/>
          <w:szCs w:val="28"/>
          <w:lang w:val="uk-UA"/>
        </w:rPr>
        <w:t xml:space="preserve"> </w:t>
      </w:r>
      <w:r w:rsidR="004C56CE" w:rsidRPr="005D4F51">
        <w:rPr>
          <w:rFonts w:ascii="Times New Roman" w:hAnsi="Times New Roman" w:cs="Times New Roman"/>
          <w:sz w:val="28"/>
          <w:szCs w:val="28"/>
          <w:lang w:val="uk-UA"/>
        </w:rPr>
        <w:t>в умовах підвищеної вологості</w:t>
      </w:r>
      <w:r w:rsidR="00697891" w:rsidRPr="005D4F51">
        <w:rPr>
          <w:rFonts w:ascii="Times New Roman" w:hAnsi="Times New Roman" w:cs="Times New Roman"/>
          <w:sz w:val="28"/>
          <w:szCs w:val="28"/>
          <w:lang w:val="uk-UA"/>
        </w:rPr>
        <w:t xml:space="preserve"> </w:t>
      </w:r>
      <w:r w:rsidR="000E3B49" w:rsidRPr="005D4F51">
        <w:rPr>
          <w:rFonts w:ascii="Times New Roman" w:hAnsi="Times New Roman" w:cs="Times New Roman"/>
          <w:sz w:val="28"/>
          <w:szCs w:val="28"/>
          <w:lang w:val="uk-UA"/>
        </w:rPr>
        <w:t>або</w:t>
      </w:r>
      <w:r w:rsidR="00697891" w:rsidRPr="005D4F51">
        <w:rPr>
          <w:rFonts w:ascii="Times New Roman" w:hAnsi="Times New Roman" w:cs="Times New Roman"/>
          <w:sz w:val="28"/>
          <w:szCs w:val="28"/>
          <w:lang w:val="uk-UA"/>
        </w:rPr>
        <w:t xml:space="preserve"> якщо </w:t>
      </w:r>
      <w:r w:rsidR="000E3B49" w:rsidRPr="005D4F51">
        <w:rPr>
          <w:rFonts w:ascii="Times New Roman" w:hAnsi="Times New Roman" w:cs="Times New Roman"/>
          <w:sz w:val="28"/>
          <w:szCs w:val="28"/>
          <w:lang w:val="uk-UA"/>
        </w:rPr>
        <w:t xml:space="preserve">вода може негативно </w:t>
      </w:r>
      <w:r w:rsidR="00157DEB" w:rsidRPr="005D4F51">
        <w:rPr>
          <w:rFonts w:ascii="Times New Roman" w:hAnsi="Times New Roman" w:cs="Times New Roman"/>
          <w:sz w:val="28"/>
          <w:szCs w:val="28"/>
          <w:lang w:val="uk-UA"/>
        </w:rPr>
        <w:t>впливати</w:t>
      </w:r>
      <w:r w:rsidR="000E3B49"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на його безпе</w:t>
      </w:r>
      <w:r w:rsidR="00157DEB" w:rsidRPr="005D4F51">
        <w:rPr>
          <w:rFonts w:ascii="Times New Roman" w:hAnsi="Times New Roman" w:cs="Times New Roman"/>
          <w:sz w:val="28"/>
          <w:szCs w:val="28"/>
          <w:lang w:val="uk-UA"/>
        </w:rPr>
        <w:t>ку</w:t>
      </w:r>
      <w:r w:rsidR="00697891" w:rsidRPr="005D4F51">
        <w:rPr>
          <w:rFonts w:ascii="Times New Roman" w:hAnsi="Times New Roman" w:cs="Times New Roman"/>
          <w:sz w:val="28"/>
          <w:szCs w:val="28"/>
          <w:lang w:val="uk-UA"/>
        </w:rPr>
        <w:t xml:space="preserve"> або надійн</w:t>
      </w:r>
      <w:r w:rsidR="00157DEB" w:rsidRPr="005D4F51">
        <w:rPr>
          <w:rFonts w:ascii="Times New Roman" w:hAnsi="Times New Roman" w:cs="Times New Roman"/>
          <w:sz w:val="28"/>
          <w:szCs w:val="28"/>
          <w:lang w:val="uk-UA"/>
        </w:rPr>
        <w:t>ість</w:t>
      </w:r>
      <w:r w:rsidR="003478E4"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p>
    <w:p w:rsidR="00697891" w:rsidRPr="005D4F51" w:rsidRDefault="00DF56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є</w:t>
      </w:r>
      <w:r w:rsidR="0007738B" w:rsidRPr="005D4F51">
        <w:rPr>
          <w:rFonts w:ascii="Times New Roman" w:hAnsi="Times New Roman" w:cs="Times New Roman"/>
          <w:sz w:val="28"/>
          <w:szCs w:val="28"/>
          <w:lang w:val="uk-UA"/>
        </w:rPr>
        <w:t>)</w:t>
      </w:r>
      <w:r w:rsidR="003478E4" w:rsidRPr="005D4F51">
        <w:rPr>
          <w:rFonts w:ascii="Times New Roman" w:hAnsi="Times New Roman" w:cs="Times New Roman"/>
          <w:sz w:val="28"/>
          <w:szCs w:val="28"/>
          <w:lang w:val="uk-UA"/>
        </w:rPr>
        <w:t> с</w:t>
      </w:r>
      <w:r w:rsidR="00697891" w:rsidRPr="005D4F51">
        <w:rPr>
          <w:rFonts w:ascii="Times New Roman" w:hAnsi="Times New Roman" w:cs="Times New Roman"/>
          <w:sz w:val="28"/>
          <w:szCs w:val="28"/>
          <w:lang w:val="uk-UA"/>
        </w:rPr>
        <w:t>тійкість до низьких і високих температур, якщо вибуховий матеріал передбачається зберігати або застосовувати при зазначених температурах, і на його безпеку або надійн</w:t>
      </w:r>
      <w:r w:rsidR="003478E4"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сть можуть негативно вплинути охолодження або нагрівання його компонент</w:t>
      </w:r>
      <w:r w:rsidR="00FB50F8" w:rsidRPr="005D4F51">
        <w:rPr>
          <w:rFonts w:ascii="Times New Roman" w:hAnsi="Times New Roman" w:cs="Times New Roman"/>
          <w:sz w:val="28"/>
          <w:szCs w:val="28"/>
          <w:lang w:val="uk-UA"/>
        </w:rPr>
        <w:t>ів чи всього матеріалу в цілому;</w:t>
      </w:r>
      <w:r w:rsidR="00697891" w:rsidRPr="005D4F51">
        <w:rPr>
          <w:rFonts w:ascii="Times New Roman" w:hAnsi="Times New Roman" w:cs="Times New Roman"/>
          <w:sz w:val="28"/>
          <w:szCs w:val="28"/>
          <w:lang w:val="uk-UA"/>
        </w:rPr>
        <w:t xml:space="preserve"> </w:t>
      </w:r>
    </w:p>
    <w:p w:rsidR="00697891" w:rsidRPr="005D4F51" w:rsidRDefault="00DF56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ж</w:t>
      </w:r>
      <w:r w:rsidR="0007738B" w:rsidRPr="005D4F51">
        <w:rPr>
          <w:rFonts w:ascii="Times New Roman" w:hAnsi="Times New Roman" w:cs="Times New Roman"/>
          <w:sz w:val="28"/>
          <w:szCs w:val="28"/>
          <w:lang w:val="uk-UA"/>
        </w:rPr>
        <w:t>)</w:t>
      </w:r>
      <w:r w:rsidR="00FB50F8" w:rsidRPr="005D4F51">
        <w:rPr>
          <w:rFonts w:ascii="Times New Roman" w:hAnsi="Times New Roman" w:cs="Times New Roman"/>
          <w:sz w:val="28"/>
          <w:szCs w:val="28"/>
          <w:lang w:val="uk-UA"/>
        </w:rPr>
        <w:t> п</w:t>
      </w:r>
      <w:r w:rsidR="00697891" w:rsidRPr="005D4F51">
        <w:rPr>
          <w:rFonts w:ascii="Times New Roman" w:hAnsi="Times New Roman" w:cs="Times New Roman"/>
          <w:sz w:val="28"/>
          <w:szCs w:val="28"/>
          <w:lang w:val="uk-UA"/>
        </w:rPr>
        <w:t xml:space="preserve">ридатність вибухового матеріалу до застосування в небезпечних середовищах (наприклад, у середовищі </w:t>
      </w:r>
      <w:r w:rsidR="00AD5F29" w:rsidRPr="005D4F51">
        <w:rPr>
          <w:rFonts w:ascii="Times New Roman" w:hAnsi="Times New Roman" w:cs="Times New Roman"/>
          <w:sz w:val="28"/>
          <w:szCs w:val="28"/>
          <w:lang w:val="uk-UA"/>
        </w:rPr>
        <w:t>метанового</w:t>
      </w:r>
      <w:r w:rsidR="00697891" w:rsidRPr="005D4F51">
        <w:rPr>
          <w:rFonts w:ascii="Times New Roman" w:hAnsi="Times New Roman" w:cs="Times New Roman"/>
          <w:sz w:val="28"/>
          <w:szCs w:val="28"/>
          <w:lang w:val="uk-UA"/>
        </w:rPr>
        <w:t xml:space="preserve"> газу, гарячих мас тощо), якщо його передбачається застосовувати в </w:t>
      </w:r>
      <w:r w:rsidR="00AD5F29" w:rsidRPr="005D4F51">
        <w:rPr>
          <w:rFonts w:ascii="Times New Roman" w:hAnsi="Times New Roman" w:cs="Times New Roman"/>
          <w:sz w:val="28"/>
          <w:szCs w:val="28"/>
          <w:lang w:val="uk-UA"/>
        </w:rPr>
        <w:t>таких</w:t>
      </w:r>
      <w:r w:rsidR="00FB50F8" w:rsidRPr="005D4F51">
        <w:rPr>
          <w:rFonts w:ascii="Times New Roman" w:hAnsi="Times New Roman" w:cs="Times New Roman"/>
          <w:sz w:val="28"/>
          <w:szCs w:val="28"/>
          <w:lang w:val="uk-UA"/>
        </w:rPr>
        <w:t xml:space="preserve"> умовах;</w:t>
      </w:r>
      <w:r w:rsidR="00697891" w:rsidRPr="005D4F51">
        <w:rPr>
          <w:rFonts w:ascii="Times New Roman" w:hAnsi="Times New Roman" w:cs="Times New Roman"/>
          <w:sz w:val="28"/>
          <w:szCs w:val="28"/>
          <w:lang w:val="uk-UA"/>
        </w:rPr>
        <w:t xml:space="preserve"> </w:t>
      </w:r>
    </w:p>
    <w:p w:rsidR="00697891" w:rsidRPr="005D4F51" w:rsidRDefault="00DF5691"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з)</w:t>
      </w:r>
      <w:r w:rsidR="00FB50F8" w:rsidRPr="005D4F51">
        <w:rPr>
          <w:rFonts w:ascii="Times New Roman" w:hAnsi="Times New Roman" w:cs="Times New Roman"/>
          <w:sz w:val="28"/>
          <w:szCs w:val="28"/>
          <w:lang w:val="uk-UA"/>
        </w:rPr>
        <w:t> о</w:t>
      </w:r>
      <w:r w:rsidR="00697891" w:rsidRPr="005D4F51">
        <w:rPr>
          <w:rFonts w:ascii="Times New Roman" w:hAnsi="Times New Roman" w:cs="Times New Roman"/>
          <w:sz w:val="28"/>
          <w:szCs w:val="28"/>
          <w:lang w:val="uk-UA"/>
        </w:rPr>
        <w:t>собливості</w:t>
      </w:r>
      <w:r w:rsidR="008D782F" w:rsidRPr="005D4F51">
        <w:rPr>
          <w:rFonts w:ascii="Times New Roman" w:hAnsi="Times New Roman" w:cs="Times New Roman"/>
          <w:sz w:val="28"/>
          <w:szCs w:val="28"/>
          <w:lang w:val="uk-UA"/>
        </w:rPr>
        <w:t xml:space="preserve"> забезпечення</w:t>
      </w:r>
      <w:r w:rsidR="00697891" w:rsidRPr="005D4F51">
        <w:rPr>
          <w:rFonts w:ascii="Times New Roman" w:hAnsi="Times New Roman" w:cs="Times New Roman"/>
          <w:sz w:val="28"/>
          <w:szCs w:val="28"/>
          <w:lang w:val="uk-UA"/>
        </w:rPr>
        <w:t xml:space="preserve"> безпеки при експлуатації для запобігання передчасного або випадк</w:t>
      </w:r>
      <w:r w:rsidR="00FB50F8" w:rsidRPr="005D4F51">
        <w:rPr>
          <w:rFonts w:ascii="Times New Roman" w:hAnsi="Times New Roman" w:cs="Times New Roman"/>
          <w:sz w:val="28"/>
          <w:szCs w:val="28"/>
          <w:lang w:val="uk-UA"/>
        </w:rPr>
        <w:t xml:space="preserve">ового ініціювання або </w:t>
      </w:r>
      <w:r w:rsidR="00AD5F29" w:rsidRPr="005D4F51">
        <w:rPr>
          <w:rFonts w:ascii="Times New Roman" w:hAnsi="Times New Roman" w:cs="Times New Roman"/>
          <w:sz w:val="28"/>
          <w:szCs w:val="28"/>
          <w:lang w:val="uk-UA"/>
        </w:rPr>
        <w:t>займання</w:t>
      </w:r>
      <w:r w:rsidR="00FB50F8"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p>
    <w:p w:rsidR="00697891" w:rsidRPr="005D4F51" w:rsidRDefault="008A25B0"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и</w:t>
      </w:r>
      <w:r w:rsidR="00DF5691" w:rsidRPr="005D4F51">
        <w:rPr>
          <w:rFonts w:ascii="Times New Roman" w:hAnsi="Times New Roman" w:cs="Times New Roman"/>
          <w:sz w:val="28"/>
          <w:szCs w:val="28"/>
          <w:lang w:val="uk-UA"/>
        </w:rPr>
        <w:t>)</w:t>
      </w:r>
      <w:r w:rsidR="00FB50F8" w:rsidRPr="005D4F51">
        <w:rPr>
          <w:rFonts w:ascii="Times New Roman" w:hAnsi="Times New Roman" w:cs="Times New Roman"/>
          <w:sz w:val="28"/>
          <w:szCs w:val="28"/>
          <w:lang w:val="uk-UA"/>
        </w:rPr>
        <w:t> п</w:t>
      </w:r>
      <w:r w:rsidR="00697891" w:rsidRPr="005D4F51">
        <w:rPr>
          <w:rFonts w:ascii="Times New Roman" w:hAnsi="Times New Roman" w:cs="Times New Roman"/>
          <w:sz w:val="28"/>
          <w:szCs w:val="28"/>
          <w:lang w:val="uk-UA"/>
        </w:rPr>
        <w:t xml:space="preserve">равильне заряджання та </w:t>
      </w:r>
      <w:r w:rsidR="002A7F82" w:rsidRPr="005D4F51">
        <w:rPr>
          <w:rFonts w:ascii="Times New Roman" w:hAnsi="Times New Roman" w:cs="Times New Roman"/>
          <w:sz w:val="28"/>
          <w:szCs w:val="28"/>
          <w:lang w:val="uk-UA"/>
        </w:rPr>
        <w:t>спрацювання</w:t>
      </w:r>
      <w:r w:rsidR="00697891" w:rsidRPr="005D4F51">
        <w:rPr>
          <w:rFonts w:ascii="Times New Roman" w:hAnsi="Times New Roman" w:cs="Times New Roman"/>
          <w:sz w:val="28"/>
          <w:szCs w:val="28"/>
          <w:lang w:val="uk-UA"/>
        </w:rPr>
        <w:t xml:space="preserve"> вибухового матеріалу </w:t>
      </w:r>
      <w:r w:rsidR="002A7F82" w:rsidRPr="005D4F51">
        <w:rPr>
          <w:rFonts w:ascii="Times New Roman" w:hAnsi="Times New Roman" w:cs="Times New Roman"/>
          <w:sz w:val="28"/>
          <w:szCs w:val="28"/>
          <w:lang w:val="uk-UA"/>
        </w:rPr>
        <w:t>у разі</w:t>
      </w:r>
      <w:r w:rsidR="00697891" w:rsidRPr="005D4F51">
        <w:rPr>
          <w:rFonts w:ascii="Times New Roman" w:hAnsi="Times New Roman" w:cs="Times New Roman"/>
          <w:sz w:val="28"/>
          <w:szCs w:val="28"/>
          <w:lang w:val="uk-UA"/>
        </w:rPr>
        <w:t xml:space="preserve"> його використанн</w:t>
      </w:r>
      <w:r w:rsidR="002A7F82" w:rsidRPr="005D4F51">
        <w:rPr>
          <w:rFonts w:ascii="Times New Roman" w:hAnsi="Times New Roman" w:cs="Times New Roman"/>
          <w:sz w:val="28"/>
          <w:szCs w:val="28"/>
          <w:lang w:val="uk-UA"/>
        </w:rPr>
        <w:t>я</w:t>
      </w:r>
      <w:r w:rsidR="00697891" w:rsidRPr="005D4F51">
        <w:rPr>
          <w:rFonts w:ascii="Times New Roman" w:hAnsi="Times New Roman" w:cs="Times New Roman"/>
          <w:sz w:val="28"/>
          <w:szCs w:val="28"/>
          <w:lang w:val="uk-UA"/>
        </w:rPr>
        <w:t xml:space="preserve"> за призначенням</w:t>
      </w:r>
      <w:r w:rsidR="00FB50F8"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p>
    <w:p w:rsidR="00697891" w:rsidRPr="005D4F51" w:rsidRDefault="008A25B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w:t>
      </w:r>
      <w:r w:rsidR="00FB50F8"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ідповідні інструкції та, </w:t>
      </w:r>
      <w:r w:rsidR="002A7F82" w:rsidRPr="005D4F51">
        <w:rPr>
          <w:rFonts w:ascii="Times New Roman" w:hAnsi="Times New Roman" w:cs="Times New Roman"/>
          <w:sz w:val="28"/>
          <w:szCs w:val="28"/>
          <w:lang w:val="uk-UA"/>
        </w:rPr>
        <w:t>у разі</w:t>
      </w:r>
      <w:r w:rsidR="00697891" w:rsidRPr="005D4F51">
        <w:rPr>
          <w:rFonts w:ascii="Times New Roman" w:hAnsi="Times New Roman" w:cs="Times New Roman"/>
          <w:sz w:val="28"/>
          <w:szCs w:val="28"/>
          <w:lang w:val="uk-UA"/>
        </w:rPr>
        <w:t xml:space="preserve"> необхідності, маркування з інформацією </w:t>
      </w:r>
      <w:r w:rsidR="002A7F82" w:rsidRPr="005D4F51">
        <w:rPr>
          <w:rFonts w:ascii="Times New Roman" w:hAnsi="Times New Roman" w:cs="Times New Roman"/>
          <w:sz w:val="28"/>
          <w:szCs w:val="28"/>
          <w:lang w:val="uk-UA"/>
        </w:rPr>
        <w:t>щодо</w:t>
      </w:r>
      <w:r w:rsidR="00697891" w:rsidRPr="005D4F51">
        <w:rPr>
          <w:rFonts w:ascii="Times New Roman" w:hAnsi="Times New Roman" w:cs="Times New Roman"/>
          <w:sz w:val="28"/>
          <w:szCs w:val="28"/>
          <w:lang w:val="uk-UA"/>
        </w:rPr>
        <w:t xml:space="preserve"> безпечн</w:t>
      </w:r>
      <w:r w:rsidR="002A7F82" w:rsidRPr="005D4F51">
        <w:rPr>
          <w:rFonts w:ascii="Times New Roman" w:hAnsi="Times New Roman" w:cs="Times New Roman"/>
          <w:sz w:val="28"/>
          <w:szCs w:val="28"/>
          <w:lang w:val="uk-UA"/>
        </w:rPr>
        <w:t>ого</w:t>
      </w:r>
      <w:r w:rsidR="00697891" w:rsidRPr="005D4F51">
        <w:rPr>
          <w:rFonts w:ascii="Times New Roman" w:hAnsi="Times New Roman" w:cs="Times New Roman"/>
          <w:sz w:val="28"/>
          <w:szCs w:val="28"/>
          <w:lang w:val="uk-UA"/>
        </w:rPr>
        <w:t xml:space="preserve"> поводження, зберігання</w:t>
      </w:r>
      <w:r w:rsidR="002A7F82" w:rsidRPr="005D4F51">
        <w:rPr>
          <w:rFonts w:ascii="Times New Roman" w:hAnsi="Times New Roman" w:cs="Times New Roman"/>
          <w:sz w:val="28"/>
          <w:szCs w:val="28"/>
          <w:lang w:val="uk-UA"/>
        </w:rPr>
        <w:t xml:space="preserve">, застосування </w:t>
      </w:r>
      <w:r w:rsidR="00697891" w:rsidRPr="005D4F51">
        <w:rPr>
          <w:rFonts w:ascii="Times New Roman" w:hAnsi="Times New Roman" w:cs="Times New Roman"/>
          <w:sz w:val="28"/>
          <w:szCs w:val="28"/>
          <w:lang w:val="uk-UA"/>
        </w:rPr>
        <w:t>та утилізаці</w:t>
      </w:r>
      <w:r w:rsidR="002A7F82" w:rsidRPr="005D4F51">
        <w:rPr>
          <w:rFonts w:ascii="Times New Roman" w:hAnsi="Times New Roman" w:cs="Times New Roman"/>
          <w:sz w:val="28"/>
          <w:szCs w:val="28"/>
          <w:lang w:val="uk-UA"/>
        </w:rPr>
        <w:t>ї</w:t>
      </w:r>
      <w:r w:rsidR="00697891" w:rsidRPr="005D4F51">
        <w:rPr>
          <w:rFonts w:ascii="Times New Roman" w:hAnsi="Times New Roman" w:cs="Times New Roman"/>
          <w:sz w:val="28"/>
          <w:szCs w:val="28"/>
          <w:lang w:val="uk-UA"/>
        </w:rPr>
        <w:t xml:space="preserve"> вибухового матеріалу повинні бути викладені державною мовою та мовою держави, у якій буде здійснено за</w:t>
      </w:r>
      <w:r w:rsidR="00FB50F8" w:rsidRPr="005D4F51">
        <w:rPr>
          <w:rFonts w:ascii="Times New Roman" w:hAnsi="Times New Roman" w:cs="Times New Roman"/>
          <w:sz w:val="28"/>
          <w:szCs w:val="28"/>
          <w:lang w:val="uk-UA"/>
        </w:rPr>
        <w:t>стосування вибухового матеріалу;</w:t>
      </w:r>
    </w:p>
    <w:p w:rsidR="00697891" w:rsidRPr="005D4F51" w:rsidRDefault="008A25B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й)</w:t>
      </w:r>
      <w:r w:rsidR="00FB50F8" w:rsidRPr="005D4F51">
        <w:rPr>
          <w:rFonts w:ascii="Times New Roman" w:hAnsi="Times New Roman" w:cs="Times New Roman"/>
          <w:sz w:val="28"/>
          <w:szCs w:val="28"/>
          <w:lang w:val="uk-UA"/>
        </w:rPr>
        <w:t> з</w:t>
      </w:r>
      <w:r w:rsidR="00697891" w:rsidRPr="005D4F51">
        <w:rPr>
          <w:rFonts w:ascii="Times New Roman" w:hAnsi="Times New Roman" w:cs="Times New Roman"/>
          <w:sz w:val="28"/>
          <w:szCs w:val="28"/>
          <w:lang w:val="uk-UA"/>
        </w:rPr>
        <w:t xml:space="preserve">датність вибухового матеріалу, його оболонки або інших його компонентів зберігати свої первинні властивості </w:t>
      </w:r>
      <w:r w:rsidR="000863C9" w:rsidRPr="005D4F51">
        <w:rPr>
          <w:rFonts w:ascii="Times New Roman" w:hAnsi="Times New Roman" w:cs="Times New Roman"/>
          <w:sz w:val="28"/>
          <w:szCs w:val="28"/>
          <w:lang w:val="uk-UA"/>
        </w:rPr>
        <w:t>під час зберігання до настання кінцевої дати застосування</w:t>
      </w:r>
      <w:r w:rsidR="002517A3" w:rsidRPr="005D4F51">
        <w:rPr>
          <w:rFonts w:ascii="Times New Roman" w:hAnsi="Times New Roman" w:cs="Times New Roman"/>
          <w:sz w:val="28"/>
          <w:szCs w:val="28"/>
          <w:lang w:val="uk-UA"/>
        </w:rPr>
        <w:t>, зазначен</w:t>
      </w:r>
      <w:r w:rsidR="000863C9" w:rsidRPr="005D4F51">
        <w:rPr>
          <w:rFonts w:ascii="Times New Roman" w:hAnsi="Times New Roman" w:cs="Times New Roman"/>
          <w:sz w:val="28"/>
          <w:szCs w:val="28"/>
          <w:lang w:val="uk-UA"/>
        </w:rPr>
        <w:t>ої</w:t>
      </w:r>
      <w:r w:rsidR="002517A3" w:rsidRPr="005D4F51">
        <w:rPr>
          <w:rFonts w:ascii="Times New Roman" w:hAnsi="Times New Roman" w:cs="Times New Roman"/>
          <w:sz w:val="28"/>
          <w:szCs w:val="28"/>
          <w:lang w:val="uk-UA"/>
        </w:rPr>
        <w:t xml:space="preserve"> виробником;</w:t>
      </w:r>
    </w:p>
    <w:p w:rsidR="00697891" w:rsidRPr="005D4F51" w:rsidRDefault="008A25B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к)</w:t>
      </w:r>
      <w:r w:rsidR="00697891" w:rsidRPr="005D4F51">
        <w:rPr>
          <w:rFonts w:ascii="Times New Roman" w:hAnsi="Times New Roman" w:cs="Times New Roman"/>
          <w:sz w:val="28"/>
          <w:szCs w:val="28"/>
          <w:lang w:val="uk-UA"/>
        </w:rPr>
        <w:t xml:space="preserve"> </w:t>
      </w:r>
      <w:r w:rsidR="000863C9" w:rsidRPr="005D4F51">
        <w:rPr>
          <w:rFonts w:ascii="Times New Roman" w:hAnsi="Times New Roman" w:cs="Times New Roman"/>
          <w:sz w:val="28"/>
          <w:szCs w:val="28"/>
          <w:lang w:val="uk-UA"/>
        </w:rPr>
        <w:t>зазначення</w:t>
      </w:r>
      <w:r w:rsidR="00697891" w:rsidRPr="005D4F51">
        <w:rPr>
          <w:rFonts w:ascii="Times New Roman" w:hAnsi="Times New Roman" w:cs="Times New Roman"/>
          <w:sz w:val="28"/>
          <w:szCs w:val="28"/>
          <w:lang w:val="uk-UA"/>
        </w:rPr>
        <w:t xml:space="preserve"> </w:t>
      </w:r>
      <w:r w:rsidR="000863C9"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сі</w:t>
      </w:r>
      <w:r w:rsidR="000863C9" w:rsidRPr="005D4F51">
        <w:rPr>
          <w:rFonts w:ascii="Times New Roman" w:hAnsi="Times New Roman" w:cs="Times New Roman"/>
          <w:sz w:val="28"/>
          <w:szCs w:val="28"/>
          <w:lang w:val="uk-UA"/>
        </w:rPr>
        <w:t>х</w:t>
      </w:r>
      <w:r w:rsidR="00697891" w:rsidRPr="005D4F51">
        <w:rPr>
          <w:rFonts w:ascii="Times New Roman" w:hAnsi="Times New Roman" w:cs="Times New Roman"/>
          <w:sz w:val="28"/>
          <w:szCs w:val="28"/>
          <w:lang w:val="uk-UA"/>
        </w:rPr>
        <w:t xml:space="preserve"> пристрої</w:t>
      </w:r>
      <w:r w:rsidR="000863C9"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 і </w:t>
      </w:r>
      <w:r w:rsidR="000863C9" w:rsidRPr="005D4F51">
        <w:rPr>
          <w:rFonts w:ascii="Times New Roman" w:hAnsi="Times New Roman" w:cs="Times New Roman"/>
          <w:sz w:val="28"/>
          <w:szCs w:val="28"/>
          <w:lang w:val="uk-UA"/>
        </w:rPr>
        <w:t>комплектуючих</w:t>
      </w:r>
      <w:r w:rsidR="00697891" w:rsidRPr="005D4F51">
        <w:rPr>
          <w:rFonts w:ascii="Times New Roman" w:hAnsi="Times New Roman" w:cs="Times New Roman"/>
          <w:sz w:val="28"/>
          <w:szCs w:val="28"/>
          <w:lang w:val="uk-UA"/>
        </w:rPr>
        <w:t>, необхід</w:t>
      </w:r>
      <w:r w:rsidR="000863C9" w:rsidRPr="005D4F51">
        <w:rPr>
          <w:rFonts w:ascii="Times New Roman" w:hAnsi="Times New Roman" w:cs="Times New Roman"/>
          <w:sz w:val="28"/>
          <w:szCs w:val="28"/>
          <w:lang w:val="uk-UA"/>
        </w:rPr>
        <w:t xml:space="preserve">них </w:t>
      </w:r>
      <w:r w:rsidR="00697891" w:rsidRPr="005D4F51">
        <w:rPr>
          <w:rFonts w:ascii="Times New Roman" w:hAnsi="Times New Roman" w:cs="Times New Roman"/>
          <w:sz w:val="28"/>
          <w:szCs w:val="28"/>
          <w:lang w:val="uk-UA"/>
        </w:rPr>
        <w:t>для надійного і безпечного функціонування вибухово</w:t>
      </w:r>
      <w:r w:rsidR="002517A3" w:rsidRPr="005D4F51">
        <w:rPr>
          <w:rFonts w:ascii="Times New Roman" w:hAnsi="Times New Roman" w:cs="Times New Roman"/>
          <w:sz w:val="28"/>
          <w:szCs w:val="28"/>
          <w:lang w:val="uk-UA"/>
        </w:rPr>
        <w:t>го матеріалу</w:t>
      </w:r>
      <w:r w:rsidR="00697891" w:rsidRPr="005D4F51">
        <w:rPr>
          <w:rFonts w:ascii="Times New Roman" w:hAnsi="Times New Roman" w:cs="Times New Roman"/>
          <w:sz w:val="28"/>
          <w:szCs w:val="28"/>
          <w:lang w:val="uk-UA"/>
        </w:rPr>
        <w:t>.</w:t>
      </w:r>
    </w:p>
    <w:p w:rsidR="006702F6" w:rsidRPr="005D4F51" w:rsidRDefault="006702F6" w:rsidP="0088519A">
      <w:pPr>
        <w:spacing w:after="0" w:line="360" w:lineRule="auto"/>
        <w:ind w:firstLine="709"/>
        <w:jc w:val="both"/>
        <w:rPr>
          <w:rFonts w:ascii="Times New Roman" w:hAnsi="Times New Roman" w:cs="Times New Roman"/>
          <w:sz w:val="28"/>
          <w:szCs w:val="28"/>
          <w:lang w:val="uk-UA"/>
        </w:rPr>
      </w:pPr>
    </w:p>
    <w:p w:rsidR="00697891" w:rsidRPr="005D4F51" w:rsidRDefault="00C271EC"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5</w:t>
      </w:r>
      <w:r w:rsidR="00697891" w:rsidRPr="005D4F51">
        <w:rPr>
          <w:rFonts w:ascii="Times New Roman" w:hAnsi="Times New Roman" w:cs="Times New Roman"/>
          <w:sz w:val="28"/>
          <w:szCs w:val="28"/>
          <w:lang w:val="uk-UA"/>
        </w:rPr>
        <w:t xml:space="preserve">. Кожний вибуховий матеріал повинен </w:t>
      </w:r>
      <w:r w:rsidR="00EE1EFD" w:rsidRPr="005D4F51">
        <w:rPr>
          <w:rFonts w:ascii="Times New Roman" w:hAnsi="Times New Roman" w:cs="Times New Roman"/>
          <w:sz w:val="28"/>
          <w:szCs w:val="28"/>
          <w:lang w:val="uk-UA"/>
        </w:rPr>
        <w:t>випробуватись</w:t>
      </w:r>
      <w:r w:rsidR="00697891" w:rsidRPr="005D4F51">
        <w:rPr>
          <w:rFonts w:ascii="Times New Roman" w:hAnsi="Times New Roman" w:cs="Times New Roman"/>
          <w:sz w:val="28"/>
          <w:szCs w:val="28"/>
          <w:lang w:val="uk-UA"/>
        </w:rPr>
        <w:t xml:space="preserve"> в реальних умовах. При неможливос</w:t>
      </w:r>
      <w:r w:rsidR="00BF3E99" w:rsidRPr="005D4F51">
        <w:rPr>
          <w:rFonts w:ascii="Times New Roman" w:hAnsi="Times New Roman" w:cs="Times New Roman"/>
          <w:sz w:val="28"/>
          <w:szCs w:val="28"/>
          <w:lang w:val="uk-UA"/>
        </w:rPr>
        <w:t>ті здійснення даних випробувань</w:t>
      </w:r>
      <w:r w:rsidR="00697891" w:rsidRPr="005D4F51">
        <w:rPr>
          <w:rFonts w:ascii="Times New Roman" w:hAnsi="Times New Roman" w:cs="Times New Roman"/>
          <w:sz w:val="28"/>
          <w:szCs w:val="28"/>
          <w:lang w:val="uk-UA"/>
        </w:rPr>
        <w:t xml:space="preserve"> у випробувальній </w:t>
      </w:r>
      <w:r w:rsidR="00697891" w:rsidRPr="005D4F51">
        <w:rPr>
          <w:rFonts w:ascii="Times New Roman" w:hAnsi="Times New Roman" w:cs="Times New Roman"/>
          <w:sz w:val="28"/>
          <w:szCs w:val="28"/>
          <w:lang w:val="uk-UA"/>
        </w:rPr>
        <w:lastRenderedPageBreak/>
        <w:t>лабораторії</w:t>
      </w:r>
      <w:r w:rsidR="00BF3E99"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00BF3E99" w:rsidRPr="005D4F51">
        <w:rPr>
          <w:rFonts w:ascii="Times New Roman" w:hAnsi="Times New Roman" w:cs="Times New Roman"/>
          <w:sz w:val="28"/>
          <w:szCs w:val="28"/>
          <w:lang w:val="uk-UA"/>
        </w:rPr>
        <w:t xml:space="preserve">випробування </w:t>
      </w:r>
      <w:r w:rsidR="00697891" w:rsidRPr="005D4F51">
        <w:rPr>
          <w:rFonts w:ascii="Times New Roman" w:hAnsi="Times New Roman" w:cs="Times New Roman"/>
          <w:sz w:val="28"/>
          <w:szCs w:val="28"/>
          <w:lang w:val="uk-UA"/>
        </w:rPr>
        <w:t>провод</w:t>
      </w:r>
      <w:r w:rsidR="00EE1EFD" w:rsidRPr="005D4F51">
        <w:rPr>
          <w:rFonts w:ascii="Times New Roman" w:hAnsi="Times New Roman" w:cs="Times New Roman"/>
          <w:sz w:val="28"/>
          <w:szCs w:val="28"/>
          <w:lang w:val="uk-UA"/>
        </w:rPr>
        <w:t>ять</w:t>
      </w:r>
      <w:r w:rsidR="00697891" w:rsidRPr="005D4F51">
        <w:rPr>
          <w:rFonts w:ascii="Times New Roman" w:hAnsi="Times New Roman" w:cs="Times New Roman"/>
          <w:sz w:val="28"/>
          <w:szCs w:val="28"/>
          <w:lang w:val="uk-UA"/>
        </w:rPr>
        <w:t xml:space="preserve"> в умовах при яких передбачається застосовувати дан</w:t>
      </w:r>
      <w:r w:rsidR="00BF3E99" w:rsidRPr="005D4F51">
        <w:rPr>
          <w:rFonts w:ascii="Times New Roman" w:hAnsi="Times New Roman" w:cs="Times New Roman"/>
          <w:sz w:val="28"/>
          <w:szCs w:val="28"/>
          <w:lang w:val="uk-UA"/>
        </w:rPr>
        <w:t>ий</w:t>
      </w:r>
      <w:r w:rsidR="00697891" w:rsidRPr="005D4F51">
        <w:rPr>
          <w:rFonts w:ascii="Times New Roman" w:hAnsi="Times New Roman" w:cs="Times New Roman"/>
          <w:sz w:val="28"/>
          <w:szCs w:val="28"/>
          <w:lang w:val="uk-UA"/>
        </w:rPr>
        <w:t xml:space="preserve"> вибухов</w:t>
      </w:r>
      <w:r w:rsidR="00014F52" w:rsidRPr="005D4F51">
        <w:rPr>
          <w:rFonts w:ascii="Times New Roman" w:hAnsi="Times New Roman" w:cs="Times New Roman"/>
          <w:sz w:val="28"/>
          <w:szCs w:val="28"/>
          <w:lang w:val="uk-UA"/>
        </w:rPr>
        <w:t>ий</w:t>
      </w:r>
      <w:r w:rsidR="00697891" w:rsidRPr="005D4F51">
        <w:rPr>
          <w:rFonts w:ascii="Times New Roman" w:hAnsi="Times New Roman" w:cs="Times New Roman"/>
          <w:sz w:val="28"/>
          <w:szCs w:val="28"/>
          <w:lang w:val="uk-UA"/>
        </w:rPr>
        <w:t xml:space="preserve"> </w:t>
      </w:r>
      <w:r w:rsidR="00014F52" w:rsidRPr="005D4F51">
        <w:rPr>
          <w:rFonts w:ascii="Times New Roman" w:hAnsi="Times New Roman" w:cs="Times New Roman"/>
          <w:sz w:val="28"/>
          <w:szCs w:val="28"/>
          <w:lang w:val="uk-UA"/>
        </w:rPr>
        <w:t>матеріал</w:t>
      </w:r>
      <w:r w:rsidR="00697891" w:rsidRPr="005D4F51">
        <w:rPr>
          <w:rFonts w:ascii="Times New Roman" w:hAnsi="Times New Roman" w:cs="Times New Roman"/>
          <w:sz w:val="28"/>
          <w:szCs w:val="28"/>
          <w:lang w:val="uk-UA"/>
        </w:rPr>
        <w:t>.</w:t>
      </w:r>
    </w:p>
    <w:p w:rsidR="002C2D87" w:rsidRPr="005D4F51" w:rsidRDefault="002C2D87" w:rsidP="0088519A">
      <w:pPr>
        <w:spacing w:after="0" w:line="360" w:lineRule="auto"/>
        <w:ind w:firstLine="709"/>
        <w:jc w:val="both"/>
        <w:rPr>
          <w:rFonts w:ascii="Times New Roman" w:hAnsi="Times New Roman" w:cs="Times New Roman"/>
          <w:sz w:val="28"/>
          <w:szCs w:val="28"/>
          <w:lang w:val="uk-UA"/>
        </w:rPr>
      </w:pPr>
    </w:p>
    <w:p w:rsidR="00697891" w:rsidRPr="005D4F51" w:rsidRDefault="002C2D87" w:rsidP="00C271EC">
      <w:pPr>
        <w:spacing w:after="0" w:line="360" w:lineRule="auto"/>
        <w:ind w:firstLine="709"/>
        <w:jc w:val="center"/>
        <w:rPr>
          <w:rFonts w:ascii="Times New Roman" w:hAnsi="Times New Roman" w:cs="Times New Roman"/>
          <w:b/>
          <w:sz w:val="28"/>
          <w:szCs w:val="28"/>
          <w:lang w:val="uk-UA"/>
        </w:rPr>
      </w:pPr>
      <w:r w:rsidRPr="005D4F51">
        <w:rPr>
          <w:rFonts w:ascii="Times New Roman" w:hAnsi="Times New Roman" w:cs="Times New Roman"/>
          <w:sz w:val="28"/>
          <w:szCs w:val="28"/>
          <w:lang w:val="uk-UA"/>
        </w:rPr>
        <w:t>Вимоги до</w:t>
      </w:r>
      <w:r w:rsidR="00697891" w:rsidRPr="005D4F51">
        <w:rPr>
          <w:rFonts w:ascii="Times New Roman" w:hAnsi="Times New Roman" w:cs="Times New Roman"/>
          <w:sz w:val="28"/>
          <w:szCs w:val="28"/>
          <w:lang w:val="uk-UA"/>
        </w:rPr>
        <w:t xml:space="preserve"> груп вибухових матеріалів</w:t>
      </w:r>
    </w:p>
    <w:p w:rsidR="00C271EC" w:rsidRPr="005D4F51" w:rsidRDefault="00C271EC" w:rsidP="0088519A">
      <w:pPr>
        <w:spacing w:after="0" w:line="360" w:lineRule="auto"/>
        <w:ind w:firstLine="709"/>
        <w:jc w:val="both"/>
        <w:rPr>
          <w:rFonts w:ascii="Times New Roman" w:hAnsi="Times New Roman" w:cs="Times New Roman"/>
          <w:b/>
          <w:sz w:val="28"/>
          <w:szCs w:val="28"/>
          <w:lang w:val="uk-UA"/>
        </w:rPr>
      </w:pPr>
    </w:p>
    <w:p w:rsidR="00697891" w:rsidRPr="005D4F51" w:rsidRDefault="00C271EC"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6</w:t>
      </w:r>
      <w:r w:rsidR="00697891" w:rsidRPr="005D4F51">
        <w:rPr>
          <w:rFonts w:ascii="Times New Roman" w:hAnsi="Times New Roman" w:cs="Times New Roman"/>
          <w:sz w:val="28"/>
          <w:szCs w:val="28"/>
          <w:lang w:val="uk-UA"/>
        </w:rPr>
        <w:t>. </w:t>
      </w:r>
      <w:r w:rsidR="001E50B2" w:rsidRPr="005D4F51">
        <w:rPr>
          <w:rFonts w:ascii="Times New Roman" w:hAnsi="Times New Roman" w:cs="Times New Roman"/>
          <w:sz w:val="28"/>
          <w:szCs w:val="28"/>
          <w:lang w:val="uk-UA"/>
        </w:rPr>
        <w:t xml:space="preserve">Бризантні вибухові </w:t>
      </w:r>
      <w:r w:rsidR="00CB0E73" w:rsidRPr="005D4F51">
        <w:rPr>
          <w:rFonts w:ascii="Times New Roman" w:hAnsi="Times New Roman" w:cs="Times New Roman"/>
          <w:sz w:val="28"/>
          <w:szCs w:val="28"/>
          <w:lang w:val="uk-UA"/>
        </w:rPr>
        <w:t>матеріали</w:t>
      </w:r>
      <w:r w:rsidR="001E50B2" w:rsidRPr="005D4F51">
        <w:rPr>
          <w:rFonts w:ascii="Times New Roman" w:hAnsi="Times New Roman" w:cs="Times New Roman"/>
          <w:sz w:val="28"/>
          <w:szCs w:val="28"/>
          <w:lang w:val="uk-UA"/>
        </w:rPr>
        <w:t xml:space="preserve"> повинні також відповідати наступним вимогам</w:t>
      </w:r>
      <w:r w:rsidR="00697891" w:rsidRPr="005D4F51">
        <w:rPr>
          <w:rFonts w:ascii="Times New Roman" w:hAnsi="Times New Roman" w:cs="Times New Roman"/>
          <w:sz w:val="28"/>
          <w:szCs w:val="28"/>
          <w:lang w:val="uk-UA"/>
        </w:rPr>
        <w:t>:</w:t>
      </w:r>
    </w:p>
    <w:p w:rsidR="00697891" w:rsidRPr="005D4F51" w:rsidRDefault="00DF0653"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w:t>
      </w:r>
      <w:r w:rsidRPr="005D4F51">
        <w:rPr>
          <w:rFonts w:ascii="Times New Roman" w:hAnsi="Times New Roman" w:cs="Times New Roman"/>
          <w:sz w:val="28"/>
          <w:szCs w:val="28"/>
          <w:lang w:val="uk-UA"/>
        </w:rPr>
        <w:t>запропонований</w:t>
      </w:r>
      <w:r w:rsidR="00697891" w:rsidRPr="005D4F51">
        <w:rPr>
          <w:rFonts w:ascii="Times New Roman" w:hAnsi="Times New Roman" w:cs="Times New Roman"/>
          <w:sz w:val="28"/>
          <w:szCs w:val="28"/>
          <w:lang w:val="uk-UA"/>
        </w:rPr>
        <w:t xml:space="preserve"> метод ініціювання повинний забезпечувати безпечну, надійну і повну детонацію або миттєве згорання (у залежності від призначення) вибухово</w:t>
      </w:r>
      <w:r w:rsidR="00CB0E73" w:rsidRPr="005D4F51">
        <w:rPr>
          <w:rFonts w:ascii="Times New Roman" w:hAnsi="Times New Roman" w:cs="Times New Roman"/>
          <w:sz w:val="28"/>
          <w:szCs w:val="28"/>
          <w:lang w:val="uk-UA"/>
        </w:rPr>
        <w:t>го</w:t>
      </w:r>
      <w:r w:rsidR="00697891" w:rsidRPr="005D4F51">
        <w:rPr>
          <w:rFonts w:ascii="Times New Roman" w:hAnsi="Times New Roman" w:cs="Times New Roman"/>
          <w:sz w:val="28"/>
          <w:szCs w:val="28"/>
          <w:lang w:val="uk-UA"/>
        </w:rPr>
        <w:t xml:space="preserve"> </w:t>
      </w:r>
      <w:r w:rsidR="00CB0E73" w:rsidRPr="005D4F51">
        <w:rPr>
          <w:rFonts w:ascii="Times New Roman" w:hAnsi="Times New Roman" w:cs="Times New Roman"/>
          <w:sz w:val="28"/>
          <w:szCs w:val="28"/>
          <w:lang w:val="uk-UA"/>
        </w:rPr>
        <w:t>матеріалу</w:t>
      </w:r>
      <w:r w:rsidR="00697891" w:rsidRPr="005D4F51">
        <w:rPr>
          <w:rFonts w:ascii="Times New Roman" w:hAnsi="Times New Roman" w:cs="Times New Roman"/>
          <w:sz w:val="28"/>
          <w:szCs w:val="28"/>
          <w:lang w:val="uk-UA"/>
        </w:rPr>
        <w:t>. У випадку з димним порохом перевіряється його здатність до миттєвого згорання;</w:t>
      </w:r>
    </w:p>
    <w:p w:rsidR="00697891" w:rsidRPr="005D4F51" w:rsidRDefault="00A2677D"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б) п</w:t>
      </w:r>
      <w:r w:rsidR="00697891" w:rsidRPr="005D4F51">
        <w:rPr>
          <w:rFonts w:ascii="Times New Roman" w:hAnsi="Times New Roman" w:cs="Times New Roman"/>
          <w:sz w:val="28"/>
          <w:szCs w:val="28"/>
          <w:lang w:val="uk-UA"/>
        </w:rPr>
        <w:t xml:space="preserve">атроновані вибухові </w:t>
      </w:r>
      <w:r w:rsidR="00CB0E73" w:rsidRPr="005D4F51">
        <w:rPr>
          <w:rFonts w:ascii="Times New Roman" w:hAnsi="Times New Roman" w:cs="Times New Roman"/>
          <w:sz w:val="28"/>
          <w:szCs w:val="28"/>
          <w:lang w:val="uk-UA"/>
        </w:rPr>
        <w:t>матеріали</w:t>
      </w:r>
      <w:r w:rsidR="00697891" w:rsidRPr="005D4F51">
        <w:rPr>
          <w:rFonts w:ascii="Times New Roman" w:hAnsi="Times New Roman" w:cs="Times New Roman"/>
          <w:sz w:val="28"/>
          <w:szCs w:val="28"/>
          <w:lang w:val="uk-UA"/>
        </w:rPr>
        <w:t xml:space="preserve"> повинн</w:t>
      </w:r>
      <w:r w:rsidR="00CB0E73" w:rsidRPr="005D4F51">
        <w:rPr>
          <w:rFonts w:ascii="Times New Roman" w:hAnsi="Times New Roman" w:cs="Times New Roman"/>
          <w:sz w:val="28"/>
          <w:szCs w:val="28"/>
          <w:lang w:val="uk-UA"/>
        </w:rPr>
        <w:t>і</w:t>
      </w:r>
      <w:r w:rsidR="00697891" w:rsidRPr="005D4F51">
        <w:rPr>
          <w:rFonts w:ascii="Times New Roman" w:hAnsi="Times New Roman" w:cs="Times New Roman"/>
          <w:sz w:val="28"/>
          <w:szCs w:val="28"/>
          <w:lang w:val="uk-UA"/>
        </w:rPr>
        <w:t xml:space="preserve"> передавати детонацію безпечно і надійно з одного патрону на інший;</w:t>
      </w:r>
    </w:p>
    <w:p w:rsidR="00697891" w:rsidRPr="005D4F51" w:rsidRDefault="00A2677D"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w:t>
      </w:r>
      <w:r w:rsidRPr="005D4F51">
        <w:rPr>
          <w:rFonts w:ascii="Times New Roman" w:hAnsi="Times New Roman" w:cs="Times New Roman"/>
          <w:sz w:val="28"/>
          <w:szCs w:val="28"/>
          <w:lang w:val="uk-UA"/>
        </w:rPr>
        <w:t>г</w:t>
      </w:r>
      <w:r w:rsidR="00697891" w:rsidRPr="005D4F51">
        <w:rPr>
          <w:rFonts w:ascii="Times New Roman" w:hAnsi="Times New Roman" w:cs="Times New Roman"/>
          <w:sz w:val="28"/>
          <w:szCs w:val="28"/>
          <w:lang w:val="uk-UA"/>
        </w:rPr>
        <w:t xml:space="preserve">ази, які виділяються вибуховими </w:t>
      </w:r>
      <w:r w:rsidR="00CB0E73" w:rsidRPr="005D4F51">
        <w:rPr>
          <w:rFonts w:ascii="Times New Roman" w:hAnsi="Times New Roman" w:cs="Times New Roman"/>
          <w:sz w:val="28"/>
          <w:szCs w:val="28"/>
          <w:lang w:val="uk-UA"/>
        </w:rPr>
        <w:t>матеріалами</w:t>
      </w:r>
      <w:r w:rsidR="00697891" w:rsidRPr="005D4F51">
        <w:rPr>
          <w:rFonts w:ascii="Times New Roman" w:hAnsi="Times New Roman" w:cs="Times New Roman"/>
          <w:sz w:val="28"/>
          <w:szCs w:val="28"/>
          <w:lang w:val="uk-UA"/>
        </w:rPr>
        <w:t>, призначеними для застосування під землею, можуть містити чадний газ, нітро гази, інші гази, пари або розсіяні в повітрі залишкові частинки у кількості, яка не завдає шкод</w:t>
      </w:r>
      <w:r w:rsidR="00914BE0" w:rsidRPr="005D4F51">
        <w:rPr>
          <w:rFonts w:ascii="Times New Roman" w:hAnsi="Times New Roman" w:cs="Times New Roman"/>
          <w:sz w:val="28"/>
          <w:szCs w:val="28"/>
          <w:lang w:val="uk-UA"/>
        </w:rPr>
        <w:t>и</w:t>
      </w:r>
      <w:r w:rsidR="00697891" w:rsidRPr="005D4F51">
        <w:rPr>
          <w:rFonts w:ascii="Times New Roman" w:hAnsi="Times New Roman" w:cs="Times New Roman"/>
          <w:sz w:val="28"/>
          <w:szCs w:val="28"/>
          <w:lang w:val="uk-UA"/>
        </w:rPr>
        <w:t xml:space="preserve"> здоров'ю в нормальних умовах використання.</w:t>
      </w:r>
    </w:p>
    <w:p w:rsidR="00C271EC" w:rsidRPr="005D4F51" w:rsidRDefault="00C271EC" w:rsidP="0088519A">
      <w:pPr>
        <w:spacing w:after="0" w:line="360" w:lineRule="auto"/>
        <w:ind w:firstLine="709"/>
        <w:jc w:val="both"/>
        <w:rPr>
          <w:rFonts w:ascii="Times New Roman" w:hAnsi="Times New Roman" w:cs="Times New Roman"/>
          <w:sz w:val="28"/>
          <w:szCs w:val="28"/>
          <w:lang w:val="uk-UA"/>
        </w:rPr>
      </w:pPr>
    </w:p>
    <w:p w:rsidR="00866CDB" w:rsidRPr="005D4F51" w:rsidRDefault="00C271EC" w:rsidP="00866CDB">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7</w:t>
      </w:r>
      <w:r w:rsidR="00697891" w:rsidRPr="005D4F51">
        <w:rPr>
          <w:rFonts w:ascii="Times New Roman" w:hAnsi="Times New Roman" w:cs="Times New Roman"/>
          <w:sz w:val="28"/>
          <w:szCs w:val="28"/>
          <w:lang w:val="uk-UA"/>
        </w:rPr>
        <w:t>.  </w:t>
      </w:r>
      <w:r w:rsidR="00866CDB" w:rsidRPr="005D4F51">
        <w:rPr>
          <w:rFonts w:ascii="Times New Roman" w:hAnsi="Times New Roman" w:cs="Times New Roman" w:hint="eastAsia"/>
          <w:sz w:val="28"/>
          <w:szCs w:val="28"/>
          <w:lang w:val="uk-UA"/>
        </w:rPr>
        <w:t>Детон</w:t>
      </w:r>
      <w:r w:rsidR="00C33BC9" w:rsidRPr="005D4F51">
        <w:rPr>
          <w:rFonts w:ascii="Times New Roman" w:hAnsi="Times New Roman" w:cs="Times New Roman"/>
          <w:sz w:val="28"/>
          <w:szCs w:val="28"/>
          <w:lang w:val="uk-UA"/>
        </w:rPr>
        <w:t>аційні</w:t>
      </w:r>
      <w:r w:rsidR="00866CDB" w:rsidRPr="005D4F51">
        <w:rPr>
          <w:rFonts w:ascii="Times New Roman" w:hAnsi="Times New Roman" w:cs="Times New Roman"/>
          <w:sz w:val="28"/>
          <w:szCs w:val="28"/>
          <w:lang w:val="uk-UA"/>
        </w:rPr>
        <w:t xml:space="preserve"> шнури, вогнепровідні шнури, інші шнури та ударні трубки повинні також відповідати наступним вимогам:</w:t>
      </w:r>
    </w:p>
    <w:p w:rsidR="00697891" w:rsidRPr="005D4F51" w:rsidRDefault="00770F0D"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а) о</w:t>
      </w:r>
      <w:r w:rsidR="00697891" w:rsidRPr="005D4F51">
        <w:rPr>
          <w:rFonts w:ascii="Times New Roman" w:hAnsi="Times New Roman" w:cs="Times New Roman"/>
          <w:sz w:val="28"/>
          <w:szCs w:val="28"/>
          <w:lang w:val="uk-UA"/>
        </w:rPr>
        <w:t xml:space="preserve">болонка </w:t>
      </w:r>
      <w:r w:rsidR="00A93FEC" w:rsidRPr="005D4F51">
        <w:rPr>
          <w:rFonts w:ascii="Times New Roman" w:hAnsi="Times New Roman" w:cs="Times New Roman"/>
          <w:sz w:val="28"/>
          <w:szCs w:val="28"/>
          <w:lang w:val="uk-UA"/>
        </w:rPr>
        <w:t>детонаційних</w:t>
      </w:r>
      <w:r w:rsidR="00B46B6A"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шнурів, вогнепровідних шнурів, запалювальних капсулів та патронів повинна мати достатню механічну міцність і надійно захищати вибухов</w:t>
      </w:r>
      <w:r w:rsidR="00B94BBA" w:rsidRPr="005D4F51">
        <w:rPr>
          <w:rFonts w:ascii="Times New Roman" w:hAnsi="Times New Roman" w:cs="Times New Roman"/>
          <w:sz w:val="28"/>
          <w:szCs w:val="28"/>
          <w:lang w:val="uk-UA"/>
        </w:rPr>
        <w:t>ий матеріал</w:t>
      </w:r>
      <w:r w:rsidR="00697891" w:rsidRPr="005D4F51">
        <w:rPr>
          <w:rFonts w:ascii="Times New Roman" w:hAnsi="Times New Roman" w:cs="Times New Roman"/>
          <w:sz w:val="28"/>
          <w:szCs w:val="28"/>
          <w:lang w:val="uk-UA"/>
        </w:rPr>
        <w:t xml:space="preserve"> при звичайному механічному навантаженні;</w:t>
      </w:r>
    </w:p>
    <w:p w:rsidR="00697891" w:rsidRPr="005D4F51" w:rsidRDefault="00770F0D"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б)</w:t>
      </w:r>
      <w:r w:rsidR="00697891" w:rsidRPr="005D4F51">
        <w:rPr>
          <w:rFonts w:ascii="Times New Roman" w:hAnsi="Times New Roman" w:cs="Times New Roman"/>
          <w:sz w:val="28"/>
          <w:szCs w:val="28"/>
          <w:lang w:val="uk-UA"/>
        </w:rPr>
        <w:t> </w:t>
      </w:r>
      <w:r w:rsidRPr="005D4F51">
        <w:rPr>
          <w:rFonts w:ascii="Times New Roman" w:hAnsi="Times New Roman" w:cs="Times New Roman"/>
          <w:sz w:val="28"/>
          <w:szCs w:val="28"/>
          <w:lang w:val="uk-UA"/>
        </w:rPr>
        <w:t>п</w:t>
      </w:r>
      <w:r w:rsidR="00697891" w:rsidRPr="005D4F51">
        <w:rPr>
          <w:rFonts w:ascii="Times New Roman" w:hAnsi="Times New Roman" w:cs="Times New Roman"/>
          <w:sz w:val="28"/>
          <w:szCs w:val="28"/>
          <w:lang w:val="uk-UA"/>
        </w:rPr>
        <w:t xml:space="preserve">араметри часу </w:t>
      </w:r>
      <w:r w:rsidR="00B32542" w:rsidRPr="005D4F51">
        <w:rPr>
          <w:rFonts w:ascii="Times New Roman" w:hAnsi="Times New Roman" w:cs="Times New Roman"/>
          <w:sz w:val="28"/>
          <w:szCs w:val="28"/>
          <w:lang w:val="uk-UA"/>
        </w:rPr>
        <w:t xml:space="preserve">згорання вогнепровідних шнурів </w:t>
      </w:r>
      <w:r w:rsidR="00697891" w:rsidRPr="005D4F51">
        <w:rPr>
          <w:rFonts w:ascii="Times New Roman" w:hAnsi="Times New Roman" w:cs="Times New Roman"/>
          <w:sz w:val="28"/>
          <w:szCs w:val="28"/>
          <w:lang w:val="uk-UA"/>
        </w:rPr>
        <w:t xml:space="preserve">повинні </w:t>
      </w:r>
      <w:r w:rsidRPr="005D4F51">
        <w:rPr>
          <w:rFonts w:ascii="Times New Roman" w:hAnsi="Times New Roman" w:cs="Times New Roman"/>
          <w:sz w:val="28"/>
          <w:szCs w:val="28"/>
          <w:lang w:val="uk-UA"/>
        </w:rPr>
        <w:t>зазнач</w:t>
      </w:r>
      <w:r w:rsidR="00B33C26" w:rsidRPr="005D4F51">
        <w:rPr>
          <w:rFonts w:ascii="Times New Roman" w:hAnsi="Times New Roman" w:cs="Times New Roman"/>
          <w:sz w:val="28"/>
          <w:szCs w:val="28"/>
          <w:lang w:val="uk-UA"/>
        </w:rPr>
        <w:t>атися</w:t>
      </w:r>
      <w:r w:rsidRPr="005D4F51">
        <w:rPr>
          <w:rFonts w:ascii="Times New Roman" w:hAnsi="Times New Roman" w:cs="Times New Roman"/>
          <w:sz w:val="28"/>
          <w:szCs w:val="28"/>
          <w:lang w:val="uk-UA"/>
        </w:rPr>
        <w:t xml:space="preserve"> і точно дотримуватися;</w:t>
      </w:r>
      <w:r w:rsidR="00697891" w:rsidRPr="005D4F51">
        <w:rPr>
          <w:rFonts w:ascii="Times New Roman" w:hAnsi="Times New Roman" w:cs="Times New Roman"/>
          <w:sz w:val="28"/>
          <w:szCs w:val="28"/>
          <w:lang w:val="uk-UA"/>
        </w:rPr>
        <w:t xml:space="preserve"> </w:t>
      </w:r>
    </w:p>
    <w:p w:rsidR="00697891" w:rsidRPr="005D4F51" w:rsidRDefault="00770F0D"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 </w:t>
      </w:r>
      <w:r w:rsidR="00C33BC9" w:rsidRPr="005D4F51">
        <w:rPr>
          <w:rFonts w:ascii="Times New Roman" w:hAnsi="Times New Roman" w:cs="Times New Roman"/>
          <w:sz w:val="28"/>
          <w:szCs w:val="28"/>
          <w:lang w:val="uk-UA"/>
        </w:rPr>
        <w:t>детонаційні</w:t>
      </w:r>
      <w:r w:rsidR="00B253C6" w:rsidRPr="005D4F51">
        <w:rPr>
          <w:rFonts w:ascii="Times New Roman" w:hAnsi="Times New Roman" w:cs="Times New Roman"/>
          <w:sz w:val="28"/>
          <w:szCs w:val="28"/>
          <w:lang w:val="uk-UA"/>
        </w:rPr>
        <w:t xml:space="preserve"> шнури</w:t>
      </w:r>
      <w:r w:rsidR="00697891" w:rsidRPr="005D4F51">
        <w:rPr>
          <w:rFonts w:ascii="Times New Roman" w:hAnsi="Times New Roman" w:cs="Times New Roman"/>
          <w:sz w:val="28"/>
          <w:szCs w:val="28"/>
          <w:lang w:val="uk-UA"/>
        </w:rPr>
        <w:t xml:space="preserve"> повинні </w:t>
      </w:r>
      <w:r w:rsidR="00AB5AB0" w:rsidRPr="005D4F51">
        <w:rPr>
          <w:rFonts w:ascii="Times New Roman" w:hAnsi="Times New Roman" w:cs="Times New Roman"/>
          <w:sz w:val="28"/>
          <w:szCs w:val="28"/>
          <w:lang w:val="uk-UA"/>
        </w:rPr>
        <w:t>забезпечувати надійне ініціювання</w:t>
      </w:r>
      <w:r w:rsidR="00697891" w:rsidRPr="005D4F51">
        <w:rPr>
          <w:rFonts w:ascii="Times New Roman" w:hAnsi="Times New Roman" w:cs="Times New Roman"/>
          <w:sz w:val="28"/>
          <w:szCs w:val="28"/>
          <w:lang w:val="uk-UA"/>
        </w:rPr>
        <w:t xml:space="preserve">, мати достатню ініціюючу здатність і </w:t>
      </w:r>
      <w:r w:rsidR="00B253C6" w:rsidRPr="005D4F51">
        <w:rPr>
          <w:rFonts w:ascii="Times New Roman" w:hAnsi="Times New Roman" w:cs="Times New Roman"/>
          <w:sz w:val="28"/>
          <w:szCs w:val="28"/>
          <w:lang w:val="uk-UA"/>
        </w:rPr>
        <w:t>відповідати</w:t>
      </w:r>
      <w:r w:rsidR="00697891" w:rsidRPr="005D4F51">
        <w:rPr>
          <w:rFonts w:ascii="Times New Roman" w:hAnsi="Times New Roman" w:cs="Times New Roman"/>
          <w:sz w:val="28"/>
          <w:szCs w:val="28"/>
          <w:lang w:val="uk-UA"/>
        </w:rPr>
        <w:t xml:space="preserve"> вимог</w:t>
      </w:r>
      <w:r w:rsidR="00B253C6" w:rsidRPr="005D4F51">
        <w:rPr>
          <w:rFonts w:ascii="Times New Roman" w:hAnsi="Times New Roman" w:cs="Times New Roman"/>
          <w:sz w:val="28"/>
          <w:szCs w:val="28"/>
          <w:lang w:val="uk-UA"/>
        </w:rPr>
        <w:t>ам</w:t>
      </w:r>
      <w:r w:rsidR="00697891" w:rsidRPr="005D4F51">
        <w:rPr>
          <w:rFonts w:ascii="Times New Roman" w:hAnsi="Times New Roman" w:cs="Times New Roman"/>
          <w:sz w:val="28"/>
          <w:szCs w:val="28"/>
          <w:lang w:val="uk-UA"/>
        </w:rPr>
        <w:t xml:space="preserve"> до зберігання навіть у </w:t>
      </w:r>
      <w:r w:rsidR="00B253C6" w:rsidRPr="005D4F51">
        <w:rPr>
          <w:rFonts w:ascii="Times New Roman" w:hAnsi="Times New Roman" w:cs="Times New Roman"/>
          <w:sz w:val="28"/>
          <w:szCs w:val="28"/>
          <w:lang w:val="uk-UA"/>
        </w:rPr>
        <w:t>особливих</w:t>
      </w:r>
      <w:r w:rsidR="00697891" w:rsidRPr="005D4F51">
        <w:rPr>
          <w:rFonts w:ascii="Times New Roman" w:hAnsi="Times New Roman" w:cs="Times New Roman"/>
          <w:sz w:val="28"/>
          <w:szCs w:val="28"/>
          <w:lang w:val="uk-UA"/>
        </w:rPr>
        <w:t xml:space="preserve"> кліматичних умовах</w:t>
      </w:r>
      <w:r w:rsidRPr="005D4F51">
        <w:rPr>
          <w:rFonts w:ascii="Times New Roman" w:hAnsi="Times New Roman" w:cs="Times New Roman"/>
          <w:sz w:val="28"/>
          <w:szCs w:val="28"/>
          <w:lang w:val="uk-UA"/>
        </w:rPr>
        <w:t>.</w:t>
      </w:r>
    </w:p>
    <w:p w:rsidR="00C271EC" w:rsidRPr="005D4F51" w:rsidRDefault="00C271EC" w:rsidP="0088519A">
      <w:pPr>
        <w:spacing w:after="0" w:line="360" w:lineRule="auto"/>
        <w:ind w:firstLine="709"/>
        <w:jc w:val="both"/>
        <w:rPr>
          <w:rFonts w:ascii="Times New Roman" w:hAnsi="Times New Roman" w:cs="Times New Roman"/>
          <w:sz w:val="28"/>
          <w:szCs w:val="28"/>
          <w:lang w:val="uk-UA"/>
        </w:rPr>
      </w:pPr>
    </w:p>
    <w:p w:rsidR="00697891" w:rsidRPr="005D4F51" w:rsidRDefault="00C271EC"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8</w:t>
      </w:r>
      <w:r w:rsidR="00697891" w:rsidRPr="005D4F51">
        <w:rPr>
          <w:rFonts w:ascii="Times New Roman" w:hAnsi="Times New Roman" w:cs="Times New Roman"/>
          <w:sz w:val="28"/>
          <w:szCs w:val="28"/>
          <w:lang w:val="uk-UA"/>
        </w:rPr>
        <w:t>.</w:t>
      </w:r>
      <w:r w:rsidR="009254F8" w:rsidRPr="005D4F51">
        <w:rPr>
          <w:rFonts w:ascii="Times New Roman" w:hAnsi="Times New Roman" w:cs="Times New Roman"/>
          <w:sz w:val="28"/>
          <w:szCs w:val="28"/>
          <w:lang w:val="uk-UA"/>
        </w:rPr>
        <w:t xml:space="preserve"> </w:t>
      </w:r>
      <w:r w:rsidR="00B253C6" w:rsidRPr="005D4F51">
        <w:rPr>
          <w:rFonts w:ascii="Times New Roman" w:hAnsi="Times New Roman" w:cs="Times New Roman"/>
          <w:sz w:val="28"/>
          <w:szCs w:val="28"/>
          <w:lang w:val="uk-UA"/>
        </w:rPr>
        <w:t>Д</w:t>
      </w:r>
      <w:r w:rsidR="00697891" w:rsidRPr="005D4F51">
        <w:rPr>
          <w:rFonts w:ascii="Times New Roman" w:hAnsi="Times New Roman" w:cs="Times New Roman"/>
          <w:sz w:val="28"/>
          <w:szCs w:val="28"/>
          <w:lang w:val="uk-UA"/>
        </w:rPr>
        <w:t>етонатор</w:t>
      </w:r>
      <w:r w:rsidR="00B253C6" w:rsidRPr="005D4F51">
        <w:rPr>
          <w:rFonts w:ascii="Times New Roman" w:hAnsi="Times New Roman" w:cs="Times New Roman"/>
          <w:sz w:val="28"/>
          <w:szCs w:val="28"/>
          <w:lang w:val="uk-UA"/>
        </w:rPr>
        <w:t xml:space="preserve">и </w:t>
      </w:r>
      <w:r w:rsidR="00697891" w:rsidRPr="005D4F51">
        <w:rPr>
          <w:rFonts w:ascii="Times New Roman" w:hAnsi="Times New Roman" w:cs="Times New Roman"/>
          <w:sz w:val="28"/>
          <w:szCs w:val="28"/>
          <w:lang w:val="uk-UA"/>
        </w:rPr>
        <w:t>(у тому числі детонатор</w:t>
      </w:r>
      <w:r w:rsidR="00017EAE" w:rsidRPr="005D4F51">
        <w:rPr>
          <w:rFonts w:ascii="Times New Roman" w:hAnsi="Times New Roman" w:cs="Times New Roman"/>
          <w:sz w:val="28"/>
          <w:szCs w:val="28"/>
          <w:lang w:val="uk-UA"/>
        </w:rPr>
        <w:t>ів</w:t>
      </w:r>
      <w:r w:rsidR="00697891" w:rsidRPr="005D4F51">
        <w:rPr>
          <w:rFonts w:ascii="Times New Roman" w:hAnsi="Times New Roman" w:cs="Times New Roman"/>
          <w:sz w:val="28"/>
          <w:szCs w:val="28"/>
          <w:lang w:val="uk-UA"/>
        </w:rPr>
        <w:t xml:space="preserve"> уповільненої дії) і реле</w:t>
      </w:r>
      <w:r w:rsidR="008B538A" w:rsidRPr="005D4F51">
        <w:rPr>
          <w:rFonts w:ascii="Times New Roman" w:hAnsi="Times New Roman" w:cs="Times New Roman"/>
          <w:sz w:val="28"/>
          <w:szCs w:val="28"/>
          <w:lang w:val="uk-UA"/>
        </w:rPr>
        <w:t xml:space="preserve"> повинні також відповідати наступним вимогам</w:t>
      </w:r>
      <w:r w:rsidR="00697891" w:rsidRPr="005D4F51">
        <w:rPr>
          <w:rFonts w:ascii="Times New Roman" w:hAnsi="Times New Roman" w:cs="Times New Roman"/>
          <w:sz w:val="28"/>
          <w:szCs w:val="28"/>
          <w:lang w:val="uk-UA"/>
        </w:rPr>
        <w:t>:</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а)</w:t>
      </w:r>
      <w:r w:rsidR="00017EAE" w:rsidRPr="005D4F51">
        <w:rPr>
          <w:rFonts w:ascii="Times New Roman" w:hAnsi="Times New Roman" w:cs="Times New Roman"/>
          <w:sz w:val="28"/>
          <w:szCs w:val="28"/>
          <w:lang w:val="uk-UA"/>
        </w:rPr>
        <w:t xml:space="preserve"> д</w:t>
      </w:r>
      <w:r w:rsidR="00697891" w:rsidRPr="005D4F51">
        <w:rPr>
          <w:rFonts w:ascii="Times New Roman" w:hAnsi="Times New Roman" w:cs="Times New Roman"/>
          <w:sz w:val="28"/>
          <w:szCs w:val="28"/>
          <w:lang w:val="uk-UA"/>
        </w:rPr>
        <w:t>етонатори повинні забезпечувати надійне ініціювання вибухових матеріалів, призначених для застосування разом з ними, у всіх передбач</w:t>
      </w:r>
      <w:r w:rsidR="000E014E" w:rsidRPr="005D4F51">
        <w:rPr>
          <w:rFonts w:ascii="Times New Roman" w:hAnsi="Times New Roman" w:cs="Times New Roman"/>
          <w:sz w:val="28"/>
          <w:szCs w:val="28"/>
          <w:lang w:val="uk-UA"/>
        </w:rPr>
        <w:t>е</w:t>
      </w:r>
      <w:r w:rsidR="00697891" w:rsidRPr="005D4F51">
        <w:rPr>
          <w:rFonts w:ascii="Times New Roman" w:hAnsi="Times New Roman" w:cs="Times New Roman"/>
          <w:sz w:val="28"/>
          <w:szCs w:val="28"/>
          <w:lang w:val="uk-UA"/>
        </w:rPr>
        <w:t>них умовах застосування;</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б)</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р</w:t>
      </w:r>
      <w:r w:rsidR="00697891" w:rsidRPr="005D4F51">
        <w:rPr>
          <w:rFonts w:ascii="Times New Roman" w:hAnsi="Times New Roman" w:cs="Times New Roman"/>
          <w:sz w:val="28"/>
          <w:szCs w:val="28"/>
          <w:lang w:val="uk-UA"/>
        </w:rPr>
        <w:t>еле</w:t>
      </w:r>
      <w:r w:rsidR="005D1C4C" w:rsidRPr="005D4F51">
        <w:rPr>
          <w:rFonts w:ascii="Times New Roman" w:hAnsi="Times New Roman" w:cs="Times New Roman"/>
          <w:sz w:val="28"/>
          <w:szCs w:val="28"/>
          <w:lang w:val="uk-UA"/>
        </w:rPr>
        <w:t xml:space="preserve"> затримки для детонаційних шнурів</w:t>
      </w:r>
      <w:r w:rsidR="00697891" w:rsidRPr="005D4F51">
        <w:rPr>
          <w:rFonts w:ascii="Times New Roman" w:hAnsi="Times New Roman" w:cs="Times New Roman"/>
          <w:sz w:val="28"/>
          <w:szCs w:val="28"/>
          <w:lang w:val="uk-UA"/>
        </w:rPr>
        <w:t xml:space="preserve"> повинні мати здатність надійного ініціювання;</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н</w:t>
      </w:r>
      <w:r w:rsidR="00697891" w:rsidRPr="005D4F51">
        <w:rPr>
          <w:rFonts w:ascii="Times New Roman" w:hAnsi="Times New Roman" w:cs="Times New Roman"/>
          <w:sz w:val="28"/>
          <w:szCs w:val="28"/>
          <w:lang w:val="uk-UA"/>
        </w:rPr>
        <w:t xml:space="preserve">а здатність </w:t>
      </w:r>
      <w:r w:rsidR="005D1C4C" w:rsidRPr="005D4F51">
        <w:rPr>
          <w:rFonts w:ascii="Times New Roman" w:hAnsi="Times New Roman" w:cs="Times New Roman"/>
          <w:sz w:val="28"/>
          <w:szCs w:val="28"/>
          <w:lang w:val="uk-UA"/>
        </w:rPr>
        <w:t xml:space="preserve">ініціювання </w:t>
      </w:r>
      <w:r w:rsidR="00697891" w:rsidRPr="005D4F51">
        <w:rPr>
          <w:rFonts w:ascii="Times New Roman" w:hAnsi="Times New Roman" w:cs="Times New Roman"/>
          <w:sz w:val="28"/>
          <w:szCs w:val="28"/>
          <w:lang w:val="uk-UA"/>
        </w:rPr>
        <w:t>не повинна негативно впливати</w:t>
      </w:r>
      <w:r w:rsidR="005D1C4C" w:rsidRPr="005D4F51">
        <w:rPr>
          <w:rFonts w:ascii="Times New Roman" w:hAnsi="Times New Roman" w:cs="Times New Roman"/>
          <w:sz w:val="28"/>
          <w:szCs w:val="28"/>
          <w:lang w:val="uk-UA"/>
        </w:rPr>
        <w:t xml:space="preserve"> волога</w:t>
      </w:r>
      <w:r w:rsidR="00697891" w:rsidRPr="005D4F51">
        <w:rPr>
          <w:rFonts w:ascii="Times New Roman" w:hAnsi="Times New Roman" w:cs="Times New Roman"/>
          <w:sz w:val="28"/>
          <w:szCs w:val="28"/>
          <w:lang w:val="uk-UA"/>
        </w:rPr>
        <w:t>;</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г)</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ч</w:t>
      </w:r>
      <w:r w:rsidR="00697891" w:rsidRPr="005D4F51">
        <w:rPr>
          <w:rFonts w:ascii="Times New Roman" w:hAnsi="Times New Roman" w:cs="Times New Roman"/>
          <w:sz w:val="28"/>
          <w:szCs w:val="28"/>
          <w:lang w:val="uk-UA"/>
        </w:rPr>
        <w:t>ас затримки детонаторів уповільненої дії повин</w:t>
      </w:r>
      <w:r w:rsidR="005D1C4C" w:rsidRPr="005D4F51">
        <w:rPr>
          <w:rFonts w:ascii="Times New Roman" w:hAnsi="Times New Roman" w:cs="Times New Roman"/>
          <w:sz w:val="28"/>
          <w:szCs w:val="28"/>
          <w:lang w:val="uk-UA"/>
        </w:rPr>
        <w:t xml:space="preserve">ен </w:t>
      </w:r>
      <w:r w:rsidR="00697891" w:rsidRPr="005D4F51">
        <w:rPr>
          <w:rFonts w:ascii="Times New Roman" w:hAnsi="Times New Roman" w:cs="Times New Roman"/>
          <w:sz w:val="28"/>
          <w:szCs w:val="28"/>
          <w:lang w:val="uk-UA"/>
        </w:rPr>
        <w:t>бути достатньо рівномірним, щоб не допустити перекриття інтервал</w:t>
      </w:r>
      <w:r w:rsidR="005D1C4C" w:rsidRPr="005D4F51">
        <w:rPr>
          <w:rFonts w:ascii="Times New Roman" w:hAnsi="Times New Roman" w:cs="Times New Roman"/>
          <w:sz w:val="28"/>
          <w:szCs w:val="28"/>
          <w:lang w:val="uk-UA"/>
        </w:rPr>
        <w:t>ів сусідніх серій уповільнення;</w:t>
      </w:r>
      <w:r w:rsidR="00697891" w:rsidRPr="005D4F51">
        <w:rPr>
          <w:rFonts w:ascii="Times New Roman" w:hAnsi="Times New Roman" w:cs="Times New Roman"/>
          <w:sz w:val="28"/>
          <w:szCs w:val="28"/>
          <w:lang w:val="uk-UA"/>
        </w:rPr>
        <w:t xml:space="preserve"> </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д)</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е</w:t>
      </w:r>
      <w:r w:rsidR="00697891" w:rsidRPr="005D4F51">
        <w:rPr>
          <w:rFonts w:ascii="Times New Roman" w:hAnsi="Times New Roman" w:cs="Times New Roman"/>
          <w:sz w:val="28"/>
          <w:szCs w:val="28"/>
          <w:lang w:val="uk-UA"/>
        </w:rPr>
        <w:t xml:space="preserve">лектричні характеристики електричних детонаторів повинні бути зазначені на </w:t>
      </w:r>
      <w:r w:rsidR="005D1C4C" w:rsidRPr="005D4F51">
        <w:rPr>
          <w:rFonts w:ascii="Times New Roman" w:hAnsi="Times New Roman" w:cs="Times New Roman"/>
          <w:sz w:val="28"/>
          <w:szCs w:val="28"/>
          <w:lang w:val="uk-UA"/>
        </w:rPr>
        <w:t>упаковці</w:t>
      </w:r>
      <w:r w:rsidR="00697891" w:rsidRPr="005D4F51">
        <w:rPr>
          <w:rFonts w:ascii="Times New Roman" w:hAnsi="Times New Roman" w:cs="Times New Roman"/>
          <w:sz w:val="28"/>
          <w:szCs w:val="28"/>
          <w:lang w:val="uk-UA"/>
        </w:rPr>
        <w:t xml:space="preserve"> (наприклад, безпечний струм, опір тощо); </w:t>
      </w:r>
    </w:p>
    <w:p w:rsidR="00697891" w:rsidRPr="005D4F51" w:rsidRDefault="006956E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е) п</w:t>
      </w:r>
      <w:r w:rsidR="00697891" w:rsidRPr="005D4F51">
        <w:rPr>
          <w:rFonts w:ascii="Times New Roman" w:hAnsi="Times New Roman" w:cs="Times New Roman"/>
          <w:sz w:val="28"/>
          <w:szCs w:val="28"/>
          <w:lang w:val="uk-UA"/>
        </w:rPr>
        <w:t xml:space="preserve">роводи електричних детонаторів повинні мати </w:t>
      </w:r>
      <w:r w:rsidR="005D1C4C" w:rsidRPr="005D4F51">
        <w:rPr>
          <w:rFonts w:ascii="Times New Roman" w:hAnsi="Times New Roman" w:cs="Times New Roman"/>
          <w:sz w:val="28"/>
          <w:szCs w:val="28"/>
          <w:lang w:val="uk-UA"/>
        </w:rPr>
        <w:t>достатню</w:t>
      </w:r>
      <w:r w:rsidR="00697891" w:rsidRPr="005D4F51">
        <w:rPr>
          <w:rFonts w:ascii="Times New Roman" w:hAnsi="Times New Roman" w:cs="Times New Roman"/>
          <w:sz w:val="28"/>
          <w:szCs w:val="28"/>
          <w:lang w:val="uk-UA"/>
        </w:rPr>
        <w:t xml:space="preserve"> ізоляцію і достатню механічну міцність, у тому числі міцність зв'язку з детонатором, з урахуванням передбачуваного варіанта застосування.</w:t>
      </w:r>
    </w:p>
    <w:p w:rsidR="00C271EC" w:rsidRPr="005D4F51" w:rsidRDefault="00C271EC" w:rsidP="0088519A">
      <w:pPr>
        <w:spacing w:after="0" w:line="360" w:lineRule="auto"/>
        <w:ind w:firstLine="709"/>
        <w:jc w:val="both"/>
        <w:rPr>
          <w:rFonts w:ascii="Times New Roman" w:hAnsi="Times New Roman" w:cs="Times New Roman"/>
          <w:sz w:val="28"/>
          <w:szCs w:val="28"/>
          <w:lang w:val="uk-UA"/>
        </w:rPr>
      </w:pPr>
    </w:p>
    <w:p w:rsidR="00697891" w:rsidRPr="005D4F51" w:rsidRDefault="00C271EC"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9</w:t>
      </w:r>
      <w:r w:rsidR="00697891" w:rsidRPr="005D4F51">
        <w:rPr>
          <w:rFonts w:ascii="Times New Roman" w:hAnsi="Times New Roman" w:cs="Times New Roman"/>
          <w:sz w:val="28"/>
          <w:szCs w:val="28"/>
          <w:lang w:val="uk-UA"/>
        </w:rPr>
        <w:t>. </w:t>
      </w:r>
      <w:r w:rsidR="00C23AED" w:rsidRPr="005D4F51">
        <w:rPr>
          <w:rFonts w:ascii="Times New Roman" w:hAnsi="Times New Roman" w:cs="Times New Roman"/>
          <w:sz w:val="28"/>
          <w:szCs w:val="28"/>
        </w:rPr>
        <w:t>Палива та ракетні палива повинні також відповідати наступним вимогам</w:t>
      </w:r>
      <w:r w:rsidR="00C23AED" w:rsidRPr="005D4F51">
        <w:rPr>
          <w:rFonts w:ascii="inherit" w:hAnsi="inherit" w:cs="Times New Roman"/>
          <w:sz w:val="24"/>
          <w:szCs w:val="24"/>
        </w:rPr>
        <w:t>:</w:t>
      </w:r>
    </w:p>
    <w:p w:rsidR="00697891" w:rsidRPr="005D4F51" w:rsidRDefault="003D58B0"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а) д</w:t>
      </w:r>
      <w:r w:rsidR="00697891" w:rsidRPr="005D4F51">
        <w:rPr>
          <w:rFonts w:ascii="Times New Roman" w:hAnsi="Times New Roman" w:cs="Times New Roman"/>
          <w:sz w:val="28"/>
          <w:szCs w:val="28"/>
          <w:lang w:val="uk-UA"/>
        </w:rPr>
        <w:t>ані матеріали не повинні детонувати у випадку їхнього застосування згідно призначення;</w:t>
      </w:r>
    </w:p>
    <w:p w:rsidR="00697891" w:rsidRPr="005D4F51" w:rsidRDefault="0071528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б)</w:t>
      </w:r>
      <w:r w:rsidR="00697891" w:rsidRPr="005D4F51">
        <w:rPr>
          <w:rFonts w:ascii="Times New Roman" w:hAnsi="Times New Roman" w:cs="Times New Roman"/>
          <w:sz w:val="28"/>
          <w:szCs w:val="28"/>
          <w:lang w:val="uk-UA"/>
        </w:rPr>
        <w:t> </w:t>
      </w:r>
      <w:r w:rsidRPr="005D4F51">
        <w:rPr>
          <w:rFonts w:ascii="Times New Roman" w:hAnsi="Times New Roman" w:cs="Times New Roman"/>
          <w:sz w:val="28"/>
          <w:szCs w:val="28"/>
          <w:lang w:val="uk-UA"/>
        </w:rPr>
        <w:t>п</w:t>
      </w:r>
      <w:r w:rsidR="00697891" w:rsidRPr="005D4F51">
        <w:rPr>
          <w:rFonts w:ascii="Times New Roman" w:hAnsi="Times New Roman" w:cs="Times New Roman"/>
          <w:sz w:val="28"/>
          <w:szCs w:val="28"/>
          <w:lang w:val="uk-UA"/>
        </w:rPr>
        <w:t>алива</w:t>
      </w:r>
      <w:r w:rsidR="00C23AED" w:rsidRPr="005D4F51">
        <w:rPr>
          <w:rFonts w:ascii="Times New Roman" w:hAnsi="Times New Roman" w:cs="Times New Roman"/>
          <w:sz w:val="28"/>
          <w:szCs w:val="28"/>
          <w:lang w:val="uk-UA"/>
        </w:rPr>
        <w:t>, у разі необхідності (наприклад, палива на основі ні</w:t>
      </w:r>
      <w:r w:rsidR="00697891" w:rsidRPr="005D4F51">
        <w:rPr>
          <w:rFonts w:ascii="Times New Roman" w:hAnsi="Times New Roman" w:cs="Times New Roman"/>
          <w:sz w:val="28"/>
          <w:szCs w:val="28"/>
          <w:lang w:val="uk-UA"/>
        </w:rPr>
        <w:t>троцелюлози) повинні мати стійкість до розкладання;</w:t>
      </w:r>
    </w:p>
    <w:p w:rsidR="00697891" w:rsidRPr="005D4F51" w:rsidRDefault="00715284"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в)</w:t>
      </w:r>
      <w:r w:rsidR="00697891" w:rsidRPr="005D4F51">
        <w:rPr>
          <w:rFonts w:ascii="Times New Roman" w:hAnsi="Times New Roman" w:cs="Times New Roman"/>
          <w:sz w:val="28"/>
          <w:szCs w:val="28"/>
          <w:lang w:val="uk-UA"/>
        </w:rPr>
        <w:t> </w:t>
      </w:r>
      <w:r w:rsidRPr="005D4F51">
        <w:rPr>
          <w:rFonts w:ascii="Times New Roman" w:hAnsi="Times New Roman" w:cs="Times New Roman"/>
          <w:sz w:val="28"/>
          <w:szCs w:val="28"/>
          <w:lang w:val="uk-UA"/>
        </w:rPr>
        <w:t>т</w:t>
      </w:r>
      <w:r w:rsidR="00697891" w:rsidRPr="005D4F51">
        <w:rPr>
          <w:rFonts w:ascii="Times New Roman" w:hAnsi="Times New Roman" w:cs="Times New Roman"/>
          <w:sz w:val="28"/>
          <w:szCs w:val="28"/>
          <w:lang w:val="uk-UA"/>
        </w:rPr>
        <w:t xml:space="preserve">верді ракетні палива в пресованій або литій формі не повинні містити ніяких тріщин або газових пузирів, здатних </w:t>
      </w:r>
      <w:r w:rsidR="004A71F4" w:rsidRPr="005D4F51">
        <w:rPr>
          <w:rFonts w:ascii="Times New Roman" w:hAnsi="Times New Roman" w:cs="Times New Roman"/>
          <w:sz w:val="28"/>
          <w:szCs w:val="28"/>
          <w:lang w:val="uk-UA"/>
        </w:rPr>
        <w:t>небезпечно</w:t>
      </w:r>
      <w:r w:rsidR="00697891" w:rsidRPr="005D4F51">
        <w:rPr>
          <w:rFonts w:ascii="Times New Roman" w:hAnsi="Times New Roman" w:cs="Times New Roman"/>
          <w:sz w:val="28"/>
          <w:szCs w:val="28"/>
          <w:lang w:val="uk-UA"/>
        </w:rPr>
        <w:t xml:space="preserve"> впливати на їхнє функціонування.</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9A053B" w:rsidRPr="005D4F51" w:rsidRDefault="009A053B" w:rsidP="00A92FDC">
      <w:pPr>
        <w:spacing w:after="0" w:line="360" w:lineRule="auto"/>
        <w:jc w:val="right"/>
        <w:rPr>
          <w:rFonts w:ascii="Times New Roman" w:hAnsi="Times New Roman" w:cs="Times New Roman"/>
          <w:sz w:val="28"/>
          <w:szCs w:val="28"/>
          <w:lang w:val="uk-UA"/>
        </w:rPr>
        <w:sectPr w:rsidR="009A053B" w:rsidRPr="005D4F51" w:rsidSect="009A053B">
          <w:pgSz w:w="11906" w:h="16838"/>
          <w:pgMar w:top="1134" w:right="567" w:bottom="1134" w:left="1701" w:header="709" w:footer="709" w:gutter="0"/>
          <w:pgNumType w:start="1"/>
          <w:cols w:space="708"/>
          <w:docGrid w:linePitch="360"/>
        </w:sectPr>
      </w:pPr>
    </w:p>
    <w:p w:rsidR="00697891" w:rsidRPr="005D4F51" w:rsidRDefault="00715284" w:rsidP="00A92FDC">
      <w:pPr>
        <w:spacing w:after="0" w:line="360" w:lineRule="auto"/>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Додаток</w:t>
      </w:r>
      <w:r w:rsidR="006001DB" w:rsidRPr="005D4F51">
        <w:rPr>
          <w:rFonts w:ascii="Times New Roman" w:hAnsi="Times New Roman" w:cs="Times New Roman"/>
          <w:sz w:val="28"/>
          <w:szCs w:val="28"/>
          <w:lang w:val="uk-UA"/>
        </w:rPr>
        <w:t xml:space="preserve"> 3</w:t>
      </w:r>
    </w:p>
    <w:p w:rsidR="00715284" w:rsidRPr="005D4F51" w:rsidRDefault="00715284" w:rsidP="00715284">
      <w:pPr>
        <w:spacing w:after="0" w:line="360" w:lineRule="auto"/>
        <w:ind w:left="6372"/>
        <w:rPr>
          <w:sz w:val="28"/>
          <w:szCs w:val="28"/>
          <w:lang w:val="uk-UA"/>
        </w:rPr>
      </w:pPr>
      <w:r w:rsidRPr="005D4F51">
        <w:rPr>
          <w:rFonts w:ascii="Times New Roman" w:hAnsi="Times New Roman" w:cs="Times New Roman"/>
          <w:sz w:val="28"/>
          <w:szCs w:val="28"/>
          <w:lang w:val="uk-UA"/>
        </w:rPr>
        <w:t>до Технічного регламенту</w:t>
      </w:r>
    </w:p>
    <w:p w:rsidR="006B7F36" w:rsidRPr="005D4F51" w:rsidRDefault="006B7F36" w:rsidP="00715284">
      <w:pPr>
        <w:spacing w:after="0" w:line="360" w:lineRule="auto"/>
        <w:jc w:val="center"/>
        <w:rPr>
          <w:rStyle w:val="hps"/>
          <w:rFonts w:ascii="Times New Roman" w:hAnsi="Times New Roman" w:cs="Times New Roman"/>
          <w:b/>
          <w:bCs/>
          <w:sz w:val="28"/>
          <w:szCs w:val="28"/>
          <w:lang w:val="uk-UA"/>
        </w:rPr>
      </w:pPr>
    </w:p>
    <w:p w:rsidR="00697891" w:rsidRPr="005D4F51" w:rsidRDefault="00697891" w:rsidP="00715284">
      <w:pPr>
        <w:spacing w:after="0" w:line="360" w:lineRule="auto"/>
        <w:jc w:val="center"/>
        <w:rPr>
          <w:rFonts w:ascii="Times New Roman" w:hAnsi="Times New Roman" w:cs="Times New Roman"/>
          <w:b/>
          <w:bCs/>
          <w:sz w:val="28"/>
          <w:szCs w:val="28"/>
          <w:lang w:val="uk-UA"/>
        </w:rPr>
      </w:pPr>
      <w:r w:rsidRPr="005D4F51">
        <w:rPr>
          <w:rStyle w:val="hps"/>
          <w:rFonts w:ascii="Times New Roman" w:hAnsi="Times New Roman" w:cs="Times New Roman"/>
          <w:b/>
          <w:bCs/>
          <w:sz w:val="28"/>
          <w:szCs w:val="28"/>
          <w:lang w:val="uk-UA"/>
        </w:rPr>
        <w:t>ПРОЦЕДУРИ</w:t>
      </w:r>
      <w:r w:rsidRPr="005D4F51">
        <w:rPr>
          <w:rFonts w:ascii="Times New Roman" w:hAnsi="Times New Roman" w:cs="Times New Roman"/>
          <w:b/>
          <w:bCs/>
          <w:sz w:val="28"/>
          <w:szCs w:val="28"/>
          <w:lang w:val="uk-UA"/>
        </w:rPr>
        <w:t xml:space="preserve"> </w:t>
      </w:r>
      <w:r w:rsidRPr="005D4F51">
        <w:rPr>
          <w:rStyle w:val="hps"/>
          <w:rFonts w:ascii="Times New Roman" w:hAnsi="Times New Roman" w:cs="Times New Roman"/>
          <w:b/>
          <w:bCs/>
          <w:sz w:val="28"/>
          <w:szCs w:val="28"/>
          <w:lang w:val="uk-UA"/>
        </w:rPr>
        <w:t>ОЦІНКИ</w:t>
      </w:r>
      <w:r w:rsidRPr="005D4F51">
        <w:rPr>
          <w:rFonts w:ascii="Times New Roman" w:hAnsi="Times New Roman" w:cs="Times New Roman"/>
          <w:b/>
          <w:bCs/>
          <w:sz w:val="28"/>
          <w:szCs w:val="28"/>
          <w:lang w:val="uk-UA"/>
        </w:rPr>
        <w:t xml:space="preserve"> </w:t>
      </w:r>
      <w:r w:rsidRPr="005D4F51">
        <w:rPr>
          <w:rStyle w:val="hps"/>
          <w:rFonts w:ascii="Times New Roman" w:hAnsi="Times New Roman" w:cs="Times New Roman"/>
          <w:b/>
          <w:bCs/>
          <w:sz w:val="28"/>
          <w:szCs w:val="28"/>
          <w:lang w:val="uk-UA"/>
        </w:rPr>
        <w:t>ВІДПОВІДНОСТІ</w:t>
      </w:r>
    </w:p>
    <w:p w:rsidR="00697891" w:rsidRPr="005D4F51" w:rsidRDefault="00697891" w:rsidP="0088519A">
      <w:pPr>
        <w:spacing w:after="0" w:line="360" w:lineRule="auto"/>
        <w:rPr>
          <w:rFonts w:ascii="Times New Roman" w:hAnsi="Times New Roman" w:cs="Times New Roman"/>
          <w:b/>
          <w:bCs/>
          <w:sz w:val="28"/>
          <w:szCs w:val="28"/>
          <w:lang w:val="uk-UA"/>
        </w:rPr>
      </w:pPr>
    </w:p>
    <w:p w:rsidR="00DF7FA7" w:rsidRPr="005D4F51" w:rsidRDefault="00DF7FA7" w:rsidP="00DF7FA7">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ЕКСПЕРТИЗА ТИПУ</w:t>
      </w:r>
    </w:p>
    <w:p w:rsidR="00697891" w:rsidRPr="005D4F51" w:rsidRDefault="00DF7FA7" w:rsidP="00DF7FA7">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(м</w:t>
      </w:r>
      <w:r w:rsidR="00697891" w:rsidRPr="005D4F51">
        <w:rPr>
          <w:rFonts w:ascii="Times New Roman" w:hAnsi="Times New Roman" w:cs="Times New Roman"/>
          <w:bCs/>
          <w:i/>
          <w:sz w:val="28"/>
          <w:szCs w:val="28"/>
          <w:lang w:val="uk-UA"/>
        </w:rPr>
        <w:t>одуль В)</w:t>
      </w:r>
    </w:p>
    <w:p w:rsidR="00DF7FA7" w:rsidRPr="005D4F51" w:rsidRDefault="00DF7FA7" w:rsidP="00DF7FA7">
      <w:pPr>
        <w:spacing w:after="0" w:line="360" w:lineRule="auto"/>
        <w:jc w:val="center"/>
        <w:rPr>
          <w:rFonts w:ascii="Times New Roman" w:hAnsi="Times New Roman" w:cs="Times New Roman"/>
          <w:bCs/>
          <w:i/>
          <w:sz w:val="28"/>
          <w:szCs w:val="28"/>
          <w:lang w:val="uk-UA"/>
        </w:rPr>
      </w:pPr>
    </w:p>
    <w:p w:rsidR="00697891" w:rsidRPr="005D4F51" w:rsidRDefault="00697891" w:rsidP="006B7F36">
      <w:pPr>
        <w:spacing w:after="0" w:line="360" w:lineRule="auto"/>
        <w:jc w:val="both"/>
        <w:rPr>
          <w:rStyle w:val="rvts0"/>
          <w:rFonts w:ascii="Times New Roman" w:hAnsi="Times New Roman" w:cs="Times New Roman"/>
          <w:sz w:val="28"/>
          <w:szCs w:val="28"/>
          <w:lang w:val="uk-UA"/>
        </w:rPr>
      </w:pPr>
      <w:r w:rsidRPr="005D4F51">
        <w:rPr>
          <w:rFonts w:ascii="Times New Roman" w:hAnsi="Times New Roman" w:cs="Times New Roman"/>
          <w:b/>
          <w:bCs/>
          <w:sz w:val="28"/>
          <w:szCs w:val="28"/>
          <w:lang w:val="uk-UA"/>
        </w:rPr>
        <w:tab/>
      </w:r>
      <w:r w:rsidRPr="005D4F51">
        <w:rPr>
          <w:rFonts w:ascii="Times New Roman" w:hAnsi="Times New Roman" w:cs="Times New Roman"/>
          <w:sz w:val="28"/>
          <w:szCs w:val="28"/>
          <w:lang w:val="uk-UA"/>
        </w:rPr>
        <w:t xml:space="preserve">1. </w:t>
      </w:r>
      <w:r w:rsidRPr="005D4F51">
        <w:rPr>
          <w:rStyle w:val="rvts0"/>
          <w:rFonts w:ascii="Times New Roman" w:hAnsi="Times New Roman" w:cs="Times New Roman"/>
          <w:sz w:val="28"/>
          <w:szCs w:val="28"/>
          <w:lang w:val="uk-UA"/>
        </w:rPr>
        <w:t xml:space="preserve">Експертиза типу є тією частиною процедури оцінки відповідності, в якій </w:t>
      </w:r>
      <w:r w:rsidR="00DF7FA7" w:rsidRPr="005D4F51">
        <w:rPr>
          <w:rStyle w:val="rvts0"/>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орган з оцінки відповідності</w:t>
      </w:r>
      <w:r w:rsidR="00DF7FA7" w:rsidRPr="005D4F51">
        <w:rPr>
          <w:rFonts w:ascii="Times New Roman" w:hAnsi="Times New Roman" w:cs="Times New Roman"/>
          <w:sz w:val="28"/>
          <w:szCs w:val="28"/>
          <w:lang w:val="uk-UA"/>
        </w:rPr>
        <w:t xml:space="preserve"> (далі – призначений орган)</w:t>
      </w:r>
      <w:r w:rsidRPr="005D4F51">
        <w:rPr>
          <w:rFonts w:ascii="Times New Roman" w:hAnsi="Times New Roman" w:cs="Times New Roman"/>
          <w:sz w:val="28"/>
          <w:szCs w:val="28"/>
          <w:lang w:val="uk-UA"/>
        </w:rPr>
        <w:t xml:space="preserve"> </w:t>
      </w:r>
      <w:r w:rsidRPr="005D4F51">
        <w:rPr>
          <w:rStyle w:val="rvts0"/>
          <w:rFonts w:ascii="Times New Roman" w:hAnsi="Times New Roman" w:cs="Times New Roman"/>
          <w:sz w:val="28"/>
          <w:szCs w:val="28"/>
          <w:lang w:val="uk-UA"/>
        </w:rPr>
        <w:t xml:space="preserve">досліджує технічний проект </w:t>
      </w:r>
      <w:r w:rsidRPr="005D4F51">
        <w:rPr>
          <w:rFonts w:ascii="Times New Roman" w:hAnsi="Times New Roman" w:cs="Times New Roman"/>
          <w:sz w:val="28"/>
          <w:szCs w:val="28"/>
          <w:lang w:val="uk-UA"/>
        </w:rPr>
        <w:t>вибухов</w:t>
      </w:r>
      <w:r w:rsidR="00DF7FA7" w:rsidRPr="005D4F51">
        <w:rPr>
          <w:rFonts w:ascii="Times New Roman" w:hAnsi="Times New Roman" w:cs="Times New Roman"/>
          <w:sz w:val="28"/>
          <w:szCs w:val="28"/>
          <w:lang w:val="uk-UA"/>
        </w:rPr>
        <w:t>их</w:t>
      </w:r>
      <w:r w:rsidRPr="005D4F51">
        <w:rPr>
          <w:rFonts w:ascii="Times New Roman" w:hAnsi="Times New Roman" w:cs="Times New Roman"/>
          <w:sz w:val="28"/>
          <w:szCs w:val="28"/>
          <w:lang w:val="uk-UA"/>
        </w:rPr>
        <w:t xml:space="preserve"> матеріал</w:t>
      </w:r>
      <w:r w:rsidR="00DF7FA7" w:rsidRPr="005D4F51">
        <w:rPr>
          <w:rFonts w:ascii="Times New Roman" w:hAnsi="Times New Roman" w:cs="Times New Roman"/>
          <w:sz w:val="28"/>
          <w:szCs w:val="28"/>
          <w:lang w:val="uk-UA"/>
        </w:rPr>
        <w:t>ів промислового призначення (далі – вибухових матеріалів</w:t>
      </w:r>
      <w:r w:rsidRPr="005D4F51">
        <w:rPr>
          <w:rStyle w:val="rvts0"/>
          <w:rFonts w:ascii="Times New Roman" w:hAnsi="Times New Roman" w:cs="Times New Roman"/>
          <w:sz w:val="28"/>
          <w:szCs w:val="28"/>
          <w:lang w:val="uk-UA"/>
        </w:rPr>
        <w:t xml:space="preserve">) та </w:t>
      </w:r>
      <w:r w:rsidR="004C2BC6" w:rsidRPr="005D4F51">
        <w:rPr>
          <w:rStyle w:val="rvts0"/>
          <w:rFonts w:ascii="Times New Roman" w:hAnsi="Times New Roman" w:cs="Times New Roman"/>
          <w:sz w:val="28"/>
          <w:szCs w:val="28"/>
          <w:lang w:val="uk-UA"/>
        </w:rPr>
        <w:t>підтверджує</w:t>
      </w:r>
      <w:r w:rsidRPr="005D4F51">
        <w:rPr>
          <w:rStyle w:val="rvts0"/>
          <w:rFonts w:ascii="Times New Roman" w:hAnsi="Times New Roman" w:cs="Times New Roman"/>
          <w:sz w:val="28"/>
          <w:szCs w:val="28"/>
          <w:lang w:val="uk-UA"/>
        </w:rPr>
        <w:t xml:space="preserve"> і засвідчує</w:t>
      </w:r>
      <w:r w:rsidR="002504DD" w:rsidRPr="005D4F51">
        <w:rPr>
          <w:rStyle w:val="rvts0"/>
          <w:rFonts w:ascii="Times New Roman" w:hAnsi="Times New Roman" w:cs="Times New Roman"/>
          <w:sz w:val="28"/>
          <w:szCs w:val="28"/>
          <w:lang w:val="uk-UA"/>
        </w:rPr>
        <w:t>, що</w:t>
      </w:r>
      <w:r w:rsidRPr="005D4F51">
        <w:rPr>
          <w:rStyle w:val="rvts0"/>
          <w:rFonts w:ascii="Times New Roman" w:hAnsi="Times New Roman" w:cs="Times New Roman"/>
          <w:sz w:val="28"/>
          <w:szCs w:val="28"/>
          <w:lang w:val="uk-UA"/>
        </w:rPr>
        <w:t xml:space="preserve"> технічний проект </w:t>
      </w:r>
      <w:r w:rsidR="004C2BC6" w:rsidRPr="005D4F51">
        <w:rPr>
          <w:rFonts w:ascii="Times New Roman" w:hAnsi="Times New Roman" w:cs="Times New Roman"/>
          <w:sz w:val="28"/>
          <w:szCs w:val="28"/>
          <w:lang w:val="uk-UA"/>
        </w:rPr>
        <w:t>вибухових матеріалів</w:t>
      </w:r>
      <w:r w:rsidRPr="005D4F51">
        <w:rPr>
          <w:rStyle w:val="rvts0"/>
          <w:rFonts w:ascii="Times New Roman" w:hAnsi="Times New Roman" w:cs="Times New Roman"/>
          <w:sz w:val="28"/>
          <w:szCs w:val="28"/>
          <w:lang w:val="uk-UA"/>
        </w:rPr>
        <w:t xml:space="preserve"> відповідає вимогам Технічного регламенту</w:t>
      </w:r>
      <w:r w:rsidR="004C2BC6" w:rsidRPr="005D4F51">
        <w:rPr>
          <w:rStyle w:val="rvts0"/>
          <w:rFonts w:ascii="Times New Roman" w:hAnsi="Times New Roman" w:cs="Times New Roman"/>
          <w:sz w:val="28"/>
          <w:szCs w:val="28"/>
          <w:lang w:val="uk-UA"/>
        </w:rPr>
        <w:t xml:space="preserve"> </w:t>
      </w:r>
      <w:r w:rsidR="004C2BC6" w:rsidRPr="005D4F51">
        <w:rPr>
          <w:rFonts w:ascii="Times New Roman" w:hAnsi="Times New Roman" w:cs="Times New Roman"/>
          <w:sz w:val="28"/>
          <w:szCs w:val="28"/>
          <w:lang w:val="uk-UA"/>
        </w:rPr>
        <w:t>вибухових матеріалів промислового призначення (далі – Технічний регламент), які застосовуються до зазначених вибухових матеріалів</w:t>
      </w:r>
      <w:r w:rsidRPr="005D4F51">
        <w:rPr>
          <w:rStyle w:val="rvts0"/>
          <w:rFonts w:ascii="Times New Roman" w:hAnsi="Times New Roman" w:cs="Times New Roman"/>
          <w:sz w:val="28"/>
          <w:szCs w:val="28"/>
          <w:lang w:val="uk-UA"/>
        </w:rPr>
        <w:t>.</w:t>
      </w:r>
    </w:p>
    <w:p w:rsidR="004C2BC6" w:rsidRPr="005D4F51" w:rsidRDefault="004C2BC6" w:rsidP="006B7F36">
      <w:pPr>
        <w:spacing w:after="0" w:line="360" w:lineRule="auto"/>
        <w:jc w:val="both"/>
        <w:rPr>
          <w:rFonts w:ascii="Times New Roman" w:hAnsi="Times New Roman" w:cs="Times New Roman"/>
          <w:b/>
          <w:bCs/>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2. Експертиза типу виконується способом оцінки адекватності </w:t>
      </w:r>
      <w:r w:rsidRPr="005D4F51">
        <w:rPr>
          <w:rStyle w:val="rvts0"/>
          <w:rFonts w:ascii="Times New Roman" w:hAnsi="Times New Roman" w:cs="Times New Roman"/>
          <w:sz w:val="28"/>
          <w:szCs w:val="28"/>
          <w:lang w:val="uk-UA"/>
        </w:rPr>
        <w:t>технічног</w:t>
      </w:r>
      <w:r w:rsidR="006B7F36" w:rsidRPr="005D4F51">
        <w:rPr>
          <w:rStyle w:val="rvts0"/>
          <w:rFonts w:ascii="Times New Roman" w:hAnsi="Times New Roman" w:cs="Times New Roman"/>
          <w:sz w:val="28"/>
          <w:szCs w:val="28"/>
          <w:lang w:val="uk-UA"/>
        </w:rPr>
        <w:t>о</w:t>
      </w:r>
      <w:r w:rsidRPr="005D4F51">
        <w:rPr>
          <w:rStyle w:val="rvts0"/>
          <w:rFonts w:ascii="Times New Roman" w:hAnsi="Times New Roman" w:cs="Times New Roman"/>
          <w:sz w:val="28"/>
          <w:szCs w:val="28"/>
          <w:lang w:val="uk-UA"/>
        </w:rPr>
        <w:t xml:space="preserve"> проекту </w:t>
      </w:r>
      <w:r w:rsidRPr="005D4F51">
        <w:rPr>
          <w:rFonts w:ascii="Times New Roman" w:hAnsi="Times New Roman" w:cs="Times New Roman"/>
          <w:sz w:val="28"/>
          <w:szCs w:val="28"/>
          <w:lang w:val="uk-UA"/>
        </w:rPr>
        <w:t xml:space="preserve">вибухового матеріалу шляхом експертизи технічної документації  </w:t>
      </w:r>
      <w:r w:rsidRPr="005D4F51">
        <w:rPr>
          <w:rStyle w:val="rvts0"/>
          <w:rFonts w:ascii="Times New Roman" w:hAnsi="Times New Roman" w:cs="Times New Roman"/>
          <w:sz w:val="28"/>
          <w:szCs w:val="28"/>
          <w:lang w:val="uk-UA"/>
        </w:rPr>
        <w:t xml:space="preserve">та підтвердних доказів, зазначених у пункті 3 </w:t>
      </w:r>
      <w:r w:rsidRPr="005D4F51">
        <w:rPr>
          <w:rFonts w:ascii="Times New Roman" w:hAnsi="Times New Roman" w:cs="Times New Roman"/>
          <w:sz w:val="28"/>
          <w:szCs w:val="28"/>
          <w:lang w:val="uk-UA"/>
        </w:rPr>
        <w:t>цього додатку</w:t>
      </w:r>
      <w:r w:rsidRPr="005D4F51">
        <w:rPr>
          <w:rStyle w:val="rvts0"/>
          <w:rFonts w:ascii="Times New Roman" w:hAnsi="Times New Roman" w:cs="Times New Roman"/>
          <w:sz w:val="28"/>
          <w:szCs w:val="28"/>
          <w:lang w:val="uk-UA"/>
        </w:rPr>
        <w:t xml:space="preserve">, з дослідженням однієї або кількох критичних частин зразку </w:t>
      </w:r>
      <w:r w:rsidR="009D7DB9" w:rsidRPr="005D4F51">
        <w:rPr>
          <w:rStyle w:val="rvts0"/>
          <w:rFonts w:ascii="Times New Roman" w:hAnsi="Times New Roman" w:cs="Times New Roman"/>
          <w:sz w:val="28"/>
          <w:szCs w:val="28"/>
          <w:lang w:val="uk-UA"/>
        </w:rPr>
        <w:t>вибухового матеріалу</w:t>
      </w:r>
      <w:r w:rsidRPr="005D4F51">
        <w:rPr>
          <w:rStyle w:val="rvts0"/>
          <w:rFonts w:ascii="Times New Roman" w:hAnsi="Times New Roman" w:cs="Times New Roman"/>
          <w:sz w:val="28"/>
          <w:szCs w:val="28"/>
          <w:lang w:val="uk-UA"/>
        </w:rPr>
        <w:t>, що є репрезентативним для передбаченого виробництва (поєднання експертизи типового зразка та його проекту).</w:t>
      </w:r>
      <w:r w:rsidRPr="005D4F51">
        <w:rPr>
          <w:rFonts w:ascii="Times New Roman" w:hAnsi="Times New Roman" w:cs="Times New Roman"/>
          <w:sz w:val="28"/>
          <w:szCs w:val="28"/>
          <w:lang w:val="uk-UA"/>
        </w:rPr>
        <w:t xml:space="preserve"> </w:t>
      </w:r>
    </w:p>
    <w:p w:rsidR="004C2BC6" w:rsidRPr="005D4F51" w:rsidRDefault="004C2BC6"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pStyle w:val="rvps2"/>
        <w:spacing w:before="0" w:beforeAutospacing="0" w:after="0" w:afterAutospacing="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3. Виробник подає лише одному </w:t>
      </w:r>
      <w:r w:rsidR="009D7DB9" w:rsidRPr="005D4F51">
        <w:rPr>
          <w:rFonts w:ascii="Times New Roman" w:hAnsi="Times New Roman" w:cs="Times New Roman"/>
          <w:sz w:val="28"/>
          <w:szCs w:val="28"/>
          <w:lang w:val="uk-UA"/>
        </w:rPr>
        <w:t xml:space="preserve">призначеному </w:t>
      </w:r>
      <w:r w:rsidRPr="005D4F51">
        <w:rPr>
          <w:rFonts w:ascii="Times New Roman" w:hAnsi="Times New Roman" w:cs="Times New Roman"/>
          <w:sz w:val="28"/>
          <w:szCs w:val="28"/>
          <w:lang w:val="uk-UA"/>
        </w:rPr>
        <w:t>органу за своїм вибором заявку на експертизу типу, яка включає:</w:t>
      </w:r>
    </w:p>
    <w:p w:rsidR="00697891" w:rsidRPr="005D4F51" w:rsidRDefault="00697891" w:rsidP="0088519A">
      <w:pPr>
        <w:pStyle w:val="rvps2"/>
        <w:spacing w:before="0" w:beforeAutospacing="0" w:after="0" w:afterAutospacing="0" w:line="360" w:lineRule="auto"/>
        <w:ind w:firstLine="708"/>
        <w:jc w:val="both"/>
        <w:rPr>
          <w:rFonts w:ascii="Times New Roman" w:hAnsi="Times New Roman" w:cs="Times New Roman"/>
          <w:sz w:val="28"/>
          <w:szCs w:val="28"/>
          <w:lang w:val="uk-UA"/>
        </w:rPr>
      </w:pPr>
      <w:bookmarkStart w:id="50" w:name="n81"/>
      <w:bookmarkEnd w:id="50"/>
      <w:r w:rsidRPr="005D4F51">
        <w:rPr>
          <w:rFonts w:ascii="Times New Roman" w:hAnsi="Times New Roman" w:cs="Times New Roman"/>
          <w:sz w:val="28"/>
          <w:szCs w:val="28"/>
          <w:lang w:val="uk-UA"/>
        </w:rPr>
        <w:t>1) найменування та адресу виробника, а в разі подання заявки уповноваженим представником – також його найменування та адресу;</w:t>
      </w:r>
    </w:p>
    <w:p w:rsidR="00697891" w:rsidRPr="005D4F51" w:rsidRDefault="00697891" w:rsidP="0088519A">
      <w:pPr>
        <w:pStyle w:val="rvps2"/>
        <w:spacing w:before="0" w:beforeAutospacing="0" w:after="0" w:afterAutospacing="0" w:line="360" w:lineRule="auto"/>
        <w:ind w:firstLine="708"/>
        <w:jc w:val="both"/>
        <w:rPr>
          <w:rFonts w:ascii="Times New Roman" w:hAnsi="Times New Roman" w:cs="Times New Roman"/>
          <w:sz w:val="28"/>
          <w:szCs w:val="28"/>
          <w:lang w:val="uk-UA"/>
        </w:rPr>
      </w:pPr>
      <w:bookmarkStart w:id="51" w:name="n82"/>
      <w:bookmarkEnd w:id="51"/>
      <w:r w:rsidRPr="005D4F51">
        <w:rPr>
          <w:rFonts w:ascii="Times New Roman" w:hAnsi="Times New Roman" w:cs="Times New Roman"/>
          <w:sz w:val="28"/>
          <w:szCs w:val="28"/>
          <w:lang w:val="uk-UA"/>
        </w:rPr>
        <w:t xml:space="preserve">2) письмову заяву про те, що така сама заявка не була подана жодному іншому </w:t>
      </w:r>
      <w:r w:rsidR="009D7DB9" w:rsidRPr="005D4F51">
        <w:rPr>
          <w:rFonts w:ascii="Times New Roman" w:hAnsi="Times New Roman" w:cs="Times New Roman"/>
          <w:sz w:val="28"/>
          <w:szCs w:val="28"/>
          <w:lang w:val="uk-UA"/>
        </w:rPr>
        <w:t>призначеному органу</w:t>
      </w:r>
      <w:r w:rsidRPr="005D4F51">
        <w:rPr>
          <w:rFonts w:ascii="Times New Roman" w:hAnsi="Times New Roman" w:cs="Times New Roman"/>
          <w:sz w:val="28"/>
          <w:szCs w:val="28"/>
          <w:lang w:val="uk-UA"/>
        </w:rPr>
        <w:t>;</w:t>
      </w:r>
    </w:p>
    <w:p w:rsidR="00697891" w:rsidRPr="005D4F51" w:rsidRDefault="00697891" w:rsidP="0088519A">
      <w:pPr>
        <w:pStyle w:val="rvps2"/>
        <w:spacing w:before="0" w:beforeAutospacing="0" w:after="0" w:afterAutospacing="0" w:line="360" w:lineRule="auto"/>
        <w:ind w:firstLine="708"/>
        <w:jc w:val="both"/>
        <w:rPr>
          <w:rFonts w:ascii="Times New Roman" w:hAnsi="Times New Roman" w:cs="Times New Roman"/>
          <w:sz w:val="28"/>
          <w:szCs w:val="28"/>
          <w:lang w:val="uk-UA"/>
        </w:rPr>
      </w:pPr>
      <w:bookmarkStart w:id="52" w:name="n83"/>
      <w:bookmarkEnd w:id="52"/>
      <w:r w:rsidRPr="005D4F51">
        <w:rPr>
          <w:rFonts w:ascii="Times New Roman" w:hAnsi="Times New Roman" w:cs="Times New Roman"/>
          <w:sz w:val="28"/>
          <w:szCs w:val="28"/>
          <w:lang w:val="uk-UA"/>
        </w:rPr>
        <w:lastRenderedPageBreak/>
        <w:t xml:space="preserve">3) технічну документацію. Технічна документація дає можливість оцінити відповідність </w:t>
      </w:r>
      <w:r w:rsidR="009D7DB9" w:rsidRPr="005D4F51">
        <w:rPr>
          <w:rFonts w:ascii="Times New Roman" w:hAnsi="Times New Roman" w:cs="Times New Roman"/>
          <w:sz w:val="28"/>
          <w:szCs w:val="28"/>
          <w:lang w:val="uk-UA"/>
        </w:rPr>
        <w:t>вибухових матеріалів</w:t>
      </w:r>
      <w:r w:rsidRPr="005D4F51">
        <w:rPr>
          <w:rFonts w:ascii="Times New Roman" w:hAnsi="Times New Roman" w:cs="Times New Roman"/>
          <w:sz w:val="28"/>
          <w:szCs w:val="28"/>
          <w:lang w:val="uk-UA"/>
        </w:rPr>
        <w:t xml:space="preserve"> застосовним вимогам цього Технічного регламенту і включає опис проведення і результати належного аналізу та оцінки ризику (ризиків). У технічній документації зазначаються застосовні вимоги та пов’язані з проведенням оцінки відповідності питання виробництва та застосування </w:t>
      </w:r>
      <w:r w:rsidR="009D7DB9" w:rsidRPr="005D4F51">
        <w:rPr>
          <w:rFonts w:ascii="Times New Roman" w:hAnsi="Times New Roman" w:cs="Times New Roman"/>
          <w:sz w:val="28"/>
          <w:szCs w:val="28"/>
          <w:lang w:val="uk-UA"/>
        </w:rPr>
        <w:t>вибухових матеріалів</w:t>
      </w:r>
      <w:r w:rsidRPr="005D4F51">
        <w:rPr>
          <w:rFonts w:ascii="Times New Roman" w:hAnsi="Times New Roman" w:cs="Times New Roman"/>
          <w:sz w:val="28"/>
          <w:szCs w:val="28"/>
          <w:lang w:val="uk-UA"/>
        </w:rPr>
        <w:t>. Технічна документація повинна у відповідних випадках містити принаймні такі елементи:</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загальний опис вибухов</w:t>
      </w:r>
      <w:r w:rsidR="00286B95" w:rsidRPr="005D4F51">
        <w:rPr>
          <w:rFonts w:ascii="Times New Roman" w:hAnsi="Times New Roman" w:cs="Times New Roman"/>
          <w:sz w:val="28"/>
          <w:szCs w:val="28"/>
          <w:lang w:val="uk-UA"/>
        </w:rPr>
        <w:t>ого</w:t>
      </w:r>
      <w:r w:rsidRPr="005D4F51">
        <w:rPr>
          <w:rFonts w:ascii="Times New Roman" w:hAnsi="Times New Roman" w:cs="Times New Roman"/>
          <w:sz w:val="28"/>
          <w:szCs w:val="28"/>
          <w:lang w:val="uk-UA"/>
        </w:rPr>
        <w:t xml:space="preserve"> матеріал</w:t>
      </w:r>
      <w:r w:rsidR="00286B95" w:rsidRPr="005D4F51">
        <w:rPr>
          <w:rFonts w:ascii="Times New Roman" w:hAnsi="Times New Roman" w:cs="Times New Roman"/>
          <w:sz w:val="28"/>
          <w:szCs w:val="28"/>
          <w:lang w:val="uk-UA"/>
        </w:rPr>
        <w:t>у</w:t>
      </w:r>
      <w:r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концептуальний проект вибухового матеріалу, виробничі креслення</w:t>
      </w:r>
      <w:r w:rsidR="00186145"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схеми компонентів</w:t>
      </w:r>
      <w:r w:rsidR="00186145" w:rsidRPr="005D4F51">
        <w:rPr>
          <w:rFonts w:ascii="Times New Roman" w:hAnsi="Times New Roman" w:cs="Times New Roman"/>
          <w:sz w:val="28"/>
          <w:szCs w:val="28"/>
          <w:lang w:val="uk-UA"/>
        </w:rPr>
        <w:t>, схеми підключення</w:t>
      </w:r>
      <w:r w:rsidRPr="005D4F51">
        <w:rPr>
          <w:rFonts w:ascii="Times New Roman" w:hAnsi="Times New Roman" w:cs="Times New Roman"/>
          <w:sz w:val="28"/>
          <w:szCs w:val="28"/>
          <w:lang w:val="uk-UA"/>
        </w:rPr>
        <w:t xml:space="preserve"> тощо;</w:t>
      </w:r>
    </w:p>
    <w:p w:rsidR="00697891" w:rsidRPr="005D4F51" w:rsidRDefault="00697891" w:rsidP="0088519A">
      <w:pPr>
        <w:spacing w:after="0" w:line="360" w:lineRule="auto"/>
        <w:ind w:firstLine="708"/>
        <w:jc w:val="both"/>
        <w:rPr>
          <w:lang w:val="uk-UA"/>
        </w:rPr>
      </w:pPr>
      <w:r w:rsidRPr="005D4F51">
        <w:rPr>
          <w:rFonts w:ascii="Times New Roman" w:hAnsi="Times New Roman" w:cs="Times New Roman"/>
          <w:sz w:val="28"/>
          <w:szCs w:val="28"/>
          <w:lang w:val="uk-UA"/>
        </w:rPr>
        <w:t>опис</w:t>
      </w:r>
      <w:r w:rsidR="00186145" w:rsidRPr="005D4F51">
        <w:rPr>
          <w:rFonts w:ascii="Times New Roman" w:hAnsi="Times New Roman" w:cs="Times New Roman"/>
          <w:sz w:val="28"/>
          <w:szCs w:val="28"/>
          <w:lang w:val="uk-UA"/>
        </w:rPr>
        <w:t>и</w:t>
      </w:r>
      <w:r w:rsidRPr="005D4F51">
        <w:rPr>
          <w:rFonts w:ascii="Times New Roman" w:hAnsi="Times New Roman" w:cs="Times New Roman"/>
          <w:sz w:val="28"/>
          <w:szCs w:val="28"/>
          <w:lang w:val="uk-UA"/>
        </w:rPr>
        <w:t xml:space="preserve"> і пояснення, необхідні для розуміння цих креслень і схем та використання вибухових матеріалів;</w:t>
      </w:r>
      <w:r w:rsidRPr="005D4F51">
        <w:rPr>
          <w:lang w:val="uk-UA"/>
        </w:rPr>
        <w:t xml:space="preserve"> </w:t>
      </w:r>
    </w:p>
    <w:p w:rsidR="00697891" w:rsidRPr="005D4F51" w:rsidRDefault="00697891" w:rsidP="0088519A">
      <w:pPr>
        <w:spacing w:after="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пер</w:t>
      </w:r>
      <w:r w:rsidR="009E2951" w:rsidRPr="005D4F51">
        <w:rPr>
          <w:rFonts w:ascii="Times New Roman" w:hAnsi="Times New Roman" w:cs="Times New Roman"/>
          <w:sz w:val="28"/>
          <w:szCs w:val="28"/>
          <w:lang w:val="uk-UA"/>
        </w:rPr>
        <w:t>е</w:t>
      </w:r>
      <w:r w:rsidRPr="005D4F51">
        <w:rPr>
          <w:rFonts w:ascii="Times New Roman" w:hAnsi="Times New Roman" w:cs="Times New Roman"/>
          <w:sz w:val="28"/>
          <w:szCs w:val="28"/>
          <w:lang w:val="uk-UA"/>
        </w:rPr>
        <w:t>лік</w:t>
      </w:r>
      <w:r w:rsidRPr="005D4F51">
        <w:rPr>
          <w:rStyle w:val="rvts0"/>
          <w:rFonts w:ascii="Times New Roman" w:hAnsi="Times New Roman" w:cs="Times New Roman"/>
          <w:sz w:val="28"/>
          <w:szCs w:val="28"/>
          <w:lang w:val="uk-UA"/>
        </w:rPr>
        <w:t xml:space="preserve"> </w:t>
      </w:r>
      <w:r w:rsidR="00186145" w:rsidRPr="005D4F51">
        <w:rPr>
          <w:rStyle w:val="rvts0"/>
          <w:rFonts w:ascii="Times New Roman" w:hAnsi="Times New Roman" w:cs="Times New Roman"/>
          <w:sz w:val="28"/>
          <w:szCs w:val="28"/>
          <w:lang w:val="uk-UA"/>
        </w:rPr>
        <w:t xml:space="preserve">стандартів, </w:t>
      </w:r>
      <w:r w:rsidRPr="005D4F51">
        <w:rPr>
          <w:rStyle w:val="rvts0"/>
          <w:rFonts w:ascii="Times New Roman" w:hAnsi="Times New Roman" w:cs="Times New Roman"/>
          <w:sz w:val="28"/>
          <w:szCs w:val="28"/>
          <w:lang w:val="uk-UA"/>
        </w:rPr>
        <w:t>застосованих повністю чи частково</w:t>
      </w:r>
      <w:r w:rsidR="00186145" w:rsidRPr="005D4F51">
        <w:rPr>
          <w:rStyle w:val="rvts0"/>
          <w:rFonts w:ascii="Times New Roman" w:hAnsi="Times New Roman" w:cs="Times New Roman"/>
          <w:sz w:val="28"/>
          <w:szCs w:val="28"/>
          <w:lang w:val="uk-UA"/>
        </w:rPr>
        <w:t>, включених до переліку</w:t>
      </w:r>
      <w:r w:rsidRPr="005D4F51">
        <w:rPr>
          <w:rStyle w:val="rvts0"/>
          <w:rFonts w:ascii="Times New Roman" w:hAnsi="Times New Roman" w:cs="Times New Roman"/>
          <w:sz w:val="28"/>
          <w:szCs w:val="28"/>
          <w:lang w:val="uk-UA"/>
        </w:rPr>
        <w:t xml:space="preserve"> національних стандартів</w:t>
      </w:r>
      <w:r w:rsidR="009E2951" w:rsidRPr="005D4F51">
        <w:rPr>
          <w:rStyle w:val="rvts0"/>
          <w:rFonts w:ascii="Times New Roman" w:hAnsi="Times New Roman" w:cs="Times New Roman"/>
          <w:sz w:val="28"/>
          <w:szCs w:val="28"/>
          <w:lang w:val="uk-UA"/>
        </w:rPr>
        <w:t>,</w:t>
      </w:r>
      <w:r w:rsidRPr="005D4F51">
        <w:rPr>
          <w:rStyle w:val="rvts0"/>
          <w:rFonts w:ascii="Times New Roman" w:hAnsi="Times New Roman" w:cs="Times New Roman"/>
          <w:sz w:val="28"/>
          <w:szCs w:val="28"/>
          <w:lang w:val="uk-UA"/>
        </w:rPr>
        <w:t xml:space="preserve"> відповідність яким надає презумпцію відповідності </w:t>
      </w:r>
      <w:r w:rsidR="00186145" w:rsidRPr="005D4F51">
        <w:rPr>
          <w:rStyle w:val="rvts0"/>
          <w:rFonts w:ascii="Times New Roman" w:hAnsi="Times New Roman" w:cs="Times New Roman"/>
          <w:sz w:val="28"/>
          <w:szCs w:val="28"/>
          <w:lang w:val="uk-UA"/>
        </w:rPr>
        <w:t>вибухових матеріалів</w:t>
      </w:r>
      <w:r w:rsidRPr="005D4F51">
        <w:rPr>
          <w:rStyle w:val="rvts0"/>
          <w:rFonts w:ascii="Times New Roman" w:hAnsi="Times New Roman" w:cs="Times New Roman"/>
          <w:sz w:val="28"/>
          <w:szCs w:val="28"/>
          <w:lang w:val="uk-UA"/>
        </w:rPr>
        <w:t xml:space="preserve"> суттєвим вимогам</w:t>
      </w:r>
      <w:r w:rsidR="00186145" w:rsidRPr="005D4F51">
        <w:rPr>
          <w:rStyle w:val="rvts0"/>
          <w:rFonts w:ascii="Times New Roman" w:hAnsi="Times New Roman" w:cs="Times New Roman"/>
          <w:sz w:val="28"/>
          <w:szCs w:val="28"/>
          <w:lang w:val="uk-UA"/>
        </w:rPr>
        <w:t xml:space="preserve"> щодо безпечності</w:t>
      </w:r>
      <w:r w:rsidRPr="005D4F51">
        <w:rPr>
          <w:rStyle w:val="rvts0"/>
          <w:rFonts w:ascii="Times New Roman" w:hAnsi="Times New Roman" w:cs="Times New Roman"/>
          <w:sz w:val="28"/>
          <w:szCs w:val="28"/>
          <w:lang w:val="uk-UA"/>
        </w:rPr>
        <w:t xml:space="preserve">, а в разі, коли зазначені стандарти не застосовані, – описи рішень, прийнятих з метою забезпечення відповідності суттєвим вимогам </w:t>
      </w:r>
      <w:r w:rsidR="00033D9E" w:rsidRPr="005D4F51">
        <w:rPr>
          <w:rStyle w:val="rvts0"/>
          <w:rFonts w:ascii="Times New Roman" w:hAnsi="Times New Roman" w:cs="Times New Roman"/>
          <w:sz w:val="28"/>
          <w:szCs w:val="28"/>
          <w:lang w:val="uk-UA"/>
        </w:rPr>
        <w:t xml:space="preserve">щодо безпечності </w:t>
      </w:r>
      <w:r w:rsidRPr="005D4F51">
        <w:rPr>
          <w:rStyle w:val="rvts0"/>
          <w:rFonts w:ascii="Times New Roman" w:hAnsi="Times New Roman" w:cs="Times New Roman"/>
          <w:sz w:val="28"/>
          <w:szCs w:val="28"/>
          <w:lang w:val="uk-UA"/>
        </w:rPr>
        <w:t xml:space="preserve">Технічного регламенту. У разі часткового застосування </w:t>
      </w:r>
      <w:r w:rsidR="00033D9E" w:rsidRPr="005D4F51">
        <w:rPr>
          <w:rStyle w:val="rvts0"/>
          <w:rFonts w:ascii="Times New Roman" w:hAnsi="Times New Roman" w:cs="Times New Roman"/>
          <w:sz w:val="28"/>
          <w:szCs w:val="28"/>
          <w:lang w:val="uk-UA"/>
        </w:rPr>
        <w:t>стандартів</w:t>
      </w:r>
      <w:r w:rsidRPr="005D4F51">
        <w:rPr>
          <w:rStyle w:val="rvts0"/>
          <w:rFonts w:ascii="Times New Roman" w:hAnsi="Times New Roman" w:cs="Times New Roman"/>
          <w:sz w:val="28"/>
          <w:szCs w:val="28"/>
          <w:lang w:val="uk-UA"/>
        </w:rPr>
        <w:t xml:space="preserve"> у технічній документації зазначаються їх частини, які були застосовані;</w:t>
      </w:r>
    </w:p>
    <w:p w:rsidR="00697891" w:rsidRPr="005D4F51" w:rsidRDefault="00697891" w:rsidP="0088519A">
      <w:pPr>
        <w:spacing w:after="0" w:line="360" w:lineRule="auto"/>
        <w:ind w:firstLine="851"/>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результати виконаних проектних розрахунків, проведених досліджень тощо;</w:t>
      </w:r>
    </w:p>
    <w:p w:rsidR="00697891" w:rsidRPr="005D4F51" w:rsidRDefault="00033D9E" w:rsidP="0088519A">
      <w:pPr>
        <w:spacing w:after="0" w:line="360" w:lineRule="auto"/>
        <w:ind w:firstLine="851"/>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протоколи випробувань;</w:t>
      </w:r>
    </w:p>
    <w:p w:rsidR="00697891" w:rsidRPr="005D4F51" w:rsidRDefault="00697891" w:rsidP="0088519A">
      <w:pPr>
        <w:spacing w:after="0" w:line="360" w:lineRule="auto"/>
        <w:ind w:firstLine="851"/>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4) зразки, що є репрезентативними для передбаченого виробництва. </w:t>
      </w:r>
      <w:r w:rsidR="00633448" w:rsidRPr="005D4F51">
        <w:rPr>
          <w:rFonts w:ascii="Times New Roman" w:hAnsi="Times New Roman" w:cs="Times New Roman"/>
          <w:sz w:val="28"/>
          <w:szCs w:val="28"/>
          <w:lang w:val="uk-UA"/>
        </w:rPr>
        <w:t>Призначений орган</w:t>
      </w:r>
      <w:r w:rsidRPr="005D4F51">
        <w:rPr>
          <w:rFonts w:ascii="Times New Roman" w:hAnsi="Times New Roman" w:cs="Times New Roman"/>
          <w:sz w:val="28"/>
          <w:szCs w:val="28"/>
          <w:lang w:val="uk-UA"/>
        </w:rPr>
        <w:t xml:space="preserve"> може затребувати додаткові зразки, якщо це необхідно для виконання програми випробувань;</w:t>
      </w:r>
    </w:p>
    <w:p w:rsidR="00697891" w:rsidRPr="005D4F51" w:rsidRDefault="00697891" w:rsidP="0088519A">
      <w:pPr>
        <w:pStyle w:val="rvps2"/>
        <w:spacing w:before="0" w:beforeAutospacing="0" w:after="0" w:afterAutospacing="0" w:line="360" w:lineRule="auto"/>
        <w:ind w:firstLine="708"/>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5) підтвердні докази </w:t>
      </w:r>
      <w:r w:rsidR="00633448" w:rsidRPr="005D4F51">
        <w:rPr>
          <w:rFonts w:ascii="Times New Roman" w:hAnsi="Times New Roman" w:cs="Times New Roman"/>
          <w:sz w:val="28"/>
          <w:szCs w:val="28"/>
          <w:lang w:val="uk-UA"/>
        </w:rPr>
        <w:t>для доведення</w:t>
      </w:r>
      <w:r w:rsidRPr="005D4F51">
        <w:rPr>
          <w:rFonts w:ascii="Times New Roman" w:hAnsi="Times New Roman" w:cs="Times New Roman"/>
          <w:sz w:val="28"/>
          <w:szCs w:val="28"/>
          <w:lang w:val="uk-UA"/>
        </w:rPr>
        <w:t xml:space="preserve"> адекватності рішення технічного проекту. </w:t>
      </w:r>
      <w:r w:rsidR="00633448" w:rsidRPr="005D4F51">
        <w:rPr>
          <w:rFonts w:ascii="Times New Roman" w:hAnsi="Times New Roman" w:cs="Times New Roman"/>
          <w:sz w:val="28"/>
          <w:szCs w:val="28"/>
          <w:lang w:val="uk-UA"/>
        </w:rPr>
        <w:t>Зазначені</w:t>
      </w:r>
      <w:r w:rsidRPr="005D4F51">
        <w:rPr>
          <w:rFonts w:ascii="Times New Roman" w:hAnsi="Times New Roman" w:cs="Times New Roman"/>
          <w:sz w:val="28"/>
          <w:szCs w:val="28"/>
          <w:lang w:val="uk-UA"/>
        </w:rPr>
        <w:t xml:space="preserve"> докази містять посилання на всі використані документи, </w:t>
      </w:r>
      <w:r w:rsidR="00633448" w:rsidRPr="005D4F51">
        <w:rPr>
          <w:rFonts w:ascii="Times New Roman" w:hAnsi="Times New Roman" w:cs="Times New Roman"/>
          <w:sz w:val="28"/>
          <w:szCs w:val="28"/>
          <w:lang w:val="uk-UA"/>
        </w:rPr>
        <w:t>насамперед у разі, коли не застосовані в повному обсязі відповідні стандарти, включені до переліку національних стандартів.</w:t>
      </w:r>
      <w:r w:rsidRPr="005D4F51">
        <w:rPr>
          <w:rFonts w:ascii="Times New Roman" w:hAnsi="Times New Roman" w:cs="Times New Roman"/>
          <w:sz w:val="28"/>
          <w:szCs w:val="28"/>
          <w:lang w:val="uk-UA"/>
        </w:rPr>
        <w:t xml:space="preserve"> У разі потреби підтвердні докази включають результати випробувань, проведених </w:t>
      </w:r>
      <w:r w:rsidR="00633448" w:rsidRPr="005D4F51">
        <w:rPr>
          <w:rFonts w:ascii="Times New Roman" w:hAnsi="Times New Roman" w:cs="Times New Roman"/>
          <w:sz w:val="28"/>
          <w:szCs w:val="28"/>
          <w:lang w:val="uk-UA"/>
        </w:rPr>
        <w:t xml:space="preserve">згідно з іншими </w:t>
      </w:r>
      <w:r w:rsidR="00633448" w:rsidRPr="005D4F51">
        <w:rPr>
          <w:rFonts w:ascii="Times New Roman" w:hAnsi="Times New Roman" w:cs="Times New Roman"/>
          <w:sz w:val="28"/>
          <w:szCs w:val="28"/>
          <w:lang w:val="uk-UA"/>
        </w:rPr>
        <w:lastRenderedPageBreak/>
        <w:t>технічними специфікаціями акредитованою випробувальною лабораторією виробника або від його імені та під його відповідальність – іншою випробувальною лабораторією.</w:t>
      </w:r>
    </w:p>
    <w:p w:rsidR="00C6713E" w:rsidRPr="005D4F51" w:rsidRDefault="00C6713E"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4. </w:t>
      </w:r>
      <w:r w:rsidR="00633448" w:rsidRPr="005D4F51">
        <w:rPr>
          <w:rFonts w:ascii="Times New Roman" w:hAnsi="Times New Roman" w:cs="Times New Roman"/>
          <w:sz w:val="28"/>
          <w:szCs w:val="28"/>
          <w:lang w:val="uk-UA"/>
        </w:rPr>
        <w:t>Призначений о</w:t>
      </w:r>
      <w:r w:rsidRPr="005D4F51">
        <w:rPr>
          <w:rFonts w:ascii="Times New Roman" w:hAnsi="Times New Roman" w:cs="Times New Roman"/>
          <w:sz w:val="28"/>
          <w:szCs w:val="28"/>
          <w:lang w:val="uk-UA"/>
        </w:rPr>
        <w:t>рган:</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1) стосовно вибухових матеріалів – проводить експертизу технічної документації та підтвердних доказів </w:t>
      </w:r>
      <w:r w:rsidR="00633448" w:rsidRPr="005D4F51">
        <w:rPr>
          <w:rFonts w:ascii="Times New Roman" w:hAnsi="Times New Roman" w:cs="Times New Roman"/>
          <w:sz w:val="28"/>
          <w:szCs w:val="28"/>
          <w:lang w:val="uk-UA"/>
        </w:rPr>
        <w:t>з метою</w:t>
      </w:r>
      <w:r w:rsidRPr="005D4F51">
        <w:rPr>
          <w:rFonts w:ascii="Times New Roman" w:hAnsi="Times New Roman" w:cs="Times New Roman"/>
          <w:sz w:val="28"/>
          <w:szCs w:val="28"/>
          <w:lang w:val="uk-UA"/>
        </w:rPr>
        <w:t xml:space="preserve"> оцінки адекватності технічного проекту </w:t>
      </w:r>
      <w:r w:rsidR="00633448" w:rsidRPr="005D4F51">
        <w:rPr>
          <w:rFonts w:ascii="Times New Roman" w:hAnsi="Times New Roman" w:cs="Times New Roman"/>
          <w:sz w:val="28"/>
          <w:szCs w:val="28"/>
          <w:lang w:val="uk-UA"/>
        </w:rPr>
        <w:t>вибухових матеріалів</w:t>
      </w:r>
      <w:r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 стосовно зразка (зразків):</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перевіряє відповідність виготовлення зразка (зразків) вибухового матеріалу технічній документації та </w:t>
      </w:r>
      <w:r w:rsidR="003A26EF" w:rsidRPr="005D4F51">
        <w:rPr>
          <w:rFonts w:ascii="Times New Roman" w:hAnsi="Times New Roman" w:cs="Times New Roman"/>
          <w:sz w:val="28"/>
          <w:szCs w:val="28"/>
          <w:lang w:val="uk-UA"/>
        </w:rPr>
        <w:t>ідентифікує</w:t>
      </w:r>
      <w:r w:rsidRPr="005D4F51">
        <w:rPr>
          <w:rFonts w:ascii="Times New Roman" w:hAnsi="Times New Roman" w:cs="Times New Roman"/>
          <w:sz w:val="28"/>
          <w:szCs w:val="28"/>
          <w:lang w:val="uk-UA"/>
        </w:rPr>
        <w:t xml:space="preserve"> елементи зразка (зразків) вибухового матеріалу, що </w:t>
      </w:r>
      <w:r w:rsidR="003A26EF" w:rsidRPr="005D4F51">
        <w:rPr>
          <w:rFonts w:ascii="Times New Roman" w:hAnsi="Times New Roman" w:cs="Times New Roman"/>
          <w:sz w:val="28"/>
          <w:szCs w:val="28"/>
          <w:lang w:val="uk-UA"/>
        </w:rPr>
        <w:t>розроблені</w:t>
      </w:r>
      <w:r w:rsidRPr="005D4F51">
        <w:rPr>
          <w:rFonts w:ascii="Times New Roman" w:hAnsi="Times New Roman" w:cs="Times New Roman"/>
          <w:sz w:val="28"/>
          <w:szCs w:val="28"/>
          <w:lang w:val="uk-UA"/>
        </w:rPr>
        <w:t xml:space="preserve"> згідно із застосовними положеннями відповідних стандартів, </w:t>
      </w:r>
      <w:r w:rsidR="003A26EF" w:rsidRPr="005D4F51">
        <w:rPr>
          <w:rFonts w:ascii="Times New Roman" w:hAnsi="Times New Roman" w:cs="Times New Roman"/>
          <w:sz w:val="28"/>
          <w:szCs w:val="28"/>
          <w:lang w:val="uk-UA"/>
        </w:rPr>
        <w:t>включених до переліку національних стандартів, т</w:t>
      </w:r>
      <w:r w:rsidRPr="005D4F51">
        <w:rPr>
          <w:rFonts w:ascii="Times New Roman" w:hAnsi="Times New Roman" w:cs="Times New Roman"/>
          <w:sz w:val="28"/>
          <w:szCs w:val="28"/>
          <w:lang w:val="uk-UA"/>
        </w:rPr>
        <w:t xml:space="preserve">а елементи, що </w:t>
      </w:r>
      <w:r w:rsidR="003A26EF" w:rsidRPr="005D4F51">
        <w:rPr>
          <w:rFonts w:ascii="Times New Roman" w:hAnsi="Times New Roman" w:cs="Times New Roman"/>
          <w:sz w:val="28"/>
          <w:szCs w:val="28"/>
          <w:lang w:val="uk-UA"/>
        </w:rPr>
        <w:t>розроблені відповідно до інших технічних специфікацій</w:t>
      </w:r>
      <w:r w:rsidRPr="005D4F51">
        <w:rPr>
          <w:rFonts w:ascii="Times New Roman" w:hAnsi="Times New Roman" w:cs="Times New Roman"/>
          <w:sz w:val="28"/>
          <w:szCs w:val="28"/>
          <w:lang w:val="uk-UA"/>
        </w:rPr>
        <w:t>;</w:t>
      </w:r>
    </w:p>
    <w:p w:rsidR="00697891" w:rsidRPr="005D4F51" w:rsidRDefault="003A26E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проводить відповідні дослідження і випробування або доручає їх проведення для перевірки правильності застосування прийнятих </w:t>
      </w:r>
      <w:r w:rsidR="00697891" w:rsidRPr="005D4F51">
        <w:rPr>
          <w:rFonts w:ascii="Times New Roman" w:hAnsi="Times New Roman" w:cs="Times New Roman"/>
          <w:sz w:val="28"/>
          <w:szCs w:val="28"/>
          <w:lang w:val="uk-UA"/>
        </w:rPr>
        <w:t>виробник</w:t>
      </w:r>
      <w:r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рішень,</w:t>
      </w:r>
      <w:r w:rsidR="00697891" w:rsidRPr="005D4F51">
        <w:rPr>
          <w:rFonts w:ascii="Times New Roman" w:hAnsi="Times New Roman" w:cs="Times New Roman"/>
          <w:sz w:val="28"/>
          <w:szCs w:val="28"/>
          <w:lang w:val="uk-UA"/>
        </w:rPr>
        <w:t xml:space="preserve"> відповідних стандарт</w:t>
      </w:r>
      <w:r w:rsidRPr="005D4F51">
        <w:rPr>
          <w:rFonts w:ascii="Times New Roman" w:hAnsi="Times New Roman" w:cs="Times New Roman"/>
          <w:sz w:val="28"/>
          <w:szCs w:val="28"/>
          <w:lang w:val="uk-UA"/>
        </w:rPr>
        <w:t>ів</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включених до переліку національних стандартів;</w:t>
      </w:r>
      <w:r w:rsidR="00697891" w:rsidRPr="005D4F51">
        <w:rPr>
          <w:rFonts w:ascii="Times New Roman" w:hAnsi="Times New Roman" w:cs="Times New Roman"/>
          <w:sz w:val="28"/>
          <w:szCs w:val="28"/>
          <w:lang w:val="uk-UA"/>
        </w:rPr>
        <w:t xml:space="preserve"> </w:t>
      </w:r>
    </w:p>
    <w:p w:rsidR="003A26EF" w:rsidRPr="005D4F51" w:rsidRDefault="003A26EF" w:rsidP="003A26EF">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проводить відповідні дослідження і випробування або доручає їх проведення для перевірки правильності прийняття виробником рішення про застосування інших технічних специфікацій з метою дотримання відповідних суттєвих вимог щодо безпечності;</w:t>
      </w:r>
    </w:p>
    <w:p w:rsidR="00697891" w:rsidRPr="005D4F51" w:rsidRDefault="00C6713E"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погоджує</w:t>
      </w:r>
      <w:r w:rsidR="00697891" w:rsidRPr="005D4F51">
        <w:rPr>
          <w:rFonts w:ascii="Times New Roman" w:hAnsi="Times New Roman" w:cs="Times New Roman"/>
          <w:sz w:val="28"/>
          <w:szCs w:val="28"/>
          <w:lang w:val="uk-UA"/>
        </w:rPr>
        <w:t xml:space="preserve"> з виробником місце</w:t>
      </w:r>
      <w:r w:rsidR="00FB7CC7" w:rsidRPr="005D4F51">
        <w:rPr>
          <w:rFonts w:ascii="Times New Roman" w:hAnsi="Times New Roman" w:cs="Times New Roman"/>
          <w:sz w:val="28"/>
          <w:szCs w:val="28"/>
          <w:lang w:val="uk-UA"/>
        </w:rPr>
        <w:t xml:space="preserve"> проведення </w:t>
      </w:r>
      <w:r w:rsidR="00697891" w:rsidRPr="005D4F51">
        <w:rPr>
          <w:rFonts w:ascii="Times New Roman" w:hAnsi="Times New Roman" w:cs="Times New Roman"/>
          <w:sz w:val="28"/>
          <w:szCs w:val="28"/>
          <w:lang w:val="uk-UA"/>
        </w:rPr>
        <w:t>досліджен</w:t>
      </w:r>
      <w:r w:rsidR="00FB7CC7" w:rsidRPr="005D4F51">
        <w:rPr>
          <w:rFonts w:ascii="Times New Roman" w:hAnsi="Times New Roman" w:cs="Times New Roman"/>
          <w:sz w:val="28"/>
          <w:szCs w:val="28"/>
          <w:lang w:val="uk-UA"/>
        </w:rPr>
        <w:t>ь</w:t>
      </w:r>
      <w:r w:rsidR="00697891" w:rsidRPr="005D4F51">
        <w:rPr>
          <w:rFonts w:ascii="Times New Roman" w:hAnsi="Times New Roman" w:cs="Times New Roman"/>
          <w:sz w:val="28"/>
          <w:szCs w:val="28"/>
          <w:lang w:val="uk-UA"/>
        </w:rPr>
        <w:t xml:space="preserve"> і випробуван</w:t>
      </w:r>
      <w:r w:rsidR="00FB7CC7" w:rsidRPr="005D4F51">
        <w:rPr>
          <w:rFonts w:ascii="Times New Roman" w:hAnsi="Times New Roman" w:cs="Times New Roman"/>
          <w:sz w:val="28"/>
          <w:szCs w:val="28"/>
          <w:lang w:val="uk-UA"/>
        </w:rPr>
        <w:t>ь</w:t>
      </w:r>
      <w:r w:rsidR="00697891" w:rsidRPr="005D4F51">
        <w:rPr>
          <w:rFonts w:ascii="Times New Roman" w:hAnsi="Times New Roman" w:cs="Times New Roman"/>
          <w:sz w:val="28"/>
          <w:szCs w:val="28"/>
          <w:lang w:val="uk-UA"/>
        </w:rPr>
        <w:t>.</w:t>
      </w:r>
    </w:p>
    <w:p w:rsidR="00C6713E" w:rsidRPr="005D4F51" w:rsidRDefault="00C6713E"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5. </w:t>
      </w:r>
      <w:r w:rsidR="007E580B" w:rsidRPr="005D4F51">
        <w:rPr>
          <w:rFonts w:ascii="Times New Roman" w:hAnsi="Times New Roman" w:cs="Times New Roman"/>
          <w:sz w:val="28"/>
          <w:szCs w:val="28"/>
          <w:lang w:val="uk-UA"/>
        </w:rPr>
        <w:t>Призначений орган</w:t>
      </w:r>
      <w:r w:rsidRPr="005D4F51">
        <w:rPr>
          <w:rFonts w:ascii="Times New Roman" w:hAnsi="Times New Roman" w:cs="Times New Roman"/>
          <w:sz w:val="28"/>
          <w:szCs w:val="28"/>
          <w:lang w:val="uk-UA"/>
        </w:rPr>
        <w:t xml:space="preserve"> складає звіт про оцін</w:t>
      </w:r>
      <w:r w:rsidR="007E580B" w:rsidRPr="005D4F51">
        <w:rPr>
          <w:rFonts w:ascii="Times New Roman" w:hAnsi="Times New Roman" w:cs="Times New Roman"/>
          <w:sz w:val="28"/>
          <w:szCs w:val="28"/>
          <w:lang w:val="uk-UA"/>
        </w:rPr>
        <w:t>ку</w:t>
      </w:r>
      <w:r w:rsidRPr="005D4F51">
        <w:rPr>
          <w:rFonts w:ascii="Times New Roman" w:hAnsi="Times New Roman" w:cs="Times New Roman"/>
          <w:sz w:val="28"/>
          <w:szCs w:val="28"/>
          <w:lang w:val="uk-UA"/>
        </w:rPr>
        <w:t xml:space="preserve">, в якому </w:t>
      </w:r>
      <w:r w:rsidR="007E580B" w:rsidRPr="005D4F51">
        <w:rPr>
          <w:rFonts w:ascii="Times New Roman" w:hAnsi="Times New Roman" w:cs="Times New Roman"/>
          <w:sz w:val="28"/>
          <w:szCs w:val="28"/>
          <w:lang w:val="uk-UA"/>
        </w:rPr>
        <w:t>зазначаються</w:t>
      </w:r>
      <w:r w:rsidRPr="005D4F51">
        <w:rPr>
          <w:rFonts w:ascii="Times New Roman" w:hAnsi="Times New Roman" w:cs="Times New Roman"/>
          <w:sz w:val="28"/>
          <w:szCs w:val="28"/>
          <w:lang w:val="uk-UA"/>
        </w:rPr>
        <w:t xml:space="preserve"> </w:t>
      </w:r>
      <w:r w:rsidR="007E580B" w:rsidRPr="005D4F51">
        <w:rPr>
          <w:rFonts w:ascii="Times New Roman" w:hAnsi="Times New Roman" w:cs="Times New Roman"/>
          <w:sz w:val="28"/>
          <w:szCs w:val="28"/>
          <w:lang w:val="uk-UA"/>
        </w:rPr>
        <w:t>дані про діяльність</w:t>
      </w:r>
      <w:r w:rsidRPr="005D4F51">
        <w:rPr>
          <w:rFonts w:ascii="Times New Roman" w:hAnsi="Times New Roman" w:cs="Times New Roman"/>
          <w:sz w:val="28"/>
          <w:szCs w:val="28"/>
          <w:lang w:val="uk-UA"/>
        </w:rPr>
        <w:t xml:space="preserve"> згідно з </w:t>
      </w:r>
      <w:hyperlink r:id="rId31" w:anchor="n92" w:history="1">
        <w:r w:rsidRPr="005D4F51">
          <w:rPr>
            <w:rStyle w:val="a6"/>
            <w:rFonts w:ascii="Times New Roman" w:hAnsi="Times New Roman" w:cs="Times New Roman"/>
            <w:color w:val="auto"/>
            <w:sz w:val="28"/>
            <w:szCs w:val="28"/>
            <w:u w:val="none"/>
            <w:lang w:val="uk-UA"/>
          </w:rPr>
          <w:t>пунктом 4</w:t>
        </w:r>
      </w:hyperlink>
      <w:r w:rsidRPr="005D4F51">
        <w:rPr>
          <w:rFonts w:ascii="Times New Roman" w:hAnsi="Times New Roman" w:cs="Times New Roman"/>
          <w:sz w:val="28"/>
          <w:szCs w:val="28"/>
          <w:lang w:val="uk-UA"/>
        </w:rPr>
        <w:t xml:space="preserve"> цього додатк</w:t>
      </w:r>
      <w:r w:rsidR="007E580B"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xml:space="preserve"> та її результати. </w:t>
      </w:r>
      <w:r w:rsidR="007E580B" w:rsidRPr="005D4F51">
        <w:rPr>
          <w:rFonts w:ascii="Times New Roman" w:hAnsi="Times New Roman" w:cs="Times New Roman"/>
          <w:sz w:val="28"/>
          <w:szCs w:val="28"/>
          <w:lang w:val="uk-UA"/>
        </w:rPr>
        <w:t>Призначений о</w:t>
      </w:r>
      <w:r w:rsidRPr="005D4F51">
        <w:rPr>
          <w:rFonts w:ascii="Times New Roman" w:hAnsi="Times New Roman" w:cs="Times New Roman"/>
          <w:sz w:val="28"/>
          <w:szCs w:val="28"/>
          <w:lang w:val="uk-UA"/>
        </w:rPr>
        <w:t>рган</w:t>
      </w:r>
      <w:r w:rsidR="007E580B" w:rsidRPr="005D4F51">
        <w:rPr>
          <w:rFonts w:ascii="Times New Roman" w:hAnsi="Times New Roman" w:cs="Times New Roman"/>
          <w:sz w:val="28"/>
          <w:szCs w:val="28"/>
          <w:lang w:val="uk-UA"/>
        </w:rPr>
        <w:t>, виконуючи свої зобов’язання стосовно органу, що призначає,</w:t>
      </w:r>
      <w:r w:rsidRPr="005D4F51">
        <w:rPr>
          <w:rFonts w:ascii="Times New Roman" w:hAnsi="Times New Roman" w:cs="Times New Roman"/>
          <w:sz w:val="28"/>
          <w:szCs w:val="28"/>
          <w:lang w:val="uk-UA"/>
        </w:rPr>
        <w:t xml:space="preserve"> </w:t>
      </w:r>
      <w:r w:rsidR="007E580B" w:rsidRPr="005D4F51">
        <w:rPr>
          <w:rFonts w:ascii="Times New Roman" w:hAnsi="Times New Roman" w:cs="Times New Roman"/>
          <w:sz w:val="28"/>
          <w:szCs w:val="28"/>
          <w:lang w:val="uk-UA"/>
        </w:rPr>
        <w:t xml:space="preserve">може розкривати зміст такого звіту в повному обсязі </w:t>
      </w:r>
      <w:r w:rsidRPr="005D4F51">
        <w:rPr>
          <w:rFonts w:ascii="Times New Roman" w:hAnsi="Times New Roman" w:cs="Times New Roman"/>
          <w:sz w:val="28"/>
          <w:szCs w:val="28"/>
          <w:lang w:val="uk-UA"/>
        </w:rPr>
        <w:t>або частково лише за згодою виробника.</w:t>
      </w:r>
    </w:p>
    <w:p w:rsidR="007E580B" w:rsidRPr="005D4F51" w:rsidRDefault="007E580B"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 xml:space="preserve">6. У разі коли тип вибухового матеріалу відповідає вимогам Технічного регламенту, </w:t>
      </w:r>
      <w:r w:rsidR="007E4951" w:rsidRPr="005D4F51">
        <w:rPr>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 xml:space="preserve">орган видає виробнику сертифікат експертизи типу. У сертифікаті зазначаються найменування і адреса виробника, висновки </w:t>
      </w:r>
      <w:r w:rsidR="007E4951" w:rsidRPr="005D4F51">
        <w:rPr>
          <w:rFonts w:ascii="Times New Roman" w:hAnsi="Times New Roman" w:cs="Times New Roman"/>
          <w:sz w:val="28"/>
          <w:szCs w:val="28"/>
          <w:lang w:val="uk-UA"/>
        </w:rPr>
        <w:t>експертизи</w:t>
      </w:r>
      <w:r w:rsidRPr="005D4F51">
        <w:rPr>
          <w:rFonts w:ascii="Times New Roman" w:hAnsi="Times New Roman" w:cs="Times New Roman"/>
          <w:sz w:val="28"/>
          <w:szCs w:val="28"/>
          <w:lang w:val="uk-UA"/>
        </w:rPr>
        <w:t>, умови чинності сертифіката (у разі наявності) та дані, необхідні для ідентифікації затвердженого типу. До сертифіката експертизи типу можуть додаватися один чи більше додатків.</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У сертифікаті експертизи типу та додатк</w:t>
      </w:r>
      <w:r w:rsidR="007E4951" w:rsidRPr="005D4F51">
        <w:rPr>
          <w:rFonts w:ascii="Times New Roman" w:hAnsi="Times New Roman" w:cs="Times New Roman"/>
          <w:sz w:val="28"/>
          <w:szCs w:val="28"/>
          <w:lang w:val="uk-UA"/>
        </w:rPr>
        <w:t xml:space="preserve">ах </w:t>
      </w:r>
      <w:r w:rsidRPr="005D4F51">
        <w:rPr>
          <w:rFonts w:ascii="Times New Roman" w:hAnsi="Times New Roman" w:cs="Times New Roman"/>
          <w:sz w:val="28"/>
          <w:szCs w:val="28"/>
          <w:lang w:val="uk-UA"/>
        </w:rPr>
        <w:t xml:space="preserve">до нього містять інформацію, яка дає змогу оцінювати відповідність </w:t>
      </w:r>
      <w:r w:rsidR="007E4951" w:rsidRPr="005D4F51">
        <w:rPr>
          <w:rFonts w:ascii="Times New Roman" w:hAnsi="Times New Roman" w:cs="Times New Roman"/>
          <w:sz w:val="28"/>
          <w:szCs w:val="28"/>
          <w:lang w:val="uk-UA"/>
        </w:rPr>
        <w:t xml:space="preserve">виготовленого </w:t>
      </w:r>
      <w:r w:rsidRPr="005D4F51">
        <w:rPr>
          <w:rFonts w:ascii="Times New Roman" w:hAnsi="Times New Roman" w:cs="Times New Roman"/>
          <w:sz w:val="28"/>
          <w:szCs w:val="28"/>
          <w:lang w:val="uk-UA"/>
        </w:rPr>
        <w:t>вибухо</w:t>
      </w:r>
      <w:r w:rsidR="007E4951" w:rsidRPr="005D4F51">
        <w:rPr>
          <w:rFonts w:ascii="Times New Roman" w:hAnsi="Times New Roman" w:cs="Times New Roman"/>
          <w:sz w:val="28"/>
          <w:szCs w:val="28"/>
          <w:lang w:val="uk-UA"/>
        </w:rPr>
        <w:t>вого матеріалу дослідженому тип</w:t>
      </w:r>
      <w:r w:rsidRPr="005D4F51">
        <w:rPr>
          <w:rFonts w:ascii="Times New Roman" w:hAnsi="Times New Roman" w:cs="Times New Roman"/>
          <w:sz w:val="28"/>
          <w:szCs w:val="28"/>
          <w:lang w:val="uk-UA"/>
        </w:rPr>
        <w:t xml:space="preserve">у та здійснювати контроль </w:t>
      </w:r>
      <w:r w:rsidR="007E4951" w:rsidRPr="005D4F51">
        <w:rPr>
          <w:rFonts w:ascii="Times New Roman" w:hAnsi="Times New Roman" w:cs="Times New Roman"/>
          <w:sz w:val="28"/>
          <w:szCs w:val="28"/>
          <w:lang w:val="uk-UA"/>
        </w:rPr>
        <w:t>його</w:t>
      </w:r>
      <w:r w:rsidRPr="005D4F51">
        <w:rPr>
          <w:rFonts w:ascii="Times New Roman" w:hAnsi="Times New Roman" w:cs="Times New Roman"/>
          <w:sz w:val="28"/>
          <w:szCs w:val="28"/>
          <w:lang w:val="uk-UA"/>
        </w:rPr>
        <w:t xml:space="preserve"> </w:t>
      </w:r>
      <w:r w:rsidR="007E4951" w:rsidRPr="005D4F51">
        <w:rPr>
          <w:rFonts w:ascii="Times New Roman" w:hAnsi="Times New Roman" w:cs="Times New Roman"/>
          <w:sz w:val="28"/>
          <w:szCs w:val="28"/>
          <w:lang w:val="uk-UA"/>
        </w:rPr>
        <w:t>використання</w:t>
      </w:r>
      <w:r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53" w:name="n102"/>
      <w:bookmarkEnd w:id="53"/>
      <w:r w:rsidRPr="005D4F51">
        <w:rPr>
          <w:rFonts w:ascii="Times New Roman" w:hAnsi="Times New Roman" w:cs="Times New Roman"/>
          <w:sz w:val="28"/>
          <w:szCs w:val="28"/>
          <w:lang w:val="uk-UA"/>
        </w:rPr>
        <w:t>У разі коли тип</w:t>
      </w:r>
      <w:r w:rsidR="007E495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вибухового матеріалу не відповідає вимогам Технічного регламенту, </w:t>
      </w:r>
      <w:r w:rsidR="007E4951" w:rsidRPr="005D4F51">
        <w:rPr>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орган відмовляє у видачі сертифіката експертизи типу та повідомляє про це заявнику з обґрунтування</w:t>
      </w:r>
      <w:r w:rsidR="007E4951" w:rsidRPr="005D4F51">
        <w:rPr>
          <w:rFonts w:ascii="Times New Roman" w:hAnsi="Times New Roman" w:cs="Times New Roman"/>
          <w:sz w:val="28"/>
          <w:szCs w:val="28"/>
          <w:lang w:val="uk-UA"/>
        </w:rPr>
        <w:t xml:space="preserve">м </w:t>
      </w:r>
      <w:r w:rsidRPr="005D4F51">
        <w:rPr>
          <w:rFonts w:ascii="Times New Roman" w:hAnsi="Times New Roman" w:cs="Times New Roman"/>
          <w:sz w:val="28"/>
          <w:szCs w:val="28"/>
          <w:lang w:val="uk-UA"/>
        </w:rPr>
        <w:t>своєї відмови.</w:t>
      </w:r>
    </w:p>
    <w:p w:rsidR="007E4951" w:rsidRPr="005D4F51" w:rsidRDefault="007E495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7. </w:t>
      </w:r>
      <w:r w:rsidR="007E4951" w:rsidRPr="005D4F51">
        <w:rPr>
          <w:rFonts w:ascii="Times New Roman" w:hAnsi="Times New Roman" w:cs="Times New Roman"/>
          <w:sz w:val="28"/>
          <w:szCs w:val="28"/>
          <w:lang w:val="uk-UA"/>
        </w:rPr>
        <w:t>Призначений о</w:t>
      </w:r>
      <w:r w:rsidRPr="005D4F51">
        <w:rPr>
          <w:rFonts w:ascii="Times New Roman" w:hAnsi="Times New Roman" w:cs="Times New Roman"/>
          <w:sz w:val="28"/>
          <w:szCs w:val="28"/>
          <w:lang w:val="uk-UA"/>
        </w:rPr>
        <w:t xml:space="preserve">рган постійно відстежує будь-які зміни в загальновизнаному сучасному стані розвитку </w:t>
      </w:r>
      <w:r w:rsidR="007E4951" w:rsidRPr="005D4F51">
        <w:rPr>
          <w:rFonts w:ascii="Times New Roman" w:hAnsi="Times New Roman" w:cs="Times New Roman"/>
          <w:sz w:val="28"/>
          <w:szCs w:val="28"/>
          <w:lang w:val="uk-UA"/>
        </w:rPr>
        <w:t xml:space="preserve">науки і </w:t>
      </w:r>
      <w:r w:rsidRPr="005D4F51">
        <w:rPr>
          <w:rFonts w:ascii="Times New Roman" w:hAnsi="Times New Roman" w:cs="Times New Roman"/>
          <w:sz w:val="28"/>
          <w:szCs w:val="28"/>
          <w:lang w:val="uk-UA"/>
        </w:rPr>
        <w:t xml:space="preserve">техніки, які свідчать про те, що затверджений тип </w:t>
      </w:r>
      <w:r w:rsidR="007E4951" w:rsidRPr="005D4F51">
        <w:rPr>
          <w:rFonts w:ascii="Times New Roman" w:hAnsi="Times New Roman" w:cs="Times New Roman"/>
          <w:sz w:val="28"/>
          <w:szCs w:val="28"/>
          <w:lang w:val="uk-UA"/>
        </w:rPr>
        <w:t xml:space="preserve">вибухового матеріалу </w:t>
      </w:r>
      <w:r w:rsidRPr="005D4F51">
        <w:rPr>
          <w:rFonts w:ascii="Times New Roman" w:hAnsi="Times New Roman" w:cs="Times New Roman"/>
          <w:sz w:val="28"/>
          <w:szCs w:val="28"/>
          <w:lang w:val="uk-UA"/>
        </w:rPr>
        <w:t>може вже не відповідати вимогам Технічного регламенту, та визначає</w:t>
      </w:r>
      <w:r w:rsidR="007E4951"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 </w:t>
      </w:r>
      <w:r w:rsidR="007E4951" w:rsidRPr="005D4F51">
        <w:rPr>
          <w:rFonts w:ascii="Times New Roman" w:hAnsi="Times New Roman" w:cs="Times New Roman"/>
          <w:sz w:val="28"/>
          <w:szCs w:val="28"/>
          <w:lang w:val="uk-UA"/>
        </w:rPr>
        <w:t xml:space="preserve">чи такі зміни </w:t>
      </w:r>
      <w:r w:rsidRPr="005D4F51">
        <w:rPr>
          <w:rFonts w:ascii="Times New Roman" w:hAnsi="Times New Roman" w:cs="Times New Roman"/>
          <w:sz w:val="28"/>
          <w:szCs w:val="28"/>
          <w:lang w:val="uk-UA"/>
        </w:rPr>
        <w:t>потребу</w:t>
      </w:r>
      <w:r w:rsidR="007E4951" w:rsidRPr="005D4F51">
        <w:rPr>
          <w:rFonts w:ascii="Times New Roman" w:hAnsi="Times New Roman" w:cs="Times New Roman"/>
          <w:sz w:val="28"/>
          <w:szCs w:val="28"/>
          <w:lang w:val="uk-UA"/>
        </w:rPr>
        <w:t>ють</w:t>
      </w:r>
      <w:r w:rsidRPr="005D4F51">
        <w:rPr>
          <w:rFonts w:ascii="Times New Roman" w:hAnsi="Times New Roman" w:cs="Times New Roman"/>
          <w:sz w:val="28"/>
          <w:szCs w:val="28"/>
          <w:lang w:val="uk-UA"/>
        </w:rPr>
        <w:t xml:space="preserve"> подальшо</w:t>
      </w:r>
      <w:r w:rsidR="007E4951" w:rsidRPr="005D4F51">
        <w:rPr>
          <w:rFonts w:ascii="Times New Roman" w:hAnsi="Times New Roman" w:cs="Times New Roman"/>
          <w:sz w:val="28"/>
          <w:szCs w:val="28"/>
          <w:lang w:val="uk-UA"/>
        </w:rPr>
        <w:t>го</w:t>
      </w:r>
      <w:r w:rsidRPr="005D4F51">
        <w:rPr>
          <w:rFonts w:ascii="Times New Roman" w:hAnsi="Times New Roman" w:cs="Times New Roman"/>
          <w:sz w:val="28"/>
          <w:szCs w:val="28"/>
          <w:lang w:val="uk-UA"/>
        </w:rPr>
        <w:t xml:space="preserve"> дослідженн</w:t>
      </w:r>
      <w:r w:rsidR="007E4951" w:rsidRPr="005D4F51">
        <w:rPr>
          <w:rFonts w:ascii="Times New Roman" w:hAnsi="Times New Roman" w:cs="Times New Roman"/>
          <w:sz w:val="28"/>
          <w:szCs w:val="28"/>
          <w:lang w:val="uk-UA"/>
        </w:rPr>
        <w:t>я</w:t>
      </w:r>
      <w:r w:rsidRPr="005D4F51">
        <w:rPr>
          <w:rFonts w:ascii="Times New Roman" w:hAnsi="Times New Roman" w:cs="Times New Roman"/>
          <w:sz w:val="28"/>
          <w:szCs w:val="28"/>
          <w:lang w:val="uk-UA"/>
        </w:rPr>
        <w:t xml:space="preserve">. У разі коли зазначені зміни потребують подальшого дослідження, </w:t>
      </w:r>
      <w:r w:rsidR="007E4951" w:rsidRPr="005D4F51">
        <w:rPr>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орган повідомляє про це виробнику.</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Виробник інформує </w:t>
      </w:r>
      <w:r w:rsidR="007E4951" w:rsidRPr="005D4F51">
        <w:rPr>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 xml:space="preserve">орган, який зберігає технічну документацію стосовно сертифіката експертизи типу, про всі модифікації затвердженого типу, що можуть вплинути на відповідність вибухових матеріалів суттєвим вимогам </w:t>
      </w:r>
      <w:r w:rsidR="007E4951" w:rsidRPr="005D4F51">
        <w:rPr>
          <w:rFonts w:ascii="Times New Roman" w:hAnsi="Times New Roman" w:cs="Times New Roman"/>
          <w:sz w:val="28"/>
          <w:szCs w:val="28"/>
          <w:lang w:val="uk-UA"/>
        </w:rPr>
        <w:t xml:space="preserve">щодо безпечності </w:t>
      </w:r>
      <w:r w:rsidRPr="005D4F51">
        <w:rPr>
          <w:rFonts w:ascii="Times New Roman" w:hAnsi="Times New Roman" w:cs="Times New Roman"/>
          <w:sz w:val="28"/>
          <w:szCs w:val="28"/>
          <w:lang w:val="uk-UA"/>
        </w:rPr>
        <w:t>або на умови чинності сертифіката. Такі модифікації потребують додаткового затвердження у формі доповнення до сертифіката експертизи типу.</w:t>
      </w:r>
    </w:p>
    <w:p w:rsidR="007E4951" w:rsidRPr="005D4F51" w:rsidRDefault="007E495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8. </w:t>
      </w:r>
      <w:r w:rsidR="007E4951" w:rsidRPr="005D4F51">
        <w:rPr>
          <w:rFonts w:ascii="Times New Roman" w:hAnsi="Times New Roman" w:cs="Times New Roman"/>
          <w:sz w:val="28"/>
          <w:szCs w:val="28"/>
          <w:lang w:val="uk-UA"/>
        </w:rPr>
        <w:t xml:space="preserve">Призначений </w:t>
      </w:r>
      <w:r w:rsidRPr="005D4F51">
        <w:rPr>
          <w:rFonts w:ascii="Times New Roman" w:hAnsi="Times New Roman" w:cs="Times New Roman"/>
          <w:sz w:val="28"/>
          <w:szCs w:val="28"/>
          <w:lang w:val="uk-UA"/>
        </w:rPr>
        <w:t xml:space="preserve">орган інформує </w:t>
      </w:r>
      <w:r w:rsidR="007E4951" w:rsidRPr="005D4F51">
        <w:rPr>
          <w:rFonts w:ascii="Times New Roman" w:hAnsi="Times New Roman" w:cs="Times New Roman"/>
          <w:sz w:val="28"/>
          <w:szCs w:val="28"/>
          <w:lang w:val="uk-UA"/>
        </w:rPr>
        <w:t xml:space="preserve">орган, що призначає, </w:t>
      </w:r>
      <w:r w:rsidRPr="005D4F51">
        <w:rPr>
          <w:rFonts w:ascii="Times New Roman" w:hAnsi="Times New Roman" w:cs="Times New Roman"/>
          <w:sz w:val="28"/>
          <w:szCs w:val="28"/>
          <w:lang w:val="uk-UA"/>
        </w:rPr>
        <w:t xml:space="preserve">про видані або скасовані ним сертифікати експертизи типу та/або доповнення до них, а також на запит </w:t>
      </w:r>
      <w:r w:rsidR="007E4951" w:rsidRPr="005D4F51">
        <w:rPr>
          <w:rFonts w:ascii="Times New Roman" w:hAnsi="Times New Roman" w:cs="Times New Roman"/>
          <w:sz w:val="28"/>
          <w:szCs w:val="28"/>
          <w:lang w:val="uk-UA"/>
        </w:rPr>
        <w:t xml:space="preserve">органу, що призначає, </w:t>
      </w:r>
      <w:r w:rsidRPr="005D4F51">
        <w:rPr>
          <w:rFonts w:ascii="Times New Roman" w:hAnsi="Times New Roman" w:cs="Times New Roman"/>
          <w:sz w:val="28"/>
          <w:szCs w:val="28"/>
          <w:lang w:val="uk-UA"/>
        </w:rPr>
        <w:t xml:space="preserve">подає йому перелік </w:t>
      </w:r>
      <w:r w:rsidR="00ED4771" w:rsidRPr="005D4F51">
        <w:rPr>
          <w:rFonts w:ascii="Times New Roman" w:hAnsi="Times New Roman" w:cs="Times New Roman"/>
          <w:sz w:val="28"/>
          <w:szCs w:val="28"/>
          <w:lang w:val="uk-UA"/>
        </w:rPr>
        <w:t xml:space="preserve">сертифікатів та/або </w:t>
      </w:r>
      <w:r w:rsidR="00ED4771" w:rsidRPr="005D4F51">
        <w:rPr>
          <w:rFonts w:ascii="Times New Roman" w:hAnsi="Times New Roman" w:cs="Times New Roman"/>
          <w:sz w:val="28"/>
          <w:szCs w:val="28"/>
          <w:lang w:val="uk-UA"/>
        </w:rPr>
        <w:lastRenderedPageBreak/>
        <w:t xml:space="preserve">доповнень до них, </w:t>
      </w:r>
      <w:r w:rsidRPr="005D4F51">
        <w:rPr>
          <w:rFonts w:ascii="Times New Roman" w:hAnsi="Times New Roman" w:cs="Times New Roman"/>
          <w:sz w:val="28"/>
          <w:szCs w:val="28"/>
          <w:lang w:val="uk-UA"/>
        </w:rPr>
        <w:t xml:space="preserve">у видачі </w:t>
      </w:r>
      <w:r w:rsidR="00ED4771" w:rsidRPr="005D4F51">
        <w:rPr>
          <w:rFonts w:ascii="Times New Roman" w:hAnsi="Times New Roman" w:cs="Times New Roman"/>
          <w:sz w:val="28"/>
          <w:szCs w:val="28"/>
          <w:lang w:val="uk-UA"/>
        </w:rPr>
        <w:t>яких відмовлено або</w:t>
      </w:r>
      <w:r w:rsidRPr="005D4F51">
        <w:rPr>
          <w:rFonts w:ascii="Times New Roman" w:hAnsi="Times New Roman" w:cs="Times New Roman"/>
          <w:sz w:val="28"/>
          <w:szCs w:val="28"/>
          <w:lang w:val="uk-UA"/>
        </w:rPr>
        <w:t xml:space="preserve"> дію яких зупин</w:t>
      </w:r>
      <w:r w:rsidR="00ED4771" w:rsidRPr="005D4F51">
        <w:rPr>
          <w:rFonts w:ascii="Times New Roman" w:hAnsi="Times New Roman" w:cs="Times New Roman"/>
          <w:sz w:val="28"/>
          <w:szCs w:val="28"/>
          <w:lang w:val="uk-UA"/>
        </w:rPr>
        <w:t>ено</w:t>
      </w:r>
      <w:r w:rsidRPr="005D4F51">
        <w:rPr>
          <w:rFonts w:ascii="Times New Roman" w:hAnsi="Times New Roman" w:cs="Times New Roman"/>
          <w:sz w:val="28"/>
          <w:szCs w:val="28"/>
          <w:lang w:val="uk-UA"/>
        </w:rPr>
        <w:t xml:space="preserve"> чи </w:t>
      </w:r>
      <w:r w:rsidR="00ED4771" w:rsidRPr="005D4F51">
        <w:rPr>
          <w:rFonts w:ascii="Times New Roman" w:hAnsi="Times New Roman" w:cs="Times New Roman"/>
          <w:sz w:val="28"/>
          <w:szCs w:val="28"/>
          <w:lang w:val="uk-UA"/>
        </w:rPr>
        <w:t xml:space="preserve">щодо яких </w:t>
      </w:r>
      <w:r w:rsidRPr="005D4F51">
        <w:rPr>
          <w:rFonts w:ascii="Times New Roman" w:hAnsi="Times New Roman" w:cs="Times New Roman"/>
          <w:sz w:val="28"/>
          <w:szCs w:val="28"/>
          <w:lang w:val="uk-UA"/>
        </w:rPr>
        <w:t>встанов</w:t>
      </w:r>
      <w:r w:rsidR="00ED4771" w:rsidRPr="005D4F51">
        <w:rPr>
          <w:rFonts w:ascii="Times New Roman" w:hAnsi="Times New Roman" w:cs="Times New Roman"/>
          <w:sz w:val="28"/>
          <w:szCs w:val="28"/>
          <w:lang w:val="uk-UA"/>
        </w:rPr>
        <w:t>лено</w:t>
      </w:r>
      <w:r w:rsidRPr="005D4F51">
        <w:rPr>
          <w:rFonts w:ascii="Times New Roman" w:hAnsi="Times New Roman" w:cs="Times New Roman"/>
          <w:sz w:val="28"/>
          <w:szCs w:val="28"/>
          <w:lang w:val="uk-UA"/>
        </w:rPr>
        <w:t xml:space="preserve"> інші обмеження.</w:t>
      </w:r>
    </w:p>
    <w:p w:rsidR="00697891" w:rsidRPr="005D4F51" w:rsidRDefault="000E63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інформує інші </w:t>
      </w:r>
      <w:r w:rsidRPr="005D4F51">
        <w:rPr>
          <w:rFonts w:ascii="Times New Roman" w:hAnsi="Times New Roman" w:cs="Times New Roman"/>
          <w:sz w:val="28"/>
          <w:szCs w:val="28"/>
          <w:lang w:val="uk-UA"/>
        </w:rPr>
        <w:t xml:space="preserve">призначені </w:t>
      </w:r>
      <w:r w:rsidR="00697891" w:rsidRPr="005D4F51">
        <w:rPr>
          <w:rFonts w:ascii="Times New Roman" w:hAnsi="Times New Roman" w:cs="Times New Roman"/>
          <w:sz w:val="28"/>
          <w:szCs w:val="28"/>
          <w:lang w:val="uk-UA"/>
        </w:rPr>
        <w:t xml:space="preserve">органи про </w:t>
      </w:r>
      <w:r w:rsidRPr="005D4F51">
        <w:rPr>
          <w:rFonts w:ascii="Times New Roman" w:hAnsi="Times New Roman" w:cs="Times New Roman"/>
          <w:sz w:val="28"/>
          <w:szCs w:val="28"/>
          <w:lang w:val="uk-UA"/>
        </w:rPr>
        <w:t xml:space="preserve">сертифікати та/або доповнення до них, у видачі яких відмовлено або які </w:t>
      </w:r>
      <w:r w:rsidR="00697891" w:rsidRPr="005D4F51">
        <w:rPr>
          <w:rFonts w:ascii="Times New Roman" w:hAnsi="Times New Roman" w:cs="Times New Roman"/>
          <w:sz w:val="28"/>
          <w:szCs w:val="28"/>
          <w:lang w:val="uk-UA"/>
        </w:rPr>
        <w:t>скас</w:t>
      </w:r>
      <w:r w:rsidRPr="005D4F51">
        <w:rPr>
          <w:rFonts w:ascii="Times New Roman" w:hAnsi="Times New Roman" w:cs="Times New Roman"/>
          <w:sz w:val="28"/>
          <w:szCs w:val="28"/>
          <w:lang w:val="uk-UA"/>
        </w:rPr>
        <w:t>овано</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rPr>
        <w:t>дію яких зупинено чи щодо яких встановлено інші обме</w:t>
      </w:r>
      <w:r w:rsidR="0010534C" w:rsidRPr="005D4F51">
        <w:rPr>
          <w:rFonts w:ascii="Times New Roman" w:hAnsi="Times New Roman" w:cs="Times New Roman"/>
          <w:sz w:val="28"/>
          <w:szCs w:val="28"/>
        </w:rPr>
        <w:t xml:space="preserve">ження, а на запит </w:t>
      </w:r>
      <w:r w:rsidR="0010534C" w:rsidRPr="005D4F51">
        <w:rPr>
          <w:rFonts w:ascii="Times New Roman" w:hAnsi="Times New Roman" w:cs="Times New Roman"/>
          <w:sz w:val="28"/>
          <w:szCs w:val="28"/>
          <w:lang w:val="uk-UA"/>
        </w:rPr>
        <w:t>–</w:t>
      </w:r>
      <w:r w:rsidRPr="005D4F51">
        <w:rPr>
          <w:rFonts w:ascii="Times New Roman" w:hAnsi="Times New Roman" w:cs="Times New Roman"/>
          <w:sz w:val="28"/>
          <w:szCs w:val="28"/>
        </w:rPr>
        <w:t xml:space="preserve"> також про видані сертифікати та/або доповнення до них.</w:t>
      </w:r>
    </w:p>
    <w:p w:rsidR="00697891" w:rsidRPr="005D4F51" w:rsidRDefault="000E6391" w:rsidP="0088519A">
      <w:pPr>
        <w:spacing w:after="0" w:line="360" w:lineRule="auto"/>
        <w:ind w:firstLine="902"/>
        <w:jc w:val="both"/>
        <w:rPr>
          <w:rFonts w:ascii="Times New Roman" w:hAnsi="Times New Roman" w:cs="Times New Roman"/>
          <w:sz w:val="28"/>
          <w:szCs w:val="28"/>
          <w:lang w:val="uk-UA"/>
        </w:rPr>
      </w:pPr>
      <w:bookmarkStart w:id="54" w:name="n107"/>
      <w:bookmarkEnd w:id="54"/>
      <w:r w:rsidRPr="005D4F51">
        <w:rPr>
          <w:rFonts w:ascii="Times New Roman" w:hAnsi="Times New Roman" w:cs="Times New Roman"/>
          <w:sz w:val="28"/>
          <w:szCs w:val="28"/>
          <w:lang w:val="uk-UA"/>
        </w:rPr>
        <w:t>Орган, що призначає</w:t>
      </w:r>
      <w:r w:rsidR="00697891" w:rsidRPr="005D4F51">
        <w:rPr>
          <w:rFonts w:ascii="Times New Roman" w:hAnsi="Times New Roman" w:cs="Times New Roman"/>
          <w:sz w:val="28"/>
          <w:szCs w:val="28"/>
          <w:lang w:val="uk-UA"/>
        </w:rPr>
        <w:t xml:space="preserve">, відповідні органи державного ринкового нагляду та інші </w:t>
      </w:r>
      <w:r w:rsidRPr="005D4F51">
        <w:rPr>
          <w:rFonts w:ascii="Times New Roman" w:hAnsi="Times New Roman" w:cs="Times New Roman"/>
          <w:sz w:val="28"/>
          <w:szCs w:val="28"/>
          <w:lang w:val="uk-UA"/>
        </w:rPr>
        <w:t xml:space="preserve">призначені </w:t>
      </w:r>
      <w:r w:rsidR="00697891" w:rsidRPr="005D4F51">
        <w:rPr>
          <w:rFonts w:ascii="Times New Roman" w:hAnsi="Times New Roman" w:cs="Times New Roman"/>
          <w:sz w:val="28"/>
          <w:szCs w:val="28"/>
          <w:lang w:val="uk-UA"/>
        </w:rPr>
        <w:t xml:space="preserve">органи мають право </w:t>
      </w:r>
      <w:r w:rsidRPr="005D4F51">
        <w:rPr>
          <w:rFonts w:ascii="Times New Roman" w:hAnsi="Times New Roman" w:cs="Times New Roman"/>
          <w:sz w:val="28"/>
          <w:szCs w:val="28"/>
          <w:lang w:val="uk-UA"/>
        </w:rPr>
        <w:t>з</w:t>
      </w:r>
      <w:r w:rsidR="00697891" w:rsidRPr="005D4F51">
        <w:rPr>
          <w:rFonts w:ascii="Times New Roman" w:hAnsi="Times New Roman" w:cs="Times New Roman"/>
          <w:sz w:val="28"/>
          <w:szCs w:val="28"/>
          <w:lang w:val="uk-UA"/>
        </w:rPr>
        <w:t>а запит</w:t>
      </w:r>
      <w:r w:rsidRPr="005D4F51">
        <w:rPr>
          <w:rFonts w:ascii="Times New Roman" w:hAnsi="Times New Roman" w:cs="Times New Roman"/>
          <w:sz w:val="28"/>
          <w:szCs w:val="28"/>
          <w:lang w:val="uk-UA"/>
        </w:rPr>
        <w:t>ами</w:t>
      </w:r>
      <w:r w:rsidR="00697891" w:rsidRPr="005D4F51">
        <w:rPr>
          <w:rFonts w:ascii="Times New Roman" w:hAnsi="Times New Roman" w:cs="Times New Roman"/>
          <w:sz w:val="28"/>
          <w:szCs w:val="28"/>
          <w:lang w:val="uk-UA"/>
        </w:rPr>
        <w:t xml:space="preserve"> одержувати копію сертифікатів експертизи типу та/або доповнень до них. </w:t>
      </w:r>
      <w:r w:rsidRPr="005D4F51">
        <w:rPr>
          <w:rFonts w:ascii="Times New Roman" w:hAnsi="Times New Roman" w:cs="Times New Roman"/>
          <w:sz w:val="28"/>
          <w:szCs w:val="28"/>
          <w:lang w:val="uk-UA"/>
        </w:rPr>
        <w:t xml:space="preserve">Органи, що призначають, </w:t>
      </w:r>
      <w:r w:rsidR="00697891" w:rsidRPr="005D4F51">
        <w:rPr>
          <w:rFonts w:ascii="Times New Roman" w:hAnsi="Times New Roman" w:cs="Times New Roman"/>
          <w:sz w:val="28"/>
          <w:szCs w:val="28"/>
          <w:lang w:val="uk-UA"/>
        </w:rPr>
        <w:t xml:space="preserve">та відповідні органи державного ринкового нагляду мають право </w:t>
      </w:r>
      <w:r w:rsidRPr="005D4F51">
        <w:rPr>
          <w:rFonts w:ascii="Times New Roman" w:hAnsi="Times New Roman" w:cs="Times New Roman"/>
          <w:sz w:val="28"/>
          <w:szCs w:val="28"/>
          <w:lang w:val="uk-UA"/>
        </w:rPr>
        <w:t>з</w:t>
      </w:r>
      <w:r w:rsidR="00697891" w:rsidRPr="005D4F51">
        <w:rPr>
          <w:rFonts w:ascii="Times New Roman" w:hAnsi="Times New Roman" w:cs="Times New Roman"/>
          <w:sz w:val="28"/>
          <w:szCs w:val="28"/>
          <w:lang w:val="uk-UA"/>
        </w:rPr>
        <w:t>а запит</w:t>
      </w:r>
      <w:r w:rsidRPr="005D4F51">
        <w:rPr>
          <w:rFonts w:ascii="Times New Roman" w:hAnsi="Times New Roman" w:cs="Times New Roman"/>
          <w:sz w:val="28"/>
          <w:szCs w:val="28"/>
          <w:lang w:val="uk-UA"/>
        </w:rPr>
        <w:t>ами</w:t>
      </w:r>
      <w:r w:rsidR="00697891" w:rsidRPr="005D4F51">
        <w:rPr>
          <w:rFonts w:ascii="Times New Roman" w:hAnsi="Times New Roman" w:cs="Times New Roman"/>
          <w:sz w:val="28"/>
          <w:szCs w:val="28"/>
          <w:lang w:val="uk-UA"/>
        </w:rPr>
        <w:t xml:space="preserve"> одержувати копію технічної документації та результати досліджень, проведених </w:t>
      </w:r>
      <w:r w:rsidRPr="005D4F51">
        <w:rPr>
          <w:rFonts w:ascii="Times New Roman" w:hAnsi="Times New Roman" w:cs="Times New Roman"/>
          <w:sz w:val="28"/>
          <w:szCs w:val="28"/>
          <w:lang w:val="uk-UA"/>
        </w:rPr>
        <w:t>призначеним органом</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зберігає копію сертифіката експертизи типу, додатків і доповнень до нього, а також технічний файл, включаючи подану виробником документацію, до закінчення строку дії такого сертифіката.</w:t>
      </w:r>
    </w:p>
    <w:p w:rsidR="000E6391" w:rsidRPr="005D4F51" w:rsidRDefault="000E63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9. Виробник зберігає копію сертифіката експертизи типу, додатків і доповнень до нього разом із технічною документацією для </w:t>
      </w:r>
      <w:r w:rsidR="000E6391"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дання на запити органів державного ринкового нагляду протягом десяти років після введення в обіг вибухового матеріалу.</w:t>
      </w:r>
    </w:p>
    <w:p w:rsidR="000E6391" w:rsidRPr="005D4F51" w:rsidRDefault="000E63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10. Уповноважений представник виробника може подати заявку </w:t>
      </w:r>
      <w:r w:rsidR="000E6391" w:rsidRPr="005D4F51">
        <w:rPr>
          <w:rFonts w:ascii="Times New Roman" w:hAnsi="Times New Roman" w:cs="Times New Roman"/>
          <w:sz w:val="28"/>
          <w:szCs w:val="28"/>
          <w:lang w:val="uk-UA"/>
        </w:rPr>
        <w:t>згідно з</w:t>
      </w:r>
      <w:r w:rsidRPr="005D4F51">
        <w:rPr>
          <w:rFonts w:ascii="Times New Roman" w:hAnsi="Times New Roman" w:cs="Times New Roman"/>
          <w:sz w:val="28"/>
          <w:szCs w:val="28"/>
          <w:lang w:val="uk-UA"/>
        </w:rPr>
        <w:t xml:space="preserve"> </w:t>
      </w:r>
      <w:hyperlink r:id="rId32" w:anchor="n80" w:history="1">
        <w:r w:rsidRPr="005D4F51">
          <w:rPr>
            <w:rStyle w:val="a6"/>
            <w:rFonts w:ascii="Times New Roman" w:hAnsi="Times New Roman" w:cs="Times New Roman"/>
            <w:color w:val="auto"/>
            <w:sz w:val="28"/>
            <w:szCs w:val="28"/>
            <w:u w:val="none"/>
            <w:lang w:val="uk-UA"/>
          </w:rPr>
          <w:t>пункт</w:t>
        </w:r>
        <w:r w:rsidR="000E6391" w:rsidRPr="005D4F51">
          <w:rPr>
            <w:rStyle w:val="a6"/>
            <w:rFonts w:ascii="Times New Roman" w:hAnsi="Times New Roman" w:cs="Times New Roman"/>
            <w:color w:val="auto"/>
            <w:sz w:val="28"/>
            <w:szCs w:val="28"/>
            <w:u w:val="none"/>
            <w:lang w:val="uk-UA"/>
          </w:rPr>
          <w:t>ом</w:t>
        </w:r>
        <w:r w:rsidRPr="005D4F51">
          <w:rPr>
            <w:rStyle w:val="a6"/>
            <w:rFonts w:ascii="Times New Roman" w:hAnsi="Times New Roman" w:cs="Times New Roman"/>
            <w:color w:val="auto"/>
            <w:sz w:val="28"/>
            <w:szCs w:val="28"/>
            <w:u w:val="none"/>
            <w:lang w:val="uk-UA"/>
          </w:rPr>
          <w:t xml:space="preserve"> 3</w:t>
        </w:r>
      </w:hyperlink>
      <w:r w:rsidRPr="005D4F51">
        <w:rPr>
          <w:rFonts w:ascii="Times New Roman" w:hAnsi="Times New Roman" w:cs="Times New Roman"/>
          <w:sz w:val="28"/>
          <w:szCs w:val="28"/>
          <w:lang w:val="uk-UA"/>
        </w:rPr>
        <w:t xml:space="preserve"> </w:t>
      </w:r>
      <w:r w:rsidR="00035E2E" w:rsidRPr="005D4F51">
        <w:rPr>
          <w:rFonts w:ascii="Times New Roman" w:hAnsi="Times New Roman" w:cs="Times New Roman"/>
          <w:sz w:val="28"/>
          <w:szCs w:val="28"/>
          <w:lang w:val="uk-UA"/>
        </w:rPr>
        <w:t>цього додатка</w:t>
      </w:r>
      <w:r w:rsidRPr="005D4F51">
        <w:rPr>
          <w:rFonts w:ascii="Times New Roman" w:hAnsi="Times New Roman" w:cs="Times New Roman"/>
          <w:sz w:val="28"/>
          <w:szCs w:val="28"/>
          <w:lang w:val="uk-UA"/>
        </w:rPr>
        <w:t xml:space="preserve"> та виконувати обов’язки, визначені в </w:t>
      </w:r>
      <w:hyperlink r:id="rId33" w:anchor="n103" w:history="1">
        <w:r w:rsidRPr="005D4F51">
          <w:rPr>
            <w:rStyle w:val="a6"/>
            <w:rFonts w:ascii="Times New Roman" w:hAnsi="Times New Roman" w:cs="Times New Roman"/>
            <w:color w:val="auto"/>
            <w:sz w:val="28"/>
            <w:szCs w:val="28"/>
            <w:u w:val="none"/>
            <w:lang w:val="uk-UA"/>
          </w:rPr>
          <w:t>пунктах 7</w:t>
        </w:r>
      </w:hyperlink>
      <w:r w:rsidRPr="005D4F51">
        <w:rPr>
          <w:rFonts w:ascii="Times New Roman" w:hAnsi="Times New Roman" w:cs="Times New Roman"/>
          <w:sz w:val="28"/>
          <w:szCs w:val="28"/>
          <w:lang w:val="uk-UA"/>
        </w:rPr>
        <w:t xml:space="preserve"> і </w:t>
      </w:r>
      <w:hyperlink r:id="rId34" w:anchor="n108" w:history="1">
        <w:r w:rsidRPr="005D4F51">
          <w:rPr>
            <w:rStyle w:val="a6"/>
            <w:rFonts w:ascii="Times New Roman" w:hAnsi="Times New Roman" w:cs="Times New Roman"/>
            <w:color w:val="auto"/>
            <w:sz w:val="28"/>
            <w:szCs w:val="28"/>
            <w:u w:val="none"/>
            <w:lang w:val="uk-UA"/>
          </w:rPr>
          <w:t>9</w:t>
        </w:r>
      </w:hyperlink>
      <w:r w:rsidRPr="005D4F51">
        <w:rPr>
          <w:rFonts w:ascii="Times New Roman" w:hAnsi="Times New Roman" w:cs="Times New Roman"/>
          <w:sz w:val="28"/>
          <w:szCs w:val="28"/>
          <w:lang w:val="uk-UA"/>
        </w:rPr>
        <w:t xml:space="preserve"> цього додатк</w:t>
      </w:r>
      <w:r w:rsidR="00B8790F"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за умови визначення таких обов’язків у дорученні.</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4D429C" w:rsidRPr="005D4F51" w:rsidRDefault="004D429C" w:rsidP="00035E2E">
      <w:pPr>
        <w:spacing w:after="0" w:line="360" w:lineRule="auto"/>
        <w:jc w:val="center"/>
        <w:rPr>
          <w:rFonts w:ascii="Times New Roman" w:hAnsi="Times New Roman" w:cs="Times New Roman"/>
          <w:bCs/>
          <w:i/>
          <w:sz w:val="28"/>
          <w:szCs w:val="28"/>
          <w:lang w:val="uk-UA"/>
        </w:rPr>
      </w:pPr>
    </w:p>
    <w:p w:rsidR="004D429C" w:rsidRPr="005D4F51" w:rsidRDefault="004D429C" w:rsidP="00035E2E">
      <w:pPr>
        <w:spacing w:after="0" w:line="360" w:lineRule="auto"/>
        <w:jc w:val="center"/>
        <w:rPr>
          <w:rFonts w:ascii="Times New Roman" w:hAnsi="Times New Roman" w:cs="Times New Roman"/>
          <w:bCs/>
          <w:i/>
          <w:sz w:val="28"/>
          <w:szCs w:val="28"/>
          <w:lang w:val="uk-UA"/>
        </w:rPr>
      </w:pPr>
    </w:p>
    <w:p w:rsidR="004D429C" w:rsidRPr="005D4F51" w:rsidRDefault="004D429C" w:rsidP="00035E2E">
      <w:pPr>
        <w:spacing w:after="0" w:line="360" w:lineRule="auto"/>
        <w:jc w:val="center"/>
        <w:rPr>
          <w:rFonts w:ascii="Times New Roman" w:hAnsi="Times New Roman" w:cs="Times New Roman"/>
          <w:bCs/>
          <w:i/>
          <w:sz w:val="28"/>
          <w:szCs w:val="28"/>
          <w:lang w:val="uk-UA"/>
        </w:rPr>
      </w:pPr>
    </w:p>
    <w:p w:rsidR="00035E2E" w:rsidRPr="005D4F51" w:rsidRDefault="00035E2E" w:rsidP="00035E2E">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lastRenderedPageBreak/>
        <w:t>ВІДПОВІДНІСТЬ ТИПУ НА ОСНОВІ ВНУТРІШНЬОГО КОНТРОЛЮ ВИРОБНИЦТВА З КОНТРОЛЬНИМИ ПЕРЕВІРКАМИ ВИБУХОВИХ МАТЕРІАЛІВ ЧЕРЕЗ ДОВІЛЬНІ ІНТЕРВАЛИ ЧАСУ</w:t>
      </w:r>
    </w:p>
    <w:p w:rsidR="00697891" w:rsidRPr="005D4F51" w:rsidRDefault="00035E2E" w:rsidP="00035E2E">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(модуль С2)</w:t>
      </w:r>
    </w:p>
    <w:p w:rsidR="00697891" w:rsidRPr="005D4F51" w:rsidRDefault="00697891" w:rsidP="0088519A">
      <w:pPr>
        <w:spacing w:after="0" w:line="360" w:lineRule="auto"/>
        <w:ind w:firstLine="902"/>
        <w:jc w:val="both"/>
        <w:rPr>
          <w:rFonts w:ascii="Times New Roman" w:hAnsi="Times New Roman" w:cs="Times New Roman"/>
          <w:b/>
          <w:bCs/>
          <w:sz w:val="28"/>
          <w:szCs w:val="28"/>
          <w:lang w:val="uk-UA"/>
        </w:rPr>
      </w:pPr>
    </w:p>
    <w:p w:rsidR="00697891" w:rsidRPr="005D4F51" w:rsidRDefault="00035E2E"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1. Відповідність тип</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на основі внутрішнього контролю виробництва є частиною процедури оцінки відповідності, за допомогою якої виробник виконує обов’язки, встановлені в </w:t>
      </w:r>
      <w:hyperlink r:id="rId35" w:anchor="n136"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2-</w:t>
      </w:r>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5 цього додатк</w:t>
      </w:r>
      <w:r w:rsidR="00B8790F"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та гарантує і заявляє під свою виключну відповідальність, що вибуховий матеріал відповідає тип</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описаному в сертифікаті експертизи типу, та вимогам Технічного регламенту</w:t>
      </w:r>
      <w:r w:rsidRPr="005D4F51">
        <w:rPr>
          <w:rFonts w:ascii="Times New Roman" w:hAnsi="Times New Roman" w:cs="Times New Roman"/>
          <w:sz w:val="28"/>
          <w:szCs w:val="28"/>
          <w:lang w:val="uk-UA"/>
        </w:rPr>
        <w:t>, які застосовуються до зазначених вибухових матеріалів</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035E2E">
      <w:pPr>
        <w:spacing w:after="0" w:line="360" w:lineRule="auto"/>
        <w:ind w:firstLine="902"/>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Виробництво</w:t>
      </w:r>
    </w:p>
    <w:p w:rsidR="00035E2E" w:rsidRPr="005D4F51" w:rsidRDefault="00035E2E" w:rsidP="00035E2E">
      <w:pPr>
        <w:spacing w:after="0" w:line="360" w:lineRule="auto"/>
        <w:ind w:firstLine="902"/>
        <w:jc w:val="center"/>
        <w:rPr>
          <w:rFonts w:ascii="Times New Roman" w:hAnsi="Times New Roman" w:cs="Times New Roman"/>
          <w:sz w:val="28"/>
          <w:szCs w:val="28"/>
          <w:lang w:val="uk-UA"/>
        </w:rPr>
      </w:pPr>
    </w:p>
    <w:p w:rsidR="00697891" w:rsidRPr="005D4F51" w:rsidRDefault="00035E2E" w:rsidP="0088519A">
      <w:pPr>
        <w:spacing w:after="0" w:line="360" w:lineRule="auto"/>
        <w:ind w:firstLine="902"/>
        <w:jc w:val="both"/>
        <w:rPr>
          <w:rFonts w:ascii="Times New Roman" w:hAnsi="Times New Roman" w:cs="Times New Roman"/>
          <w:sz w:val="28"/>
          <w:szCs w:val="28"/>
          <w:lang w:val="uk-UA"/>
        </w:rPr>
      </w:pPr>
      <w:bookmarkStart w:id="55" w:name="n136"/>
      <w:bookmarkEnd w:id="55"/>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 xml:space="preserve">2. Виробник вживає всіх заходів, необхідних для </w:t>
      </w:r>
      <w:r w:rsidR="00083C22" w:rsidRPr="005D4F51">
        <w:rPr>
          <w:rFonts w:ascii="Times New Roman" w:hAnsi="Times New Roman" w:cs="Times New Roman"/>
          <w:sz w:val="28"/>
          <w:szCs w:val="28"/>
          <w:lang w:val="uk-UA"/>
        </w:rPr>
        <w:t>забезпечення відповідності виготовлених вибухових матеріалів типу, описаному в сертифікаті експертизи типу, та вимогам Технічного регламенту, які застосовуються до зазначених вибухових матеріалів</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035E2E">
      <w:pPr>
        <w:spacing w:after="0" w:line="360" w:lineRule="auto"/>
        <w:ind w:firstLine="902"/>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Перевірки </w:t>
      </w:r>
      <w:r w:rsidR="0058234E" w:rsidRPr="005D4F51">
        <w:rPr>
          <w:rFonts w:ascii="Times New Roman" w:hAnsi="Times New Roman" w:cs="Times New Roman"/>
          <w:sz w:val="28"/>
          <w:szCs w:val="28"/>
          <w:lang w:val="uk-UA"/>
        </w:rPr>
        <w:t>вибухових матеріалів</w:t>
      </w:r>
    </w:p>
    <w:p w:rsidR="00B278F2" w:rsidRPr="005D4F51" w:rsidRDefault="00B278F2" w:rsidP="00035E2E">
      <w:pPr>
        <w:spacing w:after="0" w:line="360" w:lineRule="auto"/>
        <w:ind w:firstLine="902"/>
        <w:jc w:val="center"/>
        <w:rPr>
          <w:rFonts w:ascii="Times New Roman" w:hAnsi="Times New Roman" w:cs="Times New Roman"/>
          <w:sz w:val="28"/>
          <w:szCs w:val="28"/>
          <w:lang w:val="uk-UA"/>
        </w:rPr>
      </w:pPr>
    </w:p>
    <w:p w:rsidR="00F06EE4" w:rsidRPr="005D4F51" w:rsidRDefault="00035E2E" w:rsidP="0088519A">
      <w:pPr>
        <w:spacing w:after="0" w:line="360" w:lineRule="auto"/>
        <w:ind w:firstLine="902"/>
        <w:jc w:val="both"/>
        <w:rPr>
          <w:rFonts w:ascii="Times New Roman" w:hAnsi="Times New Roman" w:cs="Times New Roman"/>
          <w:sz w:val="28"/>
          <w:szCs w:val="28"/>
          <w:lang w:val="uk-UA"/>
        </w:rPr>
      </w:pPr>
      <w:bookmarkStart w:id="56" w:name="n138"/>
      <w:bookmarkEnd w:id="56"/>
      <w:r w:rsidRPr="005D4F51">
        <w:rPr>
          <w:rFonts w:ascii="Times New Roman" w:hAnsi="Times New Roman" w:cs="Times New Roman"/>
          <w:sz w:val="28"/>
          <w:szCs w:val="28"/>
          <w:lang w:val="uk-UA"/>
        </w:rPr>
        <w:t>13</w:t>
      </w:r>
      <w:r w:rsidR="00697891" w:rsidRPr="005D4F51">
        <w:rPr>
          <w:rFonts w:ascii="Times New Roman" w:hAnsi="Times New Roman" w:cs="Times New Roman"/>
          <w:sz w:val="28"/>
          <w:szCs w:val="28"/>
          <w:lang w:val="uk-UA"/>
        </w:rPr>
        <w:t xml:space="preserve">. </w:t>
      </w:r>
      <w:r w:rsidR="0058234E" w:rsidRPr="00815C16">
        <w:rPr>
          <w:rFonts w:ascii="Times New Roman" w:hAnsi="Times New Roman" w:cs="Times New Roman"/>
          <w:sz w:val="28"/>
          <w:szCs w:val="28"/>
          <w:lang w:val="uk-UA"/>
        </w:rPr>
        <w:t xml:space="preserve">З метою </w:t>
      </w:r>
      <w:r w:rsidR="0058234E" w:rsidRPr="005D4F51">
        <w:rPr>
          <w:rFonts w:ascii="Times New Roman" w:hAnsi="Times New Roman" w:cs="Times New Roman"/>
          <w:sz w:val="28"/>
          <w:szCs w:val="28"/>
          <w:lang w:val="uk-UA"/>
        </w:rPr>
        <w:t>оцінювання</w:t>
      </w:r>
      <w:r w:rsidR="0058234E" w:rsidRPr="00815C16">
        <w:rPr>
          <w:rFonts w:ascii="Times New Roman" w:hAnsi="Times New Roman" w:cs="Times New Roman"/>
          <w:sz w:val="28"/>
          <w:szCs w:val="28"/>
          <w:lang w:val="uk-UA"/>
        </w:rPr>
        <w:t xml:space="preserve"> якості внутрішнього контролю </w:t>
      </w:r>
      <w:r w:rsidR="0058234E" w:rsidRPr="005D4F51">
        <w:rPr>
          <w:rFonts w:ascii="Times New Roman" w:hAnsi="Times New Roman" w:cs="Times New Roman"/>
          <w:sz w:val="28"/>
          <w:szCs w:val="28"/>
          <w:lang w:val="uk-UA"/>
        </w:rPr>
        <w:t xml:space="preserve">вибухових матеріалів </w:t>
      </w:r>
      <w:r w:rsidR="0058234E" w:rsidRPr="00815C16">
        <w:rPr>
          <w:rFonts w:ascii="Times New Roman" w:hAnsi="Times New Roman" w:cs="Times New Roman"/>
          <w:sz w:val="28"/>
          <w:szCs w:val="28"/>
          <w:lang w:val="uk-UA"/>
        </w:rPr>
        <w:t xml:space="preserve">за вибором виробника призначений орган проводить перевірки зразків </w:t>
      </w:r>
      <w:r w:rsidR="0058234E" w:rsidRPr="005D4F51">
        <w:rPr>
          <w:rFonts w:ascii="Times New Roman" w:hAnsi="Times New Roman" w:cs="Times New Roman"/>
          <w:sz w:val="28"/>
          <w:szCs w:val="28"/>
          <w:lang w:val="uk-UA"/>
        </w:rPr>
        <w:t xml:space="preserve">вибухових матеріалів </w:t>
      </w:r>
      <w:r w:rsidR="0058234E" w:rsidRPr="00815C16">
        <w:rPr>
          <w:rFonts w:ascii="Times New Roman" w:hAnsi="Times New Roman" w:cs="Times New Roman"/>
          <w:sz w:val="28"/>
          <w:szCs w:val="28"/>
          <w:lang w:val="uk-UA"/>
        </w:rPr>
        <w:t xml:space="preserve">або доручає їх проведення через довільні інтервали часу, визначені таким органом, з урахуванням, зокрема, технологічної складності виготовлення </w:t>
      </w:r>
      <w:r w:rsidR="0058234E" w:rsidRPr="005D4F51">
        <w:rPr>
          <w:rFonts w:ascii="Times New Roman" w:hAnsi="Times New Roman" w:cs="Times New Roman"/>
          <w:sz w:val="28"/>
          <w:szCs w:val="28"/>
          <w:lang w:val="uk-UA"/>
        </w:rPr>
        <w:t xml:space="preserve">вибухових матеріалів </w:t>
      </w:r>
      <w:r w:rsidR="0058234E" w:rsidRPr="00815C16">
        <w:rPr>
          <w:rFonts w:ascii="Times New Roman" w:hAnsi="Times New Roman" w:cs="Times New Roman"/>
          <w:sz w:val="28"/>
          <w:szCs w:val="28"/>
          <w:lang w:val="uk-UA"/>
        </w:rPr>
        <w:t xml:space="preserve">та обсягів їх виробництва. Відповідні зразки готових </w:t>
      </w:r>
      <w:r w:rsidR="0058234E" w:rsidRPr="005D4F51">
        <w:rPr>
          <w:rFonts w:ascii="Times New Roman" w:hAnsi="Times New Roman" w:cs="Times New Roman"/>
          <w:sz w:val="28"/>
          <w:szCs w:val="28"/>
          <w:lang w:val="uk-UA"/>
        </w:rPr>
        <w:t>вибухових матеріалів</w:t>
      </w:r>
      <w:r w:rsidR="0058234E" w:rsidRPr="00815C16">
        <w:rPr>
          <w:rFonts w:ascii="Times New Roman" w:hAnsi="Times New Roman" w:cs="Times New Roman"/>
          <w:sz w:val="28"/>
          <w:szCs w:val="28"/>
          <w:lang w:val="uk-UA"/>
        </w:rPr>
        <w:t xml:space="preserve">, відібраних призначеним органом у місці їх виготовлення перед введенням </w:t>
      </w:r>
      <w:r w:rsidR="0058234E" w:rsidRPr="005D4F51">
        <w:rPr>
          <w:rFonts w:ascii="Times New Roman" w:hAnsi="Times New Roman" w:cs="Times New Roman"/>
          <w:sz w:val="28"/>
          <w:szCs w:val="28"/>
          <w:lang w:val="uk-UA"/>
        </w:rPr>
        <w:t xml:space="preserve">вибухових матеріалів </w:t>
      </w:r>
      <w:r w:rsidR="0058234E" w:rsidRPr="00815C16">
        <w:rPr>
          <w:rFonts w:ascii="Times New Roman" w:hAnsi="Times New Roman" w:cs="Times New Roman"/>
          <w:sz w:val="28"/>
          <w:szCs w:val="28"/>
          <w:lang w:val="uk-UA"/>
        </w:rPr>
        <w:t xml:space="preserve">в обіг, повинні бути досліджені шляхом проведення випробувань, передбачених відповідними частинами стандартів, включених до переліку </w:t>
      </w:r>
      <w:r w:rsidR="0058234E" w:rsidRPr="00815C16">
        <w:rPr>
          <w:rFonts w:ascii="Times New Roman" w:hAnsi="Times New Roman" w:cs="Times New Roman"/>
          <w:sz w:val="28"/>
          <w:szCs w:val="28"/>
          <w:lang w:val="uk-UA"/>
        </w:rPr>
        <w:lastRenderedPageBreak/>
        <w:t xml:space="preserve">національних стандартів, та/або рівнозначних випробувань, визначених в інших відповідних технічних специфікаціях, для перевірки відповідності </w:t>
      </w:r>
      <w:r w:rsidR="0058234E" w:rsidRPr="005D4F51">
        <w:rPr>
          <w:rFonts w:ascii="Times New Roman" w:hAnsi="Times New Roman" w:cs="Times New Roman"/>
          <w:sz w:val="28"/>
          <w:szCs w:val="28"/>
          <w:lang w:val="uk-UA"/>
        </w:rPr>
        <w:t xml:space="preserve">вибухових матеріалів </w:t>
      </w:r>
      <w:r w:rsidR="0058234E" w:rsidRPr="00815C16">
        <w:rPr>
          <w:rFonts w:ascii="Times New Roman" w:hAnsi="Times New Roman" w:cs="Times New Roman"/>
          <w:sz w:val="28"/>
          <w:szCs w:val="28"/>
          <w:lang w:val="uk-UA"/>
        </w:rPr>
        <w:t>типу, описаному в сертифікаті експертизи типу, та вимогам Технічного регламенту.</w:t>
      </w:r>
      <w:r w:rsidR="00BE6335" w:rsidRPr="005D4F51">
        <w:rPr>
          <w:rFonts w:ascii="Times New Roman" w:hAnsi="Times New Roman" w:cs="Times New Roman"/>
          <w:sz w:val="28"/>
          <w:szCs w:val="28"/>
          <w:lang w:val="uk-UA"/>
        </w:rPr>
        <w:t xml:space="preserve"> </w:t>
      </w:r>
    </w:p>
    <w:p w:rsidR="0058234E" w:rsidRPr="005D4F51" w:rsidRDefault="00BE6335"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rPr>
        <w:t xml:space="preserve">У разі коли відібрані зразки </w:t>
      </w:r>
      <w:r w:rsidRPr="005D4F51">
        <w:rPr>
          <w:rFonts w:ascii="Times New Roman" w:hAnsi="Times New Roman" w:cs="Times New Roman"/>
          <w:sz w:val="28"/>
          <w:szCs w:val="28"/>
          <w:lang w:val="uk-UA"/>
        </w:rPr>
        <w:t>вибухових матеріалів</w:t>
      </w:r>
      <w:r w:rsidRPr="005D4F51">
        <w:rPr>
          <w:rFonts w:ascii="Times New Roman" w:hAnsi="Times New Roman" w:cs="Times New Roman"/>
          <w:sz w:val="28"/>
          <w:szCs w:val="28"/>
        </w:rPr>
        <w:t xml:space="preserve"> не відповідають прийнятному рівню якості, призначений орган вжи</w:t>
      </w:r>
      <w:r w:rsidRPr="005D4F51">
        <w:rPr>
          <w:rFonts w:ascii="Times New Roman" w:hAnsi="Times New Roman" w:cs="Times New Roman"/>
          <w:sz w:val="28"/>
          <w:szCs w:val="28"/>
          <w:lang w:val="uk-UA"/>
        </w:rPr>
        <w:t xml:space="preserve">ває </w:t>
      </w:r>
      <w:r w:rsidRPr="005D4F51">
        <w:rPr>
          <w:rFonts w:ascii="Times New Roman" w:hAnsi="Times New Roman" w:cs="Times New Roman"/>
          <w:sz w:val="28"/>
          <w:szCs w:val="28"/>
        </w:rPr>
        <w:t>належних заходів.</w:t>
      </w:r>
    </w:p>
    <w:p w:rsidR="0058234E" w:rsidRPr="005D4F51" w:rsidRDefault="00BE6335"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Процедура відбору зразків вибухових матеріалів, що застосовується, повинна сприяти визначенню параметрів виробничого процесу виготовлення вибухових матеріалів у допустимих межах з метою гарантування відповідності вибухових матеріалів.</w:t>
      </w:r>
    </w:p>
    <w:p w:rsidR="009B3108" w:rsidRPr="005D4F51" w:rsidRDefault="009B3108" w:rsidP="0088519A">
      <w:pPr>
        <w:spacing w:after="0" w:line="360" w:lineRule="auto"/>
        <w:ind w:firstLine="902"/>
        <w:jc w:val="both"/>
        <w:rPr>
          <w:rFonts w:ascii="Times New Roman" w:hAnsi="Times New Roman" w:cs="Times New Roman"/>
          <w:sz w:val="28"/>
          <w:szCs w:val="28"/>
          <w:lang w:val="uk-UA"/>
        </w:rPr>
      </w:pPr>
      <w:bookmarkStart w:id="57" w:name="n139"/>
      <w:bookmarkStart w:id="58" w:name="n140"/>
      <w:bookmarkEnd w:id="57"/>
      <w:bookmarkEnd w:id="58"/>
      <w:r w:rsidRPr="005D4F51">
        <w:rPr>
          <w:rFonts w:ascii="Times New Roman" w:hAnsi="Times New Roman" w:cs="Times New Roman"/>
          <w:sz w:val="28"/>
          <w:szCs w:val="28"/>
        </w:rPr>
        <w:t>Виробник під відповідальність призначеного органу наносить ідентифікаційний номер такого органу на кожн</w:t>
      </w:r>
      <w:r w:rsidRPr="005D4F51">
        <w:rPr>
          <w:rFonts w:ascii="Times New Roman" w:hAnsi="Times New Roman" w:cs="Times New Roman"/>
          <w:sz w:val="28"/>
          <w:szCs w:val="28"/>
          <w:lang w:val="uk-UA"/>
        </w:rPr>
        <w:t>ий</w:t>
      </w:r>
      <w:r w:rsidRPr="005D4F51">
        <w:rPr>
          <w:rFonts w:ascii="Times New Roman" w:hAnsi="Times New Roman" w:cs="Times New Roman"/>
          <w:sz w:val="28"/>
          <w:szCs w:val="28"/>
        </w:rPr>
        <w:t xml:space="preserve"> </w:t>
      </w:r>
      <w:r w:rsidRPr="005D4F51">
        <w:rPr>
          <w:rFonts w:ascii="Times New Roman" w:hAnsi="Times New Roman" w:cs="Times New Roman"/>
          <w:sz w:val="28"/>
          <w:szCs w:val="28"/>
          <w:lang w:val="uk-UA"/>
        </w:rPr>
        <w:t>вибуховий матеріал</w:t>
      </w:r>
      <w:r w:rsidRPr="005D4F51">
        <w:rPr>
          <w:rFonts w:ascii="Times New Roman" w:hAnsi="Times New Roman" w:cs="Times New Roman"/>
          <w:sz w:val="28"/>
          <w:szCs w:val="28"/>
        </w:rPr>
        <w:t xml:space="preserve"> під час виробничого процесу.</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D55593" w:rsidRPr="005D4F51" w:rsidRDefault="00697891" w:rsidP="009B3108">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Маркування </w:t>
      </w:r>
      <w:r w:rsidR="00F06EE4" w:rsidRPr="005D4F51">
        <w:rPr>
          <w:rFonts w:ascii="Times New Roman" w:hAnsi="Times New Roman" w:cs="Times New Roman"/>
          <w:sz w:val="28"/>
          <w:szCs w:val="28"/>
          <w:lang w:val="uk-UA"/>
        </w:rPr>
        <w:t>знаком відповідності технічним регламентам</w:t>
      </w:r>
      <w:r w:rsidRPr="005D4F51">
        <w:rPr>
          <w:rFonts w:ascii="Times New Roman" w:hAnsi="Times New Roman" w:cs="Times New Roman"/>
          <w:sz w:val="28"/>
          <w:szCs w:val="28"/>
          <w:lang w:val="uk-UA"/>
        </w:rPr>
        <w:t xml:space="preserve"> </w:t>
      </w:r>
    </w:p>
    <w:p w:rsidR="00697891" w:rsidRPr="005D4F51" w:rsidRDefault="00697891" w:rsidP="009B3108">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та декларація про відповідність</w:t>
      </w:r>
    </w:p>
    <w:p w:rsidR="009B3108" w:rsidRPr="005D4F51" w:rsidRDefault="009B3108" w:rsidP="0088519A">
      <w:pPr>
        <w:spacing w:after="0" w:line="360" w:lineRule="auto"/>
        <w:ind w:firstLine="902"/>
        <w:jc w:val="both"/>
        <w:rPr>
          <w:rFonts w:ascii="Times New Roman" w:hAnsi="Times New Roman" w:cs="Times New Roman"/>
          <w:sz w:val="28"/>
          <w:szCs w:val="28"/>
          <w:lang w:val="uk-UA"/>
        </w:rPr>
      </w:pPr>
    </w:p>
    <w:p w:rsidR="00C369AD" w:rsidRPr="005D4F51" w:rsidRDefault="00F06EE4" w:rsidP="00C369AD">
      <w:pPr>
        <w:spacing w:after="0" w:line="360" w:lineRule="auto"/>
        <w:ind w:firstLine="902"/>
        <w:jc w:val="both"/>
        <w:rPr>
          <w:rFonts w:ascii="Times New Roman" w:hAnsi="Times New Roman" w:cs="Times New Roman"/>
          <w:sz w:val="28"/>
          <w:szCs w:val="28"/>
          <w:lang w:val="uk-UA"/>
        </w:rPr>
      </w:pPr>
      <w:bookmarkStart w:id="59" w:name="n142"/>
      <w:bookmarkEnd w:id="59"/>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 xml:space="preserve">4. Виробник наносить знак відповідності технічним регламентам на кожний вибуховий матеріал, </w:t>
      </w:r>
      <w:r w:rsidRPr="005D4F51">
        <w:rPr>
          <w:rFonts w:ascii="Times New Roman" w:hAnsi="Times New Roman" w:cs="Times New Roman"/>
          <w:sz w:val="28"/>
          <w:szCs w:val="28"/>
          <w:lang w:val="uk-UA"/>
        </w:rPr>
        <w:t>який відповідає типу</w:t>
      </w:r>
      <w:r w:rsidR="00697891" w:rsidRPr="005D4F51">
        <w:rPr>
          <w:rFonts w:ascii="Times New Roman" w:hAnsi="Times New Roman" w:cs="Times New Roman"/>
          <w:sz w:val="28"/>
          <w:szCs w:val="28"/>
          <w:lang w:val="uk-UA"/>
        </w:rPr>
        <w:t>, описаному в сертифікаті експертизи типу</w:t>
      </w:r>
      <w:r w:rsidR="00C369AD" w:rsidRPr="005D4F51">
        <w:rPr>
          <w:rFonts w:ascii="Times New Roman" w:hAnsi="Times New Roman" w:cs="Times New Roman"/>
          <w:sz w:val="28"/>
          <w:szCs w:val="28"/>
          <w:lang w:val="uk-UA"/>
        </w:rPr>
        <w:t xml:space="preserve"> та вимогам Технічного регламенту, які застосовуються до зазначених вибухових матеріалів.</w:t>
      </w:r>
    </w:p>
    <w:p w:rsidR="00697891" w:rsidRPr="005D4F51" w:rsidRDefault="00F06EE4"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w:t>
      </w:r>
    </w:p>
    <w:p w:rsidR="00697891" w:rsidRPr="005D4F51" w:rsidRDefault="00F06EE4" w:rsidP="0088519A">
      <w:pPr>
        <w:spacing w:after="0" w:line="360" w:lineRule="auto"/>
        <w:ind w:firstLine="902"/>
        <w:jc w:val="both"/>
        <w:rPr>
          <w:rFonts w:ascii="Times New Roman" w:hAnsi="Times New Roman" w:cs="Times New Roman"/>
          <w:sz w:val="28"/>
          <w:szCs w:val="28"/>
          <w:lang w:val="uk-UA"/>
        </w:rPr>
      </w:pPr>
      <w:bookmarkStart w:id="60" w:name="n143"/>
      <w:bookmarkEnd w:id="60"/>
      <w:r w:rsidRPr="005D4F51">
        <w:rPr>
          <w:rFonts w:ascii="Times New Roman" w:hAnsi="Times New Roman" w:cs="Times New Roman"/>
          <w:sz w:val="28"/>
          <w:szCs w:val="28"/>
          <w:lang w:val="uk-UA"/>
        </w:rPr>
        <w:t>1</w:t>
      </w:r>
      <w:r w:rsidR="00697891" w:rsidRPr="005D4F51">
        <w:rPr>
          <w:rFonts w:ascii="Times New Roman" w:hAnsi="Times New Roman" w:cs="Times New Roman"/>
          <w:sz w:val="28"/>
          <w:szCs w:val="28"/>
          <w:lang w:val="uk-UA"/>
        </w:rPr>
        <w:t xml:space="preserve">5. Виробник складає </w:t>
      </w:r>
      <w:r w:rsidRPr="005D4F51">
        <w:rPr>
          <w:rFonts w:ascii="Times New Roman" w:hAnsi="Times New Roman" w:cs="Times New Roman"/>
          <w:sz w:val="28"/>
          <w:szCs w:val="28"/>
          <w:lang w:val="uk-UA"/>
        </w:rPr>
        <w:t xml:space="preserve">в </w:t>
      </w:r>
      <w:r w:rsidR="00697891" w:rsidRPr="005D4F51">
        <w:rPr>
          <w:rFonts w:ascii="Times New Roman" w:hAnsi="Times New Roman" w:cs="Times New Roman"/>
          <w:sz w:val="28"/>
          <w:szCs w:val="28"/>
          <w:lang w:val="uk-UA"/>
        </w:rPr>
        <w:t>письмов</w:t>
      </w:r>
      <w:r w:rsidRPr="005D4F51">
        <w:rPr>
          <w:rFonts w:ascii="Times New Roman" w:hAnsi="Times New Roman" w:cs="Times New Roman"/>
          <w:sz w:val="28"/>
          <w:szCs w:val="28"/>
          <w:lang w:val="uk-UA"/>
        </w:rPr>
        <w:t>ій формі</w:t>
      </w:r>
      <w:r w:rsidR="00697891" w:rsidRPr="005D4F51">
        <w:rPr>
          <w:rFonts w:ascii="Times New Roman" w:hAnsi="Times New Roman" w:cs="Times New Roman"/>
          <w:sz w:val="28"/>
          <w:szCs w:val="28"/>
          <w:lang w:val="uk-UA"/>
        </w:rPr>
        <w:t xml:space="preserve"> декларацію про відповідність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 xml:space="preserve"> кож</w:t>
      </w:r>
      <w:r w:rsidRPr="005D4F51">
        <w:rPr>
          <w:rFonts w:ascii="Times New Roman" w:hAnsi="Times New Roman" w:cs="Times New Roman"/>
          <w:sz w:val="28"/>
          <w:szCs w:val="28"/>
          <w:lang w:val="uk-UA"/>
        </w:rPr>
        <w:t>ний</w:t>
      </w:r>
      <w:r w:rsidR="00697891" w:rsidRPr="005D4F51">
        <w:rPr>
          <w:rFonts w:ascii="Times New Roman" w:hAnsi="Times New Roman" w:cs="Times New Roman"/>
          <w:sz w:val="28"/>
          <w:szCs w:val="28"/>
          <w:lang w:val="uk-UA"/>
        </w:rPr>
        <w:t xml:space="preserve"> вибухов</w:t>
      </w:r>
      <w:r w:rsidRPr="005D4F51">
        <w:rPr>
          <w:rFonts w:ascii="Times New Roman" w:hAnsi="Times New Roman" w:cs="Times New Roman"/>
          <w:sz w:val="28"/>
          <w:szCs w:val="28"/>
          <w:lang w:val="uk-UA"/>
        </w:rPr>
        <w:t xml:space="preserve">ий </w:t>
      </w:r>
      <w:r w:rsidR="00697891" w:rsidRPr="005D4F51">
        <w:rPr>
          <w:rFonts w:ascii="Times New Roman" w:hAnsi="Times New Roman" w:cs="Times New Roman"/>
          <w:sz w:val="28"/>
          <w:szCs w:val="28"/>
          <w:lang w:val="uk-UA"/>
        </w:rPr>
        <w:t xml:space="preserve">матеріал та зберігає її для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 xml:space="preserve">дання </w:t>
      </w:r>
      <w:r w:rsidRPr="005D4F51">
        <w:rPr>
          <w:rFonts w:ascii="Times New Roman" w:hAnsi="Times New Roman" w:cs="Times New Roman"/>
          <w:sz w:val="28"/>
          <w:szCs w:val="28"/>
          <w:lang w:val="uk-UA"/>
        </w:rPr>
        <w:t xml:space="preserve">органам державного ринкового нагляду </w:t>
      </w:r>
      <w:r w:rsidR="00697891" w:rsidRPr="005D4F51">
        <w:rPr>
          <w:rFonts w:ascii="Times New Roman" w:hAnsi="Times New Roman" w:cs="Times New Roman"/>
          <w:sz w:val="28"/>
          <w:szCs w:val="28"/>
          <w:lang w:val="uk-UA"/>
        </w:rPr>
        <w:t xml:space="preserve">протягом десяти років після введення в обіг вибухового матеріалу. </w:t>
      </w:r>
      <w:r w:rsidR="00B5526A" w:rsidRPr="005D4F51">
        <w:rPr>
          <w:rFonts w:ascii="Times New Roman" w:hAnsi="Times New Roman" w:cs="Times New Roman"/>
          <w:sz w:val="28"/>
          <w:szCs w:val="28"/>
          <w:lang w:val="uk-UA"/>
        </w:rPr>
        <w:t>У декларації про відповідність зазначається інформація, яка дає змогу ідентифікувати вибуховий матеріал, для якого її складено.</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61" w:name="n144"/>
      <w:bookmarkEnd w:id="61"/>
      <w:r w:rsidRPr="005D4F51">
        <w:rPr>
          <w:rFonts w:ascii="Times New Roman" w:hAnsi="Times New Roman" w:cs="Times New Roman"/>
          <w:sz w:val="28"/>
          <w:szCs w:val="28"/>
          <w:lang w:val="uk-UA"/>
        </w:rPr>
        <w:t xml:space="preserve">Копія декларації про відповідність </w:t>
      </w:r>
      <w:r w:rsidR="001159FB"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дається органа</w:t>
      </w:r>
      <w:r w:rsidR="001159FB" w:rsidRPr="005D4F51">
        <w:rPr>
          <w:rFonts w:ascii="Times New Roman" w:hAnsi="Times New Roman" w:cs="Times New Roman"/>
          <w:sz w:val="28"/>
          <w:szCs w:val="28"/>
          <w:lang w:val="uk-UA"/>
        </w:rPr>
        <w:t>м державного ринкового нагляду з</w:t>
      </w:r>
      <w:r w:rsidRPr="005D4F51">
        <w:rPr>
          <w:rFonts w:ascii="Times New Roman" w:hAnsi="Times New Roman" w:cs="Times New Roman"/>
          <w:sz w:val="28"/>
          <w:szCs w:val="28"/>
          <w:lang w:val="uk-UA"/>
        </w:rPr>
        <w:t>а їх запит</w:t>
      </w:r>
      <w:r w:rsidR="001159FB" w:rsidRPr="005D4F51">
        <w:rPr>
          <w:rFonts w:ascii="Times New Roman" w:hAnsi="Times New Roman" w:cs="Times New Roman"/>
          <w:sz w:val="28"/>
          <w:szCs w:val="28"/>
          <w:lang w:val="uk-UA"/>
        </w:rPr>
        <w:t>ами</w:t>
      </w:r>
      <w:r w:rsidRPr="005D4F51">
        <w:rPr>
          <w:rFonts w:ascii="Times New Roman" w:hAnsi="Times New Roman" w:cs="Times New Roman"/>
          <w:sz w:val="28"/>
          <w:szCs w:val="28"/>
          <w:lang w:val="uk-UA"/>
        </w:rPr>
        <w:t>.</w:t>
      </w:r>
    </w:p>
    <w:p w:rsidR="0012642F" w:rsidRPr="005D4F51" w:rsidRDefault="0012642F"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12642F">
      <w:pPr>
        <w:spacing w:after="0" w:line="360" w:lineRule="auto"/>
        <w:ind w:firstLine="902"/>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Уповноважений представник</w:t>
      </w:r>
    </w:p>
    <w:p w:rsidR="0012642F" w:rsidRPr="005D4F51" w:rsidRDefault="0012642F" w:rsidP="0012642F">
      <w:pPr>
        <w:spacing w:after="0" w:line="360" w:lineRule="auto"/>
        <w:ind w:firstLine="902"/>
        <w:jc w:val="center"/>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bookmarkStart w:id="62" w:name="n146"/>
      <w:bookmarkEnd w:id="62"/>
      <w:r w:rsidRPr="005D4F51">
        <w:rPr>
          <w:rFonts w:ascii="Times New Roman" w:hAnsi="Times New Roman" w:cs="Times New Roman"/>
          <w:sz w:val="28"/>
          <w:szCs w:val="28"/>
          <w:lang w:val="uk-UA"/>
        </w:rPr>
        <w:t>16</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Зо</w:t>
      </w:r>
      <w:r w:rsidR="00697891" w:rsidRPr="005D4F51">
        <w:rPr>
          <w:rFonts w:ascii="Times New Roman" w:hAnsi="Times New Roman" w:cs="Times New Roman"/>
          <w:sz w:val="28"/>
          <w:szCs w:val="28"/>
          <w:lang w:val="uk-UA"/>
        </w:rPr>
        <w:t>бов’яз</w:t>
      </w:r>
      <w:r w:rsidRPr="005D4F51">
        <w:rPr>
          <w:rFonts w:ascii="Times New Roman" w:hAnsi="Times New Roman" w:cs="Times New Roman"/>
          <w:sz w:val="28"/>
          <w:szCs w:val="28"/>
          <w:lang w:val="uk-UA"/>
        </w:rPr>
        <w:t xml:space="preserve">ання </w:t>
      </w:r>
      <w:r w:rsidR="00697891" w:rsidRPr="005D4F51">
        <w:rPr>
          <w:rFonts w:ascii="Times New Roman" w:hAnsi="Times New Roman" w:cs="Times New Roman"/>
          <w:sz w:val="28"/>
          <w:szCs w:val="28"/>
          <w:lang w:val="uk-UA"/>
        </w:rPr>
        <w:t xml:space="preserve">виробника, </w:t>
      </w:r>
      <w:r w:rsidRPr="005D4F51">
        <w:rPr>
          <w:rFonts w:ascii="Times New Roman" w:hAnsi="Times New Roman" w:cs="Times New Roman"/>
          <w:sz w:val="28"/>
          <w:szCs w:val="28"/>
          <w:lang w:val="uk-UA"/>
        </w:rPr>
        <w:t>за</w:t>
      </w:r>
      <w:r w:rsidR="00697891" w:rsidRPr="005D4F51">
        <w:rPr>
          <w:rFonts w:ascii="Times New Roman" w:hAnsi="Times New Roman" w:cs="Times New Roman"/>
          <w:sz w:val="28"/>
          <w:szCs w:val="28"/>
          <w:lang w:val="uk-UA"/>
        </w:rPr>
        <w:t xml:space="preserve">значені в </w:t>
      </w:r>
      <w:hyperlink r:id="rId36" w:anchor="n142"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14 та 15</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від його імені та під його відповідальність можуть викон</w:t>
      </w:r>
      <w:r w:rsidRPr="005D4F51">
        <w:rPr>
          <w:rFonts w:ascii="Times New Roman" w:hAnsi="Times New Roman" w:cs="Times New Roman"/>
          <w:sz w:val="28"/>
          <w:szCs w:val="28"/>
          <w:lang w:val="uk-UA"/>
        </w:rPr>
        <w:t>уватися</w:t>
      </w:r>
      <w:r w:rsidR="00697891" w:rsidRPr="005D4F51">
        <w:rPr>
          <w:rFonts w:ascii="Times New Roman" w:hAnsi="Times New Roman" w:cs="Times New Roman"/>
          <w:sz w:val="28"/>
          <w:szCs w:val="28"/>
          <w:lang w:val="uk-UA"/>
        </w:rPr>
        <w:t xml:space="preserve"> його уповноваженим представником за умови визначення таких обов’язків у дорученні.</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12642F" w:rsidRPr="005D4F51" w:rsidRDefault="0012642F" w:rsidP="0012642F">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ВІДПОВІДНІСТЬ ТИП</w:t>
      </w:r>
      <w:r w:rsidR="00230B6D" w:rsidRPr="005D4F51">
        <w:rPr>
          <w:rFonts w:ascii="Times New Roman" w:hAnsi="Times New Roman" w:cs="Times New Roman"/>
          <w:bCs/>
          <w:i/>
          <w:sz w:val="28"/>
          <w:szCs w:val="28"/>
          <w:lang w:val="uk-UA"/>
        </w:rPr>
        <w:t>У</w:t>
      </w:r>
      <w:r w:rsidRPr="005D4F51">
        <w:rPr>
          <w:rFonts w:ascii="Times New Roman" w:hAnsi="Times New Roman" w:cs="Times New Roman"/>
          <w:bCs/>
          <w:i/>
          <w:sz w:val="28"/>
          <w:szCs w:val="28"/>
          <w:lang w:val="uk-UA"/>
        </w:rPr>
        <w:t xml:space="preserve"> НА ОСНОВІ ЗАБЕЗПЕЧЕННЯ ЯКОСТІ ВИРОБНИЧОГО ПРОЦЕСУ</w:t>
      </w:r>
    </w:p>
    <w:p w:rsidR="00697891" w:rsidRPr="005D4F51" w:rsidRDefault="00697891" w:rsidP="0012642F">
      <w:pPr>
        <w:spacing w:after="0" w:line="360" w:lineRule="auto"/>
        <w:jc w:val="center"/>
        <w:rPr>
          <w:rFonts w:ascii="Times New Roman" w:hAnsi="Times New Roman" w:cs="Times New Roman"/>
          <w:bCs/>
          <w:sz w:val="28"/>
          <w:szCs w:val="28"/>
          <w:lang w:val="uk-UA"/>
        </w:rPr>
      </w:pPr>
      <w:r w:rsidRPr="005D4F51">
        <w:rPr>
          <w:rFonts w:ascii="Times New Roman" w:hAnsi="Times New Roman" w:cs="Times New Roman"/>
          <w:bCs/>
          <w:sz w:val="28"/>
          <w:szCs w:val="28"/>
          <w:lang w:val="uk-UA"/>
        </w:rPr>
        <w:t>(</w:t>
      </w:r>
      <w:r w:rsidR="0012642F" w:rsidRPr="005D4F51">
        <w:rPr>
          <w:rFonts w:ascii="Times New Roman" w:hAnsi="Times New Roman" w:cs="Times New Roman"/>
          <w:bCs/>
          <w:i/>
          <w:sz w:val="28"/>
          <w:szCs w:val="28"/>
          <w:lang w:val="uk-UA"/>
        </w:rPr>
        <w:t>модуль D</w:t>
      </w:r>
      <w:r w:rsidRPr="005D4F51">
        <w:rPr>
          <w:rFonts w:ascii="Times New Roman" w:hAnsi="Times New Roman" w:cs="Times New Roman"/>
          <w:bCs/>
          <w:sz w:val="28"/>
          <w:szCs w:val="28"/>
          <w:lang w:val="uk-UA"/>
        </w:rPr>
        <w:t>)</w:t>
      </w:r>
    </w:p>
    <w:p w:rsidR="0012642F" w:rsidRPr="005D4F51" w:rsidRDefault="0012642F" w:rsidP="0012642F">
      <w:pPr>
        <w:spacing w:after="0" w:line="360" w:lineRule="auto"/>
        <w:jc w:val="center"/>
        <w:rPr>
          <w:rFonts w:ascii="Times New Roman" w:hAnsi="Times New Roman" w:cs="Times New Roman"/>
          <w:bCs/>
          <w:sz w:val="28"/>
          <w:szCs w:val="28"/>
          <w:lang w:val="uk-UA"/>
        </w:rPr>
      </w:pPr>
    </w:p>
    <w:p w:rsidR="00C369AD" w:rsidRPr="005D4F51" w:rsidRDefault="00697891" w:rsidP="00C369AD">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1</w:t>
      </w:r>
      <w:r w:rsidR="0012642F" w:rsidRPr="005D4F51">
        <w:rPr>
          <w:rFonts w:ascii="Times New Roman" w:hAnsi="Times New Roman" w:cs="Times New Roman"/>
          <w:sz w:val="28"/>
          <w:szCs w:val="28"/>
          <w:lang w:val="uk-UA"/>
        </w:rPr>
        <w:t>7</w:t>
      </w:r>
      <w:r w:rsidRPr="005D4F51">
        <w:rPr>
          <w:rFonts w:ascii="Times New Roman" w:hAnsi="Times New Roman" w:cs="Times New Roman"/>
          <w:sz w:val="28"/>
          <w:szCs w:val="28"/>
          <w:lang w:val="uk-UA"/>
        </w:rPr>
        <w:t>. Відповідність тип</w:t>
      </w:r>
      <w:r w:rsidR="0012642F" w:rsidRPr="005D4F51">
        <w:rPr>
          <w:rFonts w:ascii="Times New Roman" w:hAnsi="Times New Roman" w:cs="Times New Roman"/>
          <w:sz w:val="28"/>
          <w:szCs w:val="28"/>
          <w:lang w:val="uk-UA"/>
        </w:rPr>
        <w:t>у</w:t>
      </w:r>
      <w:r w:rsidRPr="005D4F51">
        <w:rPr>
          <w:rFonts w:ascii="Times New Roman" w:hAnsi="Times New Roman" w:cs="Times New Roman"/>
          <w:sz w:val="28"/>
          <w:szCs w:val="28"/>
          <w:lang w:val="uk-UA"/>
        </w:rPr>
        <w:t xml:space="preserve"> на основі забезпечення якості виробничого процесу є тією частиною процедури оцінки відповідності, за допомогою якої виробник виконує обов’язки, </w:t>
      </w:r>
      <w:r w:rsidR="0012642F" w:rsidRPr="005D4F51">
        <w:rPr>
          <w:rFonts w:ascii="Times New Roman" w:hAnsi="Times New Roman" w:cs="Times New Roman"/>
          <w:sz w:val="28"/>
          <w:szCs w:val="28"/>
          <w:lang w:val="uk-UA"/>
        </w:rPr>
        <w:t xml:space="preserve">зазначені </w:t>
      </w:r>
      <w:r w:rsidRPr="005D4F51">
        <w:rPr>
          <w:rFonts w:ascii="Times New Roman" w:hAnsi="Times New Roman" w:cs="Times New Roman"/>
          <w:sz w:val="28"/>
          <w:szCs w:val="28"/>
          <w:lang w:val="uk-UA"/>
        </w:rPr>
        <w:t xml:space="preserve">в </w:t>
      </w:r>
      <w:hyperlink r:id="rId37" w:anchor="n150" w:history="1">
        <w:r w:rsidRPr="005D4F51">
          <w:rPr>
            <w:rStyle w:val="a6"/>
            <w:rFonts w:ascii="Times New Roman" w:hAnsi="Times New Roman" w:cs="Times New Roman"/>
            <w:color w:val="auto"/>
            <w:sz w:val="28"/>
            <w:szCs w:val="28"/>
            <w:u w:val="none"/>
            <w:lang w:val="uk-UA"/>
          </w:rPr>
          <w:t xml:space="preserve">пунктах </w:t>
        </w:r>
      </w:hyperlink>
      <w:r w:rsidR="0012642F" w:rsidRPr="005D4F51">
        <w:rPr>
          <w:rFonts w:ascii="Times New Roman" w:hAnsi="Times New Roman" w:cs="Times New Roman"/>
          <w:sz w:val="28"/>
          <w:szCs w:val="28"/>
          <w:lang w:val="uk-UA"/>
        </w:rPr>
        <w:t>18</w:t>
      </w:r>
      <w:r w:rsidRPr="005D4F51">
        <w:rPr>
          <w:rFonts w:ascii="Times New Roman" w:hAnsi="Times New Roman" w:cs="Times New Roman"/>
          <w:sz w:val="28"/>
          <w:szCs w:val="28"/>
          <w:lang w:val="uk-UA"/>
        </w:rPr>
        <w:t xml:space="preserve">, </w:t>
      </w:r>
      <w:r w:rsidR="0012642F" w:rsidRPr="005D4F51">
        <w:rPr>
          <w:rFonts w:ascii="Times New Roman" w:hAnsi="Times New Roman" w:cs="Times New Roman"/>
          <w:sz w:val="28"/>
          <w:szCs w:val="28"/>
          <w:lang w:val="uk-UA"/>
        </w:rPr>
        <w:t>28 і 29</w:t>
      </w:r>
      <w:r w:rsidRPr="005D4F51">
        <w:rPr>
          <w:rFonts w:ascii="Times New Roman" w:hAnsi="Times New Roman" w:cs="Times New Roman"/>
          <w:sz w:val="28"/>
          <w:szCs w:val="28"/>
          <w:lang w:val="uk-UA"/>
        </w:rPr>
        <w:t xml:space="preserve"> цього додатк</w:t>
      </w:r>
      <w:r w:rsidR="00C369AD"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та гарантує і заявляє під свою виключну відповідальність, що вибухов</w:t>
      </w:r>
      <w:r w:rsidR="00C369AD" w:rsidRPr="005D4F51">
        <w:rPr>
          <w:rFonts w:ascii="Times New Roman" w:hAnsi="Times New Roman" w:cs="Times New Roman"/>
          <w:sz w:val="28"/>
          <w:szCs w:val="28"/>
          <w:lang w:val="uk-UA"/>
        </w:rPr>
        <w:t xml:space="preserve">і </w:t>
      </w:r>
      <w:r w:rsidRPr="005D4F51">
        <w:rPr>
          <w:rFonts w:ascii="Times New Roman" w:hAnsi="Times New Roman" w:cs="Times New Roman"/>
          <w:sz w:val="28"/>
          <w:szCs w:val="28"/>
          <w:lang w:val="uk-UA"/>
        </w:rPr>
        <w:t>матеріал</w:t>
      </w:r>
      <w:r w:rsidR="00C369AD" w:rsidRPr="005D4F51">
        <w:rPr>
          <w:rFonts w:ascii="Times New Roman" w:hAnsi="Times New Roman" w:cs="Times New Roman"/>
          <w:sz w:val="28"/>
          <w:szCs w:val="28"/>
          <w:lang w:val="uk-UA"/>
        </w:rPr>
        <w:t>и</w:t>
      </w:r>
      <w:r w:rsidRPr="005D4F51">
        <w:rPr>
          <w:rFonts w:ascii="Times New Roman" w:hAnsi="Times New Roman" w:cs="Times New Roman"/>
          <w:sz w:val="28"/>
          <w:szCs w:val="28"/>
          <w:lang w:val="uk-UA"/>
        </w:rPr>
        <w:t xml:space="preserve"> відповіда</w:t>
      </w:r>
      <w:r w:rsidR="00C369AD" w:rsidRPr="005D4F51">
        <w:rPr>
          <w:rFonts w:ascii="Times New Roman" w:hAnsi="Times New Roman" w:cs="Times New Roman"/>
          <w:sz w:val="28"/>
          <w:szCs w:val="28"/>
          <w:lang w:val="uk-UA"/>
        </w:rPr>
        <w:t xml:space="preserve">ють </w:t>
      </w:r>
      <w:r w:rsidRPr="005D4F51">
        <w:rPr>
          <w:rFonts w:ascii="Times New Roman" w:hAnsi="Times New Roman" w:cs="Times New Roman"/>
          <w:sz w:val="28"/>
          <w:szCs w:val="28"/>
          <w:lang w:val="uk-UA"/>
        </w:rPr>
        <w:t>тип</w:t>
      </w:r>
      <w:r w:rsidR="00C369AD" w:rsidRPr="005D4F51">
        <w:rPr>
          <w:rFonts w:ascii="Times New Roman" w:hAnsi="Times New Roman" w:cs="Times New Roman"/>
          <w:sz w:val="28"/>
          <w:szCs w:val="28"/>
          <w:lang w:val="uk-UA"/>
        </w:rPr>
        <w:t>у</w:t>
      </w:r>
      <w:r w:rsidRPr="005D4F51">
        <w:rPr>
          <w:rFonts w:ascii="Times New Roman" w:hAnsi="Times New Roman" w:cs="Times New Roman"/>
          <w:sz w:val="28"/>
          <w:szCs w:val="28"/>
          <w:lang w:val="uk-UA"/>
        </w:rPr>
        <w:t xml:space="preserve">, описаному в сертифікаті експертизи типу, та вимогам </w:t>
      </w:r>
      <w:r w:rsidR="00C369AD" w:rsidRPr="005D4F51">
        <w:rPr>
          <w:rFonts w:ascii="Times New Roman" w:hAnsi="Times New Roman" w:cs="Times New Roman"/>
          <w:sz w:val="28"/>
          <w:szCs w:val="28"/>
          <w:lang w:val="uk-UA"/>
        </w:rPr>
        <w:t>та вимогам Технічного регламенту, які застосовуються до зазначених вибухових матеріалів.</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C369A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Виробництво</w:t>
      </w:r>
    </w:p>
    <w:p w:rsidR="00C369AD" w:rsidRPr="005D4F51" w:rsidRDefault="00C369AD" w:rsidP="0088519A">
      <w:pPr>
        <w:spacing w:after="0" w:line="360" w:lineRule="auto"/>
        <w:ind w:firstLine="902"/>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bookmarkStart w:id="63" w:name="n150"/>
      <w:bookmarkEnd w:id="63"/>
      <w:r w:rsidRPr="005D4F51">
        <w:rPr>
          <w:rFonts w:ascii="Times New Roman" w:hAnsi="Times New Roman" w:cs="Times New Roman"/>
          <w:sz w:val="28"/>
          <w:szCs w:val="28"/>
          <w:lang w:val="uk-UA"/>
        </w:rPr>
        <w:t>18</w:t>
      </w:r>
      <w:r w:rsidR="00697891" w:rsidRPr="005D4F51">
        <w:rPr>
          <w:rFonts w:ascii="Times New Roman" w:hAnsi="Times New Roman" w:cs="Times New Roman"/>
          <w:sz w:val="28"/>
          <w:szCs w:val="28"/>
          <w:lang w:val="uk-UA"/>
        </w:rPr>
        <w:t>. Виробник забезпеч</w:t>
      </w:r>
      <w:r w:rsidR="00C369AD" w:rsidRPr="005D4F51">
        <w:rPr>
          <w:rFonts w:ascii="Times New Roman" w:hAnsi="Times New Roman" w:cs="Times New Roman"/>
          <w:sz w:val="28"/>
          <w:szCs w:val="28"/>
          <w:lang w:val="uk-UA"/>
        </w:rPr>
        <w:t>ує</w:t>
      </w:r>
      <w:r w:rsidR="00697891" w:rsidRPr="005D4F51">
        <w:rPr>
          <w:rFonts w:ascii="Times New Roman" w:hAnsi="Times New Roman" w:cs="Times New Roman"/>
          <w:sz w:val="28"/>
          <w:szCs w:val="28"/>
          <w:lang w:val="uk-UA"/>
        </w:rPr>
        <w:t xml:space="preserve"> функціонування схваленої системи управління якістю для виробництва, контролю та проведення випробувань готових вибухових матеріалів згідно з </w:t>
      </w:r>
      <w:hyperlink r:id="rId38" w:anchor="n152" w:history="1">
        <w:r w:rsidR="00697891" w:rsidRPr="005D4F51">
          <w:rPr>
            <w:rStyle w:val="a6"/>
            <w:rFonts w:ascii="Times New Roman" w:hAnsi="Times New Roman" w:cs="Times New Roman"/>
            <w:color w:val="auto"/>
            <w:sz w:val="28"/>
            <w:szCs w:val="28"/>
            <w:u w:val="none"/>
            <w:lang w:val="uk-UA"/>
          </w:rPr>
          <w:t xml:space="preserve">пунктами </w:t>
        </w:r>
        <w:r w:rsidR="00EC5FE8" w:rsidRPr="005D4F51">
          <w:rPr>
            <w:rStyle w:val="a6"/>
            <w:rFonts w:ascii="Times New Roman" w:hAnsi="Times New Roman" w:cs="Times New Roman"/>
            <w:color w:val="auto"/>
            <w:sz w:val="28"/>
            <w:szCs w:val="28"/>
            <w:u w:val="none"/>
            <w:lang w:val="uk-UA"/>
          </w:rPr>
          <w:t>19</w:t>
        </w:r>
        <w:r w:rsidR="00697891" w:rsidRPr="005D4F51">
          <w:rPr>
            <w:rStyle w:val="a6"/>
            <w:rFonts w:ascii="Times New Roman" w:hAnsi="Times New Roman" w:cs="Times New Roman"/>
            <w:color w:val="auto"/>
            <w:sz w:val="28"/>
            <w:szCs w:val="28"/>
            <w:u w:val="none"/>
            <w:lang w:val="uk-UA"/>
          </w:rPr>
          <w:t>-</w:t>
        </w:r>
        <w:r w:rsidR="00EC5FE8" w:rsidRPr="005D4F51">
          <w:rPr>
            <w:rStyle w:val="a6"/>
            <w:rFonts w:ascii="Times New Roman" w:hAnsi="Times New Roman" w:cs="Times New Roman"/>
            <w:color w:val="auto"/>
            <w:sz w:val="28"/>
            <w:szCs w:val="28"/>
            <w:u w:val="none"/>
            <w:lang w:val="uk-UA"/>
          </w:rPr>
          <w:t>23</w:t>
        </w:r>
      </w:hyperlink>
      <w:r w:rsidR="00697891" w:rsidRPr="005D4F51">
        <w:rPr>
          <w:rFonts w:ascii="Times New Roman" w:hAnsi="Times New Roman" w:cs="Times New Roman"/>
          <w:sz w:val="28"/>
          <w:szCs w:val="28"/>
          <w:lang w:val="uk-UA"/>
        </w:rPr>
        <w:t xml:space="preserve"> цього додатк</w:t>
      </w:r>
      <w:r w:rsidR="00EC5FE8"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і підлягає нагляду згідно з </w:t>
      </w:r>
      <w:hyperlink r:id="rId39" w:anchor="n175" w:history="1">
        <w:r w:rsidR="00697891" w:rsidRPr="005D4F51">
          <w:rPr>
            <w:rStyle w:val="a6"/>
            <w:rFonts w:ascii="Times New Roman" w:hAnsi="Times New Roman" w:cs="Times New Roman"/>
            <w:color w:val="auto"/>
            <w:sz w:val="28"/>
            <w:szCs w:val="28"/>
            <w:u w:val="none"/>
            <w:lang w:val="uk-UA"/>
          </w:rPr>
          <w:t xml:space="preserve">пунктами </w:t>
        </w:r>
        <w:r w:rsidR="00EC5FE8" w:rsidRPr="005D4F51">
          <w:rPr>
            <w:rStyle w:val="a6"/>
            <w:rFonts w:ascii="Times New Roman" w:hAnsi="Times New Roman" w:cs="Times New Roman"/>
            <w:color w:val="auto"/>
            <w:sz w:val="28"/>
            <w:szCs w:val="28"/>
            <w:u w:val="none"/>
            <w:lang w:val="uk-UA"/>
          </w:rPr>
          <w:t>24</w:t>
        </w:r>
        <w:r w:rsidR="00697891" w:rsidRPr="005D4F51">
          <w:rPr>
            <w:rStyle w:val="a6"/>
            <w:rFonts w:ascii="Times New Roman" w:hAnsi="Times New Roman" w:cs="Times New Roman"/>
            <w:color w:val="auto"/>
            <w:sz w:val="28"/>
            <w:szCs w:val="28"/>
            <w:u w:val="none"/>
            <w:lang w:val="uk-UA"/>
          </w:rPr>
          <w:t>-</w:t>
        </w:r>
      </w:hyperlink>
      <w:r w:rsidR="00EC5FE8" w:rsidRPr="005D4F51">
        <w:rPr>
          <w:rFonts w:ascii="Times New Roman" w:hAnsi="Times New Roman" w:cs="Times New Roman"/>
          <w:sz w:val="28"/>
          <w:szCs w:val="28"/>
          <w:lang w:val="uk-UA"/>
        </w:rPr>
        <w:t>27</w:t>
      </w:r>
      <w:r w:rsidR="00697891" w:rsidRPr="005D4F51">
        <w:rPr>
          <w:rFonts w:ascii="Times New Roman" w:hAnsi="Times New Roman" w:cs="Times New Roman"/>
          <w:sz w:val="28"/>
          <w:szCs w:val="28"/>
          <w:lang w:val="uk-UA"/>
        </w:rPr>
        <w:t xml:space="preserve"> цього додатк</w:t>
      </w:r>
      <w:r w:rsidR="00EC5FE8"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4D429C" w:rsidRPr="005D4F51" w:rsidRDefault="004D429C" w:rsidP="00C369AD">
      <w:pPr>
        <w:spacing w:after="0" w:line="360" w:lineRule="auto"/>
        <w:jc w:val="center"/>
        <w:rPr>
          <w:rFonts w:ascii="Times New Roman" w:hAnsi="Times New Roman" w:cs="Times New Roman"/>
          <w:sz w:val="28"/>
          <w:szCs w:val="28"/>
          <w:lang w:val="uk-UA"/>
        </w:rPr>
      </w:pPr>
    </w:p>
    <w:p w:rsidR="00697891" w:rsidRPr="005D4F51" w:rsidRDefault="00697891" w:rsidP="00C369A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Система управління якістю</w:t>
      </w:r>
    </w:p>
    <w:p w:rsidR="004D429C" w:rsidRPr="005D4F51" w:rsidRDefault="004D429C" w:rsidP="00C369AD">
      <w:pPr>
        <w:spacing w:after="0" w:line="360" w:lineRule="auto"/>
        <w:jc w:val="center"/>
        <w:rPr>
          <w:rFonts w:ascii="Times New Roman" w:hAnsi="Times New Roman" w:cs="Times New Roman"/>
          <w:sz w:val="28"/>
          <w:szCs w:val="28"/>
          <w:lang w:val="uk-UA"/>
        </w:rPr>
      </w:pPr>
    </w:p>
    <w:p w:rsidR="00697891" w:rsidRPr="005D4F51" w:rsidRDefault="0012642F" w:rsidP="00677484">
      <w:pPr>
        <w:widowControl w:val="0"/>
        <w:spacing w:after="0" w:line="360" w:lineRule="auto"/>
        <w:ind w:firstLine="902"/>
        <w:jc w:val="both"/>
        <w:rPr>
          <w:rFonts w:ascii="Times New Roman" w:hAnsi="Times New Roman" w:cs="Times New Roman"/>
          <w:sz w:val="28"/>
          <w:szCs w:val="28"/>
          <w:lang w:val="uk-UA"/>
        </w:rPr>
      </w:pPr>
      <w:bookmarkStart w:id="64" w:name="n152"/>
      <w:bookmarkEnd w:id="64"/>
      <w:r w:rsidRPr="005D4F51">
        <w:rPr>
          <w:rFonts w:ascii="Times New Roman" w:hAnsi="Times New Roman" w:cs="Times New Roman"/>
          <w:sz w:val="28"/>
          <w:szCs w:val="28"/>
          <w:lang w:val="uk-UA"/>
        </w:rPr>
        <w:t>19</w:t>
      </w:r>
      <w:r w:rsidR="00697891" w:rsidRPr="005D4F51">
        <w:rPr>
          <w:rFonts w:ascii="Times New Roman" w:hAnsi="Times New Roman" w:cs="Times New Roman"/>
          <w:sz w:val="28"/>
          <w:szCs w:val="28"/>
          <w:lang w:val="uk-UA"/>
        </w:rPr>
        <w:t xml:space="preserve">. Виробник подає </w:t>
      </w:r>
      <w:r w:rsidR="0018362A" w:rsidRPr="005D4F51">
        <w:rPr>
          <w:rFonts w:ascii="Times New Roman" w:hAnsi="Times New Roman" w:cs="Times New Roman"/>
          <w:sz w:val="28"/>
          <w:szCs w:val="28"/>
          <w:lang w:val="uk-UA"/>
        </w:rPr>
        <w:t xml:space="preserve">лише одному призначеному органу за своїм вибором </w:t>
      </w:r>
      <w:r w:rsidR="00697891" w:rsidRPr="005D4F51">
        <w:rPr>
          <w:rFonts w:ascii="Times New Roman" w:hAnsi="Times New Roman" w:cs="Times New Roman"/>
          <w:sz w:val="28"/>
          <w:szCs w:val="28"/>
          <w:lang w:val="uk-UA"/>
        </w:rPr>
        <w:t xml:space="preserve">заявку на оцінку системи управління якістю відповідних вибухових </w:t>
      </w:r>
      <w:r w:rsidR="00697891" w:rsidRPr="005D4F51">
        <w:rPr>
          <w:rFonts w:ascii="Times New Roman" w:hAnsi="Times New Roman" w:cs="Times New Roman"/>
          <w:sz w:val="28"/>
          <w:szCs w:val="28"/>
          <w:lang w:val="uk-UA"/>
        </w:rPr>
        <w:lastRenderedPageBreak/>
        <w:t>матеріалів, яка включає:</w:t>
      </w:r>
    </w:p>
    <w:p w:rsidR="00697891" w:rsidRPr="005D4F51" w:rsidRDefault="00EC5FE8" w:rsidP="0088519A">
      <w:pPr>
        <w:spacing w:after="0" w:line="360" w:lineRule="auto"/>
        <w:ind w:firstLine="902"/>
        <w:jc w:val="both"/>
        <w:rPr>
          <w:rFonts w:ascii="Times New Roman" w:hAnsi="Times New Roman" w:cs="Times New Roman"/>
          <w:sz w:val="28"/>
          <w:szCs w:val="28"/>
          <w:lang w:val="uk-UA"/>
        </w:rPr>
      </w:pPr>
      <w:bookmarkStart w:id="65" w:name="n153"/>
      <w:bookmarkEnd w:id="65"/>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найменування та адресу виробника, а в разі подання заявки уповноваженим представником – також його найменування та адресу;</w:t>
      </w:r>
    </w:p>
    <w:p w:rsidR="00697891" w:rsidRPr="005D4F51" w:rsidRDefault="00EC5FE8" w:rsidP="0088519A">
      <w:pPr>
        <w:spacing w:after="0" w:line="360" w:lineRule="auto"/>
        <w:ind w:firstLine="902"/>
        <w:jc w:val="both"/>
        <w:rPr>
          <w:rFonts w:ascii="Times New Roman" w:hAnsi="Times New Roman" w:cs="Times New Roman"/>
          <w:sz w:val="28"/>
          <w:szCs w:val="28"/>
          <w:lang w:val="uk-UA"/>
        </w:rPr>
      </w:pPr>
      <w:bookmarkStart w:id="66" w:name="n154"/>
      <w:bookmarkEnd w:id="66"/>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письмову заяву про те, що така сама заявка не була подана жодному іншому</w:t>
      </w:r>
      <w:r w:rsidRPr="005D4F51">
        <w:rPr>
          <w:rFonts w:ascii="Times New Roman" w:hAnsi="Times New Roman" w:cs="Times New Roman"/>
          <w:sz w:val="28"/>
          <w:szCs w:val="28"/>
          <w:lang w:val="uk-UA"/>
        </w:rPr>
        <w:t xml:space="preserve"> призначеному</w:t>
      </w:r>
      <w:r w:rsidR="00697891" w:rsidRPr="005D4F51">
        <w:rPr>
          <w:rFonts w:ascii="Times New Roman" w:hAnsi="Times New Roman" w:cs="Times New Roman"/>
          <w:sz w:val="28"/>
          <w:szCs w:val="28"/>
          <w:lang w:val="uk-UA"/>
        </w:rPr>
        <w:t xml:space="preserve"> органу;</w:t>
      </w:r>
    </w:p>
    <w:p w:rsidR="00697891" w:rsidRPr="005D4F51" w:rsidRDefault="00EC5FE8" w:rsidP="0088519A">
      <w:pPr>
        <w:spacing w:after="0" w:line="360" w:lineRule="auto"/>
        <w:ind w:firstLine="902"/>
        <w:jc w:val="both"/>
        <w:rPr>
          <w:rFonts w:ascii="Times New Roman" w:hAnsi="Times New Roman" w:cs="Times New Roman"/>
          <w:sz w:val="28"/>
          <w:szCs w:val="28"/>
          <w:lang w:val="uk-UA"/>
        </w:rPr>
      </w:pPr>
      <w:bookmarkStart w:id="67" w:name="n155"/>
      <w:bookmarkEnd w:id="67"/>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усю відповідну інформацію щодо вибухових матеріалів;</w:t>
      </w:r>
    </w:p>
    <w:p w:rsidR="00697891" w:rsidRPr="005D4F51" w:rsidRDefault="00EC5FE8" w:rsidP="0088519A">
      <w:pPr>
        <w:spacing w:after="0" w:line="360" w:lineRule="auto"/>
        <w:ind w:firstLine="902"/>
        <w:jc w:val="both"/>
        <w:rPr>
          <w:rFonts w:ascii="Times New Roman" w:hAnsi="Times New Roman" w:cs="Times New Roman"/>
          <w:sz w:val="28"/>
          <w:szCs w:val="28"/>
          <w:lang w:val="uk-UA"/>
        </w:rPr>
      </w:pPr>
      <w:bookmarkStart w:id="68" w:name="n156"/>
      <w:bookmarkEnd w:id="68"/>
      <w:r w:rsidRPr="005D4F51">
        <w:rPr>
          <w:rFonts w:ascii="Times New Roman" w:hAnsi="Times New Roman" w:cs="Times New Roman"/>
          <w:sz w:val="28"/>
          <w:szCs w:val="28"/>
          <w:lang w:val="uk-UA"/>
        </w:rPr>
        <w:t xml:space="preserve">4) </w:t>
      </w:r>
      <w:r w:rsidR="00697891" w:rsidRPr="005D4F51">
        <w:rPr>
          <w:rFonts w:ascii="Times New Roman" w:hAnsi="Times New Roman" w:cs="Times New Roman"/>
          <w:sz w:val="28"/>
          <w:szCs w:val="28"/>
          <w:lang w:val="uk-UA"/>
        </w:rPr>
        <w:t>документацію стосовно системи управління якістю;</w:t>
      </w:r>
    </w:p>
    <w:p w:rsidR="00697891" w:rsidRPr="005D4F51" w:rsidRDefault="00EC5FE8" w:rsidP="0088519A">
      <w:pPr>
        <w:spacing w:after="0" w:line="360" w:lineRule="auto"/>
        <w:ind w:firstLine="902"/>
        <w:jc w:val="both"/>
        <w:rPr>
          <w:rFonts w:ascii="Times New Roman" w:hAnsi="Times New Roman" w:cs="Times New Roman"/>
          <w:sz w:val="28"/>
          <w:szCs w:val="28"/>
          <w:lang w:val="uk-UA"/>
        </w:rPr>
      </w:pPr>
      <w:bookmarkStart w:id="69" w:name="n157"/>
      <w:bookmarkEnd w:id="69"/>
      <w:r w:rsidRPr="005D4F51">
        <w:rPr>
          <w:rFonts w:ascii="Times New Roman" w:hAnsi="Times New Roman" w:cs="Times New Roman"/>
          <w:sz w:val="28"/>
          <w:szCs w:val="28"/>
          <w:lang w:val="uk-UA"/>
        </w:rPr>
        <w:t xml:space="preserve">5) </w:t>
      </w:r>
      <w:r w:rsidR="00697891" w:rsidRPr="005D4F51">
        <w:rPr>
          <w:rFonts w:ascii="Times New Roman" w:hAnsi="Times New Roman" w:cs="Times New Roman"/>
          <w:sz w:val="28"/>
          <w:szCs w:val="28"/>
          <w:lang w:val="uk-UA"/>
        </w:rPr>
        <w:t>технічну документацію щодо затвердженого типу та копію сертифіката експертизи типу.</w:t>
      </w:r>
    </w:p>
    <w:p w:rsidR="003D2C7E" w:rsidRPr="005D4F51" w:rsidRDefault="003D2C7E"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20</w:t>
      </w:r>
      <w:r w:rsidR="00697891" w:rsidRPr="005D4F51">
        <w:rPr>
          <w:rFonts w:ascii="Times New Roman" w:hAnsi="Times New Roman" w:cs="Times New Roman"/>
          <w:sz w:val="28"/>
          <w:szCs w:val="28"/>
          <w:lang w:val="uk-UA"/>
        </w:rPr>
        <w:t>. Система управління якістю забезпечує відповідність вибухових матеріалів тип</w:t>
      </w:r>
      <w:r w:rsidR="003D2C7E"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описаному в сертифікаті експертизи типу, та вимогам Технічного регламенту</w:t>
      </w:r>
      <w:r w:rsidR="003D2C7E" w:rsidRPr="005D4F51">
        <w:rPr>
          <w:rFonts w:ascii="Times New Roman" w:hAnsi="Times New Roman" w:cs="Times New Roman"/>
          <w:sz w:val="28"/>
          <w:szCs w:val="28"/>
          <w:lang w:val="uk-UA"/>
        </w:rPr>
        <w:t>, які застосовуються до зазначених вибухових матеріалів</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70" w:name="n159"/>
      <w:bookmarkEnd w:id="70"/>
      <w:r w:rsidRPr="005D4F51">
        <w:rPr>
          <w:rFonts w:ascii="Times New Roman" w:hAnsi="Times New Roman" w:cs="Times New Roman"/>
          <w:sz w:val="28"/>
          <w:szCs w:val="28"/>
          <w:lang w:val="uk-UA"/>
        </w:rPr>
        <w:t xml:space="preserve">Усі прийняті виробником елементи, вимоги та положення системи управління </w:t>
      </w:r>
      <w:r w:rsidR="003D2C7E" w:rsidRPr="005D4F51">
        <w:rPr>
          <w:rFonts w:ascii="Times New Roman" w:hAnsi="Times New Roman" w:cs="Times New Roman"/>
          <w:sz w:val="28"/>
          <w:szCs w:val="28"/>
          <w:lang w:val="uk-UA"/>
        </w:rPr>
        <w:t xml:space="preserve">якістю повинні бути </w:t>
      </w:r>
      <w:r w:rsidRPr="005D4F51">
        <w:rPr>
          <w:rFonts w:ascii="Times New Roman" w:hAnsi="Times New Roman" w:cs="Times New Roman"/>
          <w:sz w:val="28"/>
          <w:szCs w:val="28"/>
          <w:lang w:val="uk-UA"/>
        </w:rPr>
        <w:t xml:space="preserve">систематично і упорядковано </w:t>
      </w:r>
      <w:r w:rsidR="003D2C7E" w:rsidRPr="005D4F51">
        <w:rPr>
          <w:rFonts w:ascii="Times New Roman" w:hAnsi="Times New Roman" w:cs="Times New Roman"/>
          <w:sz w:val="28"/>
          <w:szCs w:val="28"/>
          <w:lang w:val="uk-UA"/>
        </w:rPr>
        <w:t>за</w:t>
      </w:r>
      <w:r w:rsidR="001D1297" w:rsidRPr="005D4F51">
        <w:rPr>
          <w:rFonts w:ascii="Times New Roman" w:hAnsi="Times New Roman" w:cs="Times New Roman"/>
          <w:sz w:val="28"/>
          <w:szCs w:val="28"/>
          <w:lang w:val="uk-UA"/>
        </w:rPr>
        <w:t>документ</w:t>
      </w:r>
      <w:r w:rsidR="00A54F17" w:rsidRPr="005D4F51">
        <w:rPr>
          <w:rFonts w:ascii="Times New Roman" w:hAnsi="Times New Roman" w:cs="Times New Roman"/>
          <w:sz w:val="28"/>
          <w:szCs w:val="28"/>
          <w:lang w:val="uk-UA"/>
        </w:rPr>
        <w:t>овані</w:t>
      </w:r>
      <w:r w:rsidRPr="005D4F51">
        <w:rPr>
          <w:rFonts w:ascii="Times New Roman" w:hAnsi="Times New Roman" w:cs="Times New Roman"/>
          <w:sz w:val="28"/>
          <w:szCs w:val="28"/>
          <w:lang w:val="uk-UA"/>
        </w:rPr>
        <w:t xml:space="preserve"> у вигляді методик, процедур та інструкцій, викладених у письмовій формі. Документація стосовно системи управління якістю дає можливість однозначно тлумачити програми, плани, настанови і протоколи (записи) щодо якості.</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71" w:name="n160"/>
      <w:bookmarkEnd w:id="71"/>
      <w:r w:rsidRPr="005D4F51">
        <w:rPr>
          <w:rFonts w:ascii="Times New Roman" w:hAnsi="Times New Roman" w:cs="Times New Roman"/>
          <w:sz w:val="28"/>
          <w:szCs w:val="28"/>
          <w:lang w:val="uk-UA"/>
        </w:rPr>
        <w:t>Зазначена документація містить належний опис:</w:t>
      </w:r>
    </w:p>
    <w:p w:rsidR="00697891" w:rsidRPr="005D4F51" w:rsidRDefault="003D2C7E" w:rsidP="0088519A">
      <w:pPr>
        <w:spacing w:after="0" w:line="360" w:lineRule="auto"/>
        <w:ind w:firstLine="902"/>
        <w:jc w:val="both"/>
        <w:rPr>
          <w:rFonts w:ascii="Times New Roman" w:hAnsi="Times New Roman" w:cs="Times New Roman"/>
          <w:sz w:val="28"/>
          <w:szCs w:val="28"/>
          <w:lang w:val="uk-UA"/>
        </w:rPr>
      </w:pPr>
      <w:bookmarkStart w:id="72" w:name="n161"/>
      <w:bookmarkEnd w:id="72"/>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цілей у сфері якості та організаційної структури, обов’язків і повноважень керівництва стосовно якості вибухових матеріалів;</w:t>
      </w:r>
    </w:p>
    <w:p w:rsidR="00697891" w:rsidRPr="005D4F51" w:rsidRDefault="003D2C7E" w:rsidP="0088519A">
      <w:pPr>
        <w:spacing w:after="0" w:line="360" w:lineRule="auto"/>
        <w:ind w:firstLine="902"/>
        <w:jc w:val="both"/>
        <w:rPr>
          <w:rFonts w:ascii="Times New Roman" w:hAnsi="Times New Roman" w:cs="Times New Roman"/>
          <w:sz w:val="28"/>
          <w:szCs w:val="28"/>
          <w:lang w:val="uk-UA"/>
        </w:rPr>
      </w:pPr>
      <w:bookmarkStart w:id="73" w:name="n162"/>
      <w:bookmarkEnd w:id="73"/>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відповідних методів виробництва, контролю якості та забезпечення якості, процесів і системних заходів, які застосовуються;</w:t>
      </w:r>
    </w:p>
    <w:p w:rsidR="00697891" w:rsidRPr="005D4F51" w:rsidRDefault="00C70111" w:rsidP="0088519A">
      <w:pPr>
        <w:spacing w:after="0" w:line="360" w:lineRule="auto"/>
        <w:ind w:firstLine="902"/>
        <w:jc w:val="both"/>
        <w:rPr>
          <w:rFonts w:ascii="Times New Roman" w:hAnsi="Times New Roman" w:cs="Times New Roman"/>
          <w:sz w:val="28"/>
          <w:szCs w:val="28"/>
          <w:lang w:val="uk-UA"/>
        </w:rPr>
      </w:pPr>
      <w:bookmarkStart w:id="74" w:name="n163"/>
      <w:bookmarkEnd w:id="74"/>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досліджень і випробувань, які проводяться до, під час та після виробництва вибухових матеріалів, а також періодичності їх проведення;</w:t>
      </w:r>
    </w:p>
    <w:p w:rsidR="00697891" w:rsidRPr="005D4F51" w:rsidRDefault="00C70111" w:rsidP="0088519A">
      <w:pPr>
        <w:spacing w:after="0" w:line="360" w:lineRule="auto"/>
        <w:ind w:firstLine="902"/>
        <w:jc w:val="both"/>
        <w:rPr>
          <w:rFonts w:ascii="Times New Roman" w:hAnsi="Times New Roman" w:cs="Times New Roman"/>
          <w:sz w:val="28"/>
          <w:szCs w:val="28"/>
          <w:lang w:val="uk-UA"/>
        </w:rPr>
      </w:pPr>
      <w:bookmarkStart w:id="75" w:name="n164"/>
      <w:bookmarkEnd w:id="75"/>
      <w:r w:rsidRPr="005D4F51">
        <w:rPr>
          <w:rFonts w:ascii="Times New Roman" w:hAnsi="Times New Roman" w:cs="Times New Roman"/>
          <w:sz w:val="28"/>
          <w:szCs w:val="28"/>
          <w:lang w:val="uk-UA"/>
        </w:rPr>
        <w:t xml:space="preserve">4) </w:t>
      </w:r>
      <w:r w:rsidR="00697891" w:rsidRPr="005D4F51">
        <w:rPr>
          <w:rFonts w:ascii="Times New Roman" w:hAnsi="Times New Roman" w:cs="Times New Roman"/>
          <w:sz w:val="28"/>
          <w:szCs w:val="28"/>
          <w:lang w:val="uk-UA"/>
        </w:rPr>
        <w:t>протоколів (записів) щодо якості (звітів про інспектування, даних випробувань і калібрувань, звітів про кваліфікацію відповідного персоналу тощо);</w:t>
      </w:r>
    </w:p>
    <w:p w:rsidR="00697891" w:rsidRPr="005D4F51" w:rsidRDefault="00C70111" w:rsidP="0088519A">
      <w:pPr>
        <w:spacing w:after="0" w:line="360" w:lineRule="auto"/>
        <w:ind w:firstLine="902"/>
        <w:jc w:val="both"/>
        <w:rPr>
          <w:rFonts w:ascii="Times New Roman" w:hAnsi="Times New Roman" w:cs="Times New Roman"/>
          <w:sz w:val="28"/>
          <w:szCs w:val="28"/>
          <w:lang w:val="uk-UA"/>
        </w:rPr>
      </w:pPr>
      <w:bookmarkStart w:id="76" w:name="n165"/>
      <w:bookmarkEnd w:id="76"/>
      <w:r w:rsidRPr="005D4F51">
        <w:rPr>
          <w:rFonts w:ascii="Times New Roman" w:hAnsi="Times New Roman" w:cs="Times New Roman"/>
          <w:sz w:val="28"/>
          <w:szCs w:val="28"/>
          <w:lang w:val="uk-UA"/>
        </w:rPr>
        <w:lastRenderedPageBreak/>
        <w:t xml:space="preserve">5) </w:t>
      </w:r>
      <w:r w:rsidR="00697891" w:rsidRPr="005D4F51">
        <w:rPr>
          <w:rFonts w:ascii="Times New Roman" w:hAnsi="Times New Roman" w:cs="Times New Roman"/>
          <w:sz w:val="28"/>
          <w:szCs w:val="28"/>
          <w:lang w:val="uk-UA"/>
        </w:rPr>
        <w:t>засобів моніторингу, які дають змогу контролювати досягнення необхідної якості вибухових матеріалів та ефективне функціонування системи управління якістю.</w:t>
      </w:r>
    </w:p>
    <w:p w:rsidR="00C70111" w:rsidRPr="005D4F51" w:rsidRDefault="00C70111"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21</w:t>
      </w:r>
      <w:r w:rsidR="00697891" w:rsidRPr="005D4F51">
        <w:rPr>
          <w:rFonts w:ascii="Times New Roman" w:hAnsi="Times New Roman" w:cs="Times New Roman"/>
          <w:sz w:val="28"/>
          <w:szCs w:val="28"/>
          <w:lang w:val="uk-UA"/>
        </w:rPr>
        <w:t xml:space="preserve">. </w:t>
      </w:r>
      <w:r w:rsidR="00C70111"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оцінює систему управління якістю з метою визначення її відповідності вимогам, зазначеним у </w:t>
      </w:r>
      <w:hyperlink r:id="rId40" w:anchor="n158" w:history="1">
        <w:r w:rsidR="00697891" w:rsidRPr="005D4F51">
          <w:rPr>
            <w:rStyle w:val="a6"/>
            <w:rFonts w:ascii="Times New Roman" w:hAnsi="Times New Roman" w:cs="Times New Roman"/>
            <w:color w:val="auto"/>
            <w:sz w:val="28"/>
            <w:szCs w:val="28"/>
            <w:u w:val="none"/>
            <w:lang w:val="uk-UA"/>
          </w:rPr>
          <w:t xml:space="preserve">пункті </w:t>
        </w:r>
      </w:hyperlink>
      <w:r w:rsidR="00C70111" w:rsidRPr="005D4F51">
        <w:rPr>
          <w:rFonts w:ascii="Times New Roman" w:hAnsi="Times New Roman" w:cs="Times New Roman"/>
          <w:sz w:val="28"/>
          <w:szCs w:val="28"/>
          <w:lang w:val="uk-UA"/>
        </w:rPr>
        <w:t>20</w:t>
      </w:r>
      <w:r w:rsidR="00697891" w:rsidRPr="005D4F51">
        <w:rPr>
          <w:rFonts w:ascii="Times New Roman" w:hAnsi="Times New Roman" w:cs="Times New Roman"/>
          <w:sz w:val="28"/>
          <w:szCs w:val="28"/>
          <w:lang w:val="uk-UA"/>
        </w:rPr>
        <w:t xml:space="preserve"> цього додатк</w:t>
      </w:r>
      <w:r w:rsidR="00B8790F"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C70111" w:rsidP="0088519A">
      <w:pPr>
        <w:spacing w:after="0" w:line="360" w:lineRule="auto"/>
        <w:ind w:firstLine="902"/>
        <w:jc w:val="both"/>
        <w:rPr>
          <w:rFonts w:ascii="Times New Roman" w:hAnsi="Times New Roman" w:cs="Times New Roman"/>
          <w:sz w:val="28"/>
          <w:szCs w:val="28"/>
          <w:lang w:val="uk-UA"/>
        </w:rPr>
      </w:pPr>
      <w:bookmarkStart w:id="77" w:name="n167"/>
      <w:bookmarkEnd w:id="77"/>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робить припущення, яке визнається достовірним, поки не буде доведено інше, про відповідність вимогам, зазначеним у </w:t>
      </w:r>
      <w:hyperlink r:id="rId41" w:anchor="n158" w:history="1">
        <w:hyperlink r:id="rId42" w:anchor="n158" w:history="1">
          <w:r w:rsidR="00697891" w:rsidRPr="005D4F51">
            <w:rPr>
              <w:rStyle w:val="a6"/>
              <w:rFonts w:ascii="Times New Roman" w:hAnsi="Times New Roman" w:cs="Times New Roman"/>
              <w:color w:val="auto"/>
              <w:sz w:val="28"/>
              <w:szCs w:val="28"/>
              <w:u w:val="none"/>
              <w:lang w:val="uk-UA"/>
            </w:rPr>
            <w:t xml:space="preserve">пункті </w:t>
          </w:r>
          <w:r w:rsidRPr="005D4F51">
            <w:rPr>
              <w:rFonts w:ascii="Times New Roman" w:hAnsi="Times New Roman" w:cs="Times New Roman"/>
              <w:sz w:val="28"/>
              <w:szCs w:val="28"/>
              <w:lang w:val="uk-UA"/>
            </w:rPr>
            <w:t>20</w:t>
          </w:r>
        </w:hyperlink>
        <w:r w:rsidR="00697891" w:rsidRPr="005D4F51">
          <w:rPr>
            <w:rFonts w:ascii="Times New Roman" w:hAnsi="Times New Roman" w:cs="Times New Roman"/>
            <w:sz w:val="28"/>
            <w:szCs w:val="28"/>
            <w:lang w:val="uk-UA"/>
          </w:rPr>
          <w:t xml:space="preserve"> цього додатк</w:t>
        </w:r>
      </w:hyperlink>
      <w:r w:rsidR="00B8790F"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тих елементів системи управління якістю, що відповідають відповідним вимогам національного стандарту, який є ідентичним відповідному гармонізованому європейському стандарту.</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78" w:name="n168"/>
      <w:bookmarkEnd w:id="78"/>
      <w:r w:rsidRPr="005D4F51">
        <w:rPr>
          <w:rFonts w:ascii="Times New Roman" w:hAnsi="Times New Roman" w:cs="Times New Roman"/>
          <w:sz w:val="28"/>
          <w:szCs w:val="28"/>
          <w:lang w:val="uk-UA"/>
        </w:rPr>
        <w:t xml:space="preserve">Група аудиту повинна володіти досвідом роботи у сфері систем управління якістю та мати у своєму складі принаймні одного члена з досвідом оцінювання вибухових матеріалів та технологій їх виробництва, а також знанням вимог </w:t>
      </w:r>
      <w:r w:rsidR="00FD5380" w:rsidRPr="005D4F51">
        <w:rPr>
          <w:rFonts w:ascii="Times New Roman" w:hAnsi="Times New Roman" w:cs="Times New Roman"/>
          <w:sz w:val="28"/>
          <w:szCs w:val="28"/>
          <w:lang w:val="uk-UA"/>
        </w:rPr>
        <w:t>Технічного регламенту, які застосовуються до зазначених вибухових матеріалів.</w:t>
      </w:r>
      <w:r w:rsidRPr="005D4F51">
        <w:rPr>
          <w:rFonts w:ascii="Times New Roman" w:hAnsi="Times New Roman" w:cs="Times New Roman"/>
          <w:sz w:val="28"/>
          <w:szCs w:val="28"/>
          <w:lang w:val="uk-UA"/>
        </w:rPr>
        <w:t xml:space="preserve"> Проведення аудиту включає відвідування підприємства виробника для здійснення оцінки. Група аудиту вивчає технічну документацію, зазначену в шостому абзаці </w:t>
      </w:r>
      <w:hyperlink r:id="rId43" w:anchor="n152" w:history="1">
        <w:r w:rsidRPr="005D4F51">
          <w:rPr>
            <w:rStyle w:val="a6"/>
            <w:rFonts w:ascii="Times New Roman" w:hAnsi="Times New Roman" w:cs="Times New Roman"/>
            <w:color w:val="auto"/>
            <w:sz w:val="28"/>
            <w:szCs w:val="28"/>
            <w:u w:val="none"/>
            <w:lang w:val="uk-UA"/>
          </w:rPr>
          <w:t xml:space="preserve">пункту </w:t>
        </w:r>
      </w:hyperlink>
      <w:r w:rsidR="00090481" w:rsidRPr="005D4F51">
        <w:rPr>
          <w:rFonts w:ascii="Times New Roman" w:hAnsi="Times New Roman" w:cs="Times New Roman"/>
          <w:sz w:val="28"/>
          <w:szCs w:val="28"/>
          <w:lang w:val="uk-UA"/>
        </w:rPr>
        <w:t>19</w:t>
      </w:r>
      <w:r w:rsidRPr="005D4F51">
        <w:rPr>
          <w:rFonts w:ascii="Times New Roman" w:hAnsi="Times New Roman" w:cs="Times New Roman"/>
          <w:sz w:val="28"/>
          <w:szCs w:val="28"/>
          <w:lang w:val="uk-UA"/>
        </w:rPr>
        <w:t xml:space="preserve"> цього додатк</w:t>
      </w:r>
      <w:r w:rsidR="00090481"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з метою перевірки здатності виробника ідентифікувати відповідні вимоги Технічного регламенту та проводити необхідні дослідження для забезпечення відповідності вибухових матеріалів таким вимогам.</w:t>
      </w:r>
    </w:p>
    <w:p w:rsidR="00697891" w:rsidRPr="005D4F51" w:rsidRDefault="00090481" w:rsidP="0088519A">
      <w:pPr>
        <w:spacing w:after="0" w:line="360" w:lineRule="auto"/>
        <w:ind w:firstLine="902"/>
        <w:jc w:val="both"/>
        <w:rPr>
          <w:rFonts w:ascii="Times New Roman" w:hAnsi="Times New Roman" w:cs="Times New Roman"/>
          <w:sz w:val="28"/>
          <w:szCs w:val="28"/>
          <w:lang w:val="uk-UA"/>
        </w:rPr>
      </w:pPr>
      <w:bookmarkStart w:id="79" w:name="n169"/>
      <w:bookmarkEnd w:id="79"/>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повідомляє виробнику про прийняте рішення. Зазначене повідомлення повинне містити висновки аудиту та обґрунтоване рішення щодо оцінки.</w:t>
      </w:r>
    </w:p>
    <w:p w:rsidR="004D429C" w:rsidRPr="005D4F51" w:rsidRDefault="004D429C"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22</w:t>
      </w:r>
      <w:r w:rsidR="00697891" w:rsidRPr="005D4F51">
        <w:rPr>
          <w:rFonts w:ascii="Times New Roman" w:hAnsi="Times New Roman" w:cs="Times New Roman"/>
          <w:sz w:val="28"/>
          <w:szCs w:val="28"/>
          <w:lang w:val="uk-UA"/>
        </w:rPr>
        <w:t xml:space="preserve">. Виробник </w:t>
      </w:r>
      <w:r w:rsidR="00CE0E95" w:rsidRPr="005D4F51">
        <w:rPr>
          <w:rFonts w:ascii="Times New Roman" w:hAnsi="Times New Roman" w:cs="Times New Roman"/>
          <w:sz w:val="28"/>
          <w:szCs w:val="28"/>
          <w:lang w:val="uk-UA"/>
        </w:rPr>
        <w:t xml:space="preserve">виконує обов’язки, пов’язані із </w:t>
      </w:r>
      <w:r w:rsidR="00090481" w:rsidRPr="005D4F51">
        <w:rPr>
          <w:rFonts w:ascii="Times New Roman" w:hAnsi="Times New Roman" w:cs="Times New Roman"/>
          <w:sz w:val="28"/>
          <w:szCs w:val="28"/>
          <w:lang w:val="uk-UA"/>
        </w:rPr>
        <w:t>забезпечення</w:t>
      </w:r>
      <w:r w:rsidR="00CE0E95" w:rsidRPr="005D4F51">
        <w:rPr>
          <w:rFonts w:ascii="Times New Roman" w:hAnsi="Times New Roman" w:cs="Times New Roman"/>
          <w:sz w:val="28"/>
          <w:szCs w:val="28"/>
          <w:lang w:val="uk-UA"/>
        </w:rPr>
        <w:t>м</w:t>
      </w:r>
      <w:r w:rsidR="00697891" w:rsidRPr="005D4F51">
        <w:rPr>
          <w:rFonts w:ascii="Times New Roman" w:hAnsi="Times New Roman" w:cs="Times New Roman"/>
          <w:sz w:val="28"/>
          <w:szCs w:val="28"/>
          <w:lang w:val="uk-UA"/>
        </w:rPr>
        <w:t xml:space="preserve"> функціонування схваленої системи управління якістю, та підтримує її в адекватному та ефективному стані.</w:t>
      </w:r>
    </w:p>
    <w:p w:rsidR="00503EA9" w:rsidRPr="005D4F51" w:rsidRDefault="00503EA9"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bookmarkStart w:id="80" w:name="n171"/>
      <w:bookmarkEnd w:id="80"/>
      <w:r w:rsidRPr="005D4F51">
        <w:rPr>
          <w:rFonts w:ascii="Times New Roman" w:hAnsi="Times New Roman" w:cs="Times New Roman"/>
          <w:sz w:val="28"/>
          <w:szCs w:val="28"/>
          <w:lang w:val="uk-UA"/>
        </w:rPr>
        <w:lastRenderedPageBreak/>
        <w:t>23</w:t>
      </w:r>
      <w:r w:rsidR="00697891" w:rsidRPr="005D4F51">
        <w:rPr>
          <w:rFonts w:ascii="Times New Roman" w:hAnsi="Times New Roman" w:cs="Times New Roman"/>
          <w:sz w:val="28"/>
          <w:szCs w:val="28"/>
          <w:lang w:val="uk-UA"/>
        </w:rPr>
        <w:t xml:space="preserve">. Виробник інформує </w:t>
      </w:r>
      <w:r w:rsidR="00503EA9"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орган, який схвалив систему управління якістю, про будь-які заплановані зміни в такій системі.</w:t>
      </w:r>
    </w:p>
    <w:p w:rsidR="00697891" w:rsidRPr="005D4F51" w:rsidRDefault="00503EA9" w:rsidP="0088519A">
      <w:pPr>
        <w:spacing w:after="0" w:line="360" w:lineRule="auto"/>
        <w:ind w:firstLine="902"/>
        <w:jc w:val="both"/>
        <w:rPr>
          <w:rFonts w:ascii="Times New Roman" w:hAnsi="Times New Roman" w:cs="Times New Roman"/>
          <w:sz w:val="28"/>
          <w:szCs w:val="28"/>
          <w:lang w:val="uk-UA"/>
        </w:rPr>
      </w:pPr>
      <w:bookmarkStart w:id="81" w:name="n172"/>
      <w:bookmarkEnd w:id="81"/>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оцінює будь-які запропоновані зміни та приймає рішення щодо здатності зміненої системи управління якістю надалі відповідати вимогам, зазначеним у </w:t>
      </w:r>
      <w:hyperlink r:id="rId44" w:anchor="n158" w:history="1">
        <w:hyperlink r:id="rId45" w:anchor="n158" w:history="1">
          <w:r w:rsidR="00697891" w:rsidRPr="005D4F51">
            <w:rPr>
              <w:rStyle w:val="a6"/>
              <w:rFonts w:ascii="Times New Roman" w:hAnsi="Times New Roman" w:cs="Times New Roman"/>
              <w:color w:val="auto"/>
              <w:sz w:val="28"/>
              <w:szCs w:val="28"/>
              <w:u w:val="none"/>
              <w:lang w:val="uk-UA"/>
            </w:rPr>
            <w:t xml:space="preserve">пункті </w:t>
          </w:r>
          <w:r w:rsidRPr="005D4F51">
            <w:rPr>
              <w:rStyle w:val="a6"/>
              <w:rFonts w:ascii="Times New Roman" w:hAnsi="Times New Roman" w:cs="Times New Roman"/>
              <w:color w:val="auto"/>
              <w:sz w:val="28"/>
              <w:szCs w:val="28"/>
              <w:u w:val="none"/>
              <w:lang w:val="uk-UA"/>
            </w:rPr>
            <w:t>20</w:t>
          </w:r>
        </w:hyperlink>
        <w:r w:rsidR="00697891" w:rsidRPr="005D4F51">
          <w:rPr>
            <w:rFonts w:ascii="Times New Roman" w:hAnsi="Times New Roman" w:cs="Times New Roman"/>
            <w:sz w:val="28"/>
            <w:szCs w:val="28"/>
            <w:lang w:val="uk-UA"/>
          </w:rPr>
          <w:t xml:space="preserve"> цього додатк</w:t>
        </w:r>
      </w:hyperlink>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чи необхідності проведення повторної оцінки.</w:t>
      </w:r>
    </w:p>
    <w:p w:rsidR="00697891" w:rsidRPr="005D4F51" w:rsidRDefault="00503EA9" w:rsidP="0088519A">
      <w:pPr>
        <w:spacing w:after="0" w:line="360" w:lineRule="auto"/>
        <w:ind w:firstLine="902"/>
        <w:jc w:val="both"/>
        <w:rPr>
          <w:rFonts w:ascii="Times New Roman" w:hAnsi="Times New Roman" w:cs="Times New Roman"/>
          <w:sz w:val="28"/>
          <w:szCs w:val="28"/>
          <w:lang w:val="uk-UA"/>
        </w:rPr>
      </w:pPr>
      <w:bookmarkStart w:id="82" w:name="n173"/>
      <w:bookmarkEnd w:id="82"/>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повідомляє виробнику про прийняте рішення. Зазначене повідомлення повинн</w:t>
      </w:r>
      <w:r w:rsidR="00140A5D" w:rsidRPr="005D4F51">
        <w:rPr>
          <w:rFonts w:ascii="Times New Roman" w:hAnsi="Times New Roman" w:cs="Times New Roman"/>
          <w:sz w:val="28"/>
          <w:szCs w:val="28"/>
          <w:lang w:val="uk-UA"/>
        </w:rPr>
        <w:t>е</w:t>
      </w:r>
      <w:r w:rsidR="00697891" w:rsidRPr="005D4F51">
        <w:rPr>
          <w:rFonts w:ascii="Times New Roman" w:hAnsi="Times New Roman" w:cs="Times New Roman"/>
          <w:sz w:val="28"/>
          <w:szCs w:val="28"/>
          <w:lang w:val="uk-UA"/>
        </w:rPr>
        <w:t xml:space="preserve"> містити висновки дослідження та обґрунтоване рішення щодо оцінки.</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5C35FF">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Нагляд під відповідальніст</w:t>
      </w:r>
      <w:r w:rsidR="0043477C" w:rsidRPr="005D4F51">
        <w:rPr>
          <w:rFonts w:ascii="Times New Roman" w:hAnsi="Times New Roman" w:cs="Times New Roman"/>
          <w:sz w:val="28"/>
          <w:szCs w:val="28"/>
          <w:lang w:val="uk-UA"/>
        </w:rPr>
        <w:t xml:space="preserve">ю призначеного </w:t>
      </w:r>
      <w:r w:rsidRPr="005D4F51">
        <w:rPr>
          <w:rFonts w:ascii="Times New Roman" w:hAnsi="Times New Roman" w:cs="Times New Roman"/>
          <w:sz w:val="28"/>
          <w:szCs w:val="28"/>
          <w:lang w:val="uk-UA"/>
        </w:rPr>
        <w:t xml:space="preserve">органу </w:t>
      </w:r>
    </w:p>
    <w:p w:rsidR="005C35FF" w:rsidRPr="005D4F51" w:rsidRDefault="005C35FF"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bookmarkStart w:id="83" w:name="n175"/>
      <w:bookmarkEnd w:id="83"/>
      <w:r w:rsidRPr="005D4F51">
        <w:rPr>
          <w:rFonts w:ascii="Times New Roman" w:hAnsi="Times New Roman" w:cs="Times New Roman"/>
          <w:sz w:val="28"/>
          <w:szCs w:val="28"/>
          <w:lang w:val="uk-UA"/>
        </w:rPr>
        <w:t>24</w:t>
      </w:r>
      <w:r w:rsidR="00697891" w:rsidRPr="005D4F51">
        <w:rPr>
          <w:rFonts w:ascii="Times New Roman" w:hAnsi="Times New Roman" w:cs="Times New Roman"/>
          <w:sz w:val="28"/>
          <w:szCs w:val="28"/>
          <w:lang w:val="uk-UA"/>
        </w:rPr>
        <w:t>. Мета нагляду полягає в тому, щоб пересвідчитися в належному виконанні виробником обов’язків, пов’язаних із забезпеченням функціонування схваленої системи управління якістю.</w:t>
      </w:r>
    </w:p>
    <w:p w:rsidR="005C35FF" w:rsidRPr="005D4F51" w:rsidRDefault="005C35FF"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bookmarkStart w:id="84" w:name="n176"/>
      <w:bookmarkEnd w:id="84"/>
      <w:r w:rsidRPr="005D4F51">
        <w:rPr>
          <w:rFonts w:ascii="Times New Roman" w:hAnsi="Times New Roman" w:cs="Times New Roman"/>
          <w:sz w:val="28"/>
          <w:szCs w:val="28"/>
          <w:lang w:val="uk-UA"/>
        </w:rPr>
        <w:t>25</w:t>
      </w:r>
      <w:r w:rsidR="00697891" w:rsidRPr="005D4F51">
        <w:rPr>
          <w:rFonts w:ascii="Times New Roman" w:hAnsi="Times New Roman" w:cs="Times New Roman"/>
          <w:sz w:val="28"/>
          <w:szCs w:val="28"/>
          <w:lang w:val="uk-UA"/>
        </w:rPr>
        <w:t xml:space="preserve">. Для цілей нагляду виробник надає </w:t>
      </w:r>
      <w:r w:rsidR="0043477C" w:rsidRPr="005D4F51">
        <w:rPr>
          <w:rFonts w:ascii="Times New Roman" w:hAnsi="Times New Roman" w:cs="Times New Roman"/>
          <w:sz w:val="28"/>
          <w:szCs w:val="28"/>
          <w:lang w:val="uk-UA"/>
        </w:rPr>
        <w:t xml:space="preserve">призначеному </w:t>
      </w:r>
      <w:r w:rsidR="00697891" w:rsidRPr="005D4F51">
        <w:rPr>
          <w:rFonts w:ascii="Times New Roman" w:hAnsi="Times New Roman" w:cs="Times New Roman"/>
          <w:sz w:val="28"/>
          <w:szCs w:val="28"/>
          <w:lang w:val="uk-UA"/>
        </w:rPr>
        <w:t>органу доступ до місць виробництва, контролю, проведення випробувань і зберігання вибухових матеріалів, а також усю необхідну інформацію, зокрема:</w:t>
      </w:r>
    </w:p>
    <w:p w:rsidR="00697891" w:rsidRPr="005D4F51" w:rsidRDefault="00D34876" w:rsidP="0088519A">
      <w:pPr>
        <w:spacing w:after="0" w:line="360" w:lineRule="auto"/>
        <w:ind w:firstLine="902"/>
        <w:jc w:val="both"/>
        <w:rPr>
          <w:rFonts w:ascii="Times New Roman" w:hAnsi="Times New Roman" w:cs="Times New Roman"/>
          <w:sz w:val="28"/>
          <w:szCs w:val="28"/>
          <w:lang w:val="uk-UA"/>
        </w:rPr>
      </w:pPr>
      <w:bookmarkStart w:id="85" w:name="n177"/>
      <w:bookmarkEnd w:id="85"/>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документацію стосовно системи управління якістю;</w:t>
      </w:r>
    </w:p>
    <w:p w:rsidR="00697891" w:rsidRPr="005D4F51" w:rsidRDefault="00D34876" w:rsidP="0088519A">
      <w:pPr>
        <w:spacing w:after="0" w:line="360" w:lineRule="auto"/>
        <w:ind w:firstLine="902"/>
        <w:jc w:val="both"/>
        <w:rPr>
          <w:rFonts w:ascii="Times New Roman" w:hAnsi="Times New Roman" w:cs="Times New Roman"/>
          <w:sz w:val="28"/>
          <w:szCs w:val="28"/>
          <w:lang w:val="uk-UA"/>
        </w:rPr>
      </w:pPr>
      <w:bookmarkStart w:id="86" w:name="n178"/>
      <w:bookmarkEnd w:id="86"/>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протоколи (записи) щодо якості (звіти про інспектування, дані випробувань і калібрувань, звіти про кваліфікацію відповідного персоналу тощо).</w:t>
      </w:r>
    </w:p>
    <w:p w:rsidR="0043477C" w:rsidRPr="005D4F51" w:rsidRDefault="0043477C" w:rsidP="0088519A">
      <w:pPr>
        <w:spacing w:after="0" w:line="360" w:lineRule="auto"/>
        <w:ind w:firstLine="902"/>
        <w:jc w:val="both"/>
        <w:rPr>
          <w:rFonts w:ascii="Times New Roman" w:hAnsi="Times New Roman" w:cs="Times New Roman"/>
          <w:sz w:val="28"/>
          <w:szCs w:val="28"/>
          <w:lang w:val="uk-UA"/>
        </w:rPr>
      </w:pPr>
      <w:bookmarkStart w:id="87" w:name="n179"/>
      <w:bookmarkEnd w:id="87"/>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26</w:t>
      </w:r>
      <w:r w:rsidR="00697891" w:rsidRPr="005D4F51">
        <w:rPr>
          <w:rFonts w:ascii="Times New Roman" w:hAnsi="Times New Roman" w:cs="Times New Roman"/>
          <w:sz w:val="28"/>
          <w:szCs w:val="28"/>
          <w:lang w:val="uk-UA"/>
        </w:rPr>
        <w:t xml:space="preserve">. </w:t>
      </w:r>
      <w:r w:rsidR="00D34876"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проводить періодичні аудити, щоб пересвідчитися в тому, що виробник підтримує в належному стані </w:t>
      </w:r>
      <w:r w:rsidR="00D34876"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 xml:space="preserve"> застосовує систему управління якістю, а також подає виробнику звіт про аудит.</w:t>
      </w:r>
    </w:p>
    <w:p w:rsidR="00D34876" w:rsidRPr="005D4F51" w:rsidRDefault="00D34876" w:rsidP="0088519A">
      <w:pPr>
        <w:spacing w:after="0" w:line="360" w:lineRule="auto"/>
        <w:ind w:firstLine="902"/>
        <w:jc w:val="both"/>
        <w:rPr>
          <w:rFonts w:ascii="Times New Roman" w:hAnsi="Times New Roman" w:cs="Times New Roman"/>
          <w:sz w:val="28"/>
          <w:szCs w:val="28"/>
          <w:lang w:val="uk-UA"/>
        </w:rPr>
      </w:pPr>
      <w:bookmarkStart w:id="88" w:name="n180"/>
      <w:bookmarkEnd w:id="88"/>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27</w:t>
      </w:r>
      <w:r w:rsidR="00697891" w:rsidRPr="005D4F51">
        <w:rPr>
          <w:rFonts w:ascii="Times New Roman" w:hAnsi="Times New Roman" w:cs="Times New Roman"/>
          <w:sz w:val="28"/>
          <w:szCs w:val="28"/>
          <w:lang w:val="uk-UA"/>
        </w:rPr>
        <w:t>. Крім періодичних аудитів,</w:t>
      </w:r>
      <w:r w:rsidR="00D34876" w:rsidRPr="005D4F51">
        <w:rPr>
          <w:rFonts w:ascii="Times New Roman" w:hAnsi="Times New Roman" w:cs="Times New Roman"/>
          <w:sz w:val="28"/>
          <w:szCs w:val="28"/>
          <w:lang w:val="uk-UA"/>
        </w:rPr>
        <w:t xml:space="preserve"> призначений</w:t>
      </w:r>
      <w:r w:rsidR="00697891" w:rsidRPr="005D4F51">
        <w:rPr>
          <w:rFonts w:ascii="Times New Roman" w:hAnsi="Times New Roman" w:cs="Times New Roman"/>
          <w:sz w:val="28"/>
          <w:szCs w:val="28"/>
          <w:lang w:val="uk-UA"/>
        </w:rPr>
        <w:t xml:space="preserve"> орган </w:t>
      </w:r>
      <w:r w:rsidR="00D34876" w:rsidRPr="005D4F51">
        <w:rPr>
          <w:rFonts w:ascii="Times New Roman" w:hAnsi="Times New Roman" w:cs="Times New Roman"/>
          <w:sz w:val="28"/>
          <w:szCs w:val="28"/>
          <w:lang w:val="uk-UA"/>
        </w:rPr>
        <w:t xml:space="preserve">може </w:t>
      </w:r>
      <w:r w:rsidR="00697891" w:rsidRPr="005D4F51">
        <w:rPr>
          <w:rFonts w:ascii="Times New Roman" w:hAnsi="Times New Roman" w:cs="Times New Roman"/>
          <w:sz w:val="28"/>
          <w:szCs w:val="28"/>
          <w:lang w:val="uk-UA"/>
        </w:rPr>
        <w:t>здійсню</w:t>
      </w:r>
      <w:r w:rsidR="00D34876" w:rsidRPr="005D4F51">
        <w:rPr>
          <w:rFonts w:ascii="Times New Roman" w:hAnsi="Times New Roman" w:cs="Times New Roman"/>
          <w:sz w:val="28"/>
          <w:szCs w:val="28"/>
          <w:lang w:val="uk-UA"/>
        </w:rPr>
        <w:t>вати</w:t>
      </w:r>
      <w:r w:rsidR="00697891" w:rsidRPr="005D4F51">
        <w:rPr>
          <w:rFonts w:ascii="Times New Roman" w:hAnsi="Times New Roman" w:cs="Times New Roman"/>
          <w:sz w:val="28"/>
          <w:szCs w:val="28"/>
          <w:lang w:val="uk-UA"/>
        </w:rPr>
        <w:t xml:space="preserve"> відвідування виробника без попередження. Під час таких відвідувань </w:t>
      </w:r>
      <w:r w:rsidR="00D34876" w:rsidRPr="005D4F51">
        <w:rPr>
          <w:rFonts w:ascii="Times New Roman" w:hAnsi="Times New Roman" w:cs="Times New Roman"/>
          <w:sz w:val="28"/>
          <w:szCs w:val="28"/>
          <w:lang w:val="uk-UA"/>
        </w:rPr>
        <w:lastRenderedPageBreak/>
        <w:t xml:space="preserve">призначений </w:t>
      </w:r>
      <w:r w:rsidR="00697891" w:rsidRPr="005D4F51">
        <w:rPr>
          <w:rFonts w:ascii="Times New Roman" w:hAnsi="Times New Roman" w:cs="Times New Roman"/>
          <w:sz w:val="28"/>
          <w:szCs w:val="28"/>
          <w:lang w:val="uk-UA"/>
        </w:rPr>
        <w:t>орган у разі потреби проводит</w:t>
      </w:r>
      <w:r w:rsidR="00140A5D" w:rsidRPr="005D4F51">
        <w:rPr>
          <w:rFonts w:ascii="Times New Roman" w:hAnsi="Times New Roman" w:cs="Times New Roman"/>
          <w:sz w:val="28"/>
          <w:szCs w:val="28"/>
          <w:lang w:val="uk-UA"/>
        </w:rPr>
        <w:t>ь</w:t>
      </w:r>
      <w:r w:rsidR="00697891" w:rsidRPr="005D4F51">
        <w:rPr>
          <w:rFonts w:ascii="Times New Roman" w:hAnsi="Times New Roman" w:cs="Times New Roman"/>
          <w:sz w:val="28"/>
          <w:szCs w:val="28"/>
          <w:lang w:val="uk-UA"/>
        </w:rPr>
        <w:t xml:space="preserve"> випробування вибухових матеріалів або доруча</w:t>
      </w:r>
      <w:r w:rsidR="00D34876" w:rsidRPr="005D4F51">
        <w:rPr>
          <w:rFonts w:ascii="Times New Roman" w:hAnsi="Times New Roman" w:cs="Times New Roman"/>
          <w:sz w:val="28"/>
          <w:szCs w:val="28"/>
          <w:lang w:val="uk-UA"/>
        </w:rPr>
        <w:t>ти</w:t>
      </w:r>
      <w:r w:rsidR="00697891" w:rsidRPr="005D4F51">
        <w:rPr>
          <w:rFonts w:ascii="Times New Roman" w:hAnsi="Times New Roman" w:cs="Times New Roman"/>
          <w:sz w:val="28"/>
          <w:szCs w:val="28"/>
          <w:lang w:val="uk-UA"/>
        </w:rPr>
        <w:t xml:space="preserve"> їх проведення з метою перевірки правильності функціонування системи управління якістю. </w:t>
      </w:r>
      <w:r w:rsidR="00D34876"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подає виробнику звіт про відвідування, а </w:t>
      </w:r>
      <w:r w:rsidR="00140A5D"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 проведення випробувань вибухових матеріалів – також протокол випробувань.</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D55593" w:rsidRPr="005D4F51" w:rsidRDefault="00697891" w:rsidP="00D34876">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Маркування </w:t>
      </w:r>
      <w:r w:rsidR="00D34876" w:rsidRPr="005D4F51">
        <w:rPr>
          <w:rFonts w:ascii="Times New Roman" w:hAnsi="Times New Roman" w:cs="Times New Roman"/>
          <w:sz w:val="28"/>
          <w:szCs w:val="28"/>
          <w:lang w:val="uk-UA"/>
        </w:rPr>
        <w:t xml:space="preserve">знаком відповідності технічним регламентам </w:t>
      </w:r>
    </w:p>
    <w:p w:rsidR="00697891" w:rsidRPr="005D4F51" w:rsidRDefault="00697891" w:rsidP="00D34876">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та декларація про відповідність</w:t>
      </w:r>
    </w:p>
    <w:p w:rsidR="00D34876" w:rsidRPr="005D4F51" w:rsidRDefault="00D34876" w:rsidP="0088519A">
      <w:pPr>
        <w:spacing w:after="0" w:line="360" w:lineRule="auto"/>
        <w:ind w:firstLine="902"/>
        <w:jc w:val="both"/>
        <w:rPr>
          <w:rFonts w:ascii="Times New Roman" w:hAnsi="Times New Roman" w:cs="Times New Roman"/>
          <w:sz w:val="28"/>
          <w:szCs w:val="28"/>
          <w:lang w:val="uk-UA"/>
        </w:rPr>
      </w:pPr>
    </w:p>
    <w:p w:rsidR="00D34876" w:rsidRPr="005D4F51" w:rsidRDefault="0012642F" w:rsidP="0088519A">
      <w:pPr>
        <w:spacing w:after="0" w:line="360" w:lineRule="auto"/>
        <w:ind w:firstLine="902"/>
        <w:jc w:val="both"/>
        <w:rPr>
          <w:rFonts w:ascii="Times New Roman" w:hAnsi="Times New Roman" w:cs="Times New Roman"/>
          <w:sz w:val="28"/>
          <w:szCs w:val="28"/>
          <w:lang w:val="uk-UA"/>
        </w:rPr>
      </w:pPr>
      <w:bookmarkStart w:id="89" w:name="n182"/>
      <w:bookmarkEnd w:id="89"/>
      <w:r w:rsidRPr="005D4F51">
        <w:rPr>
          <w:rFonts w:ascii="Times New Roman" w:hAnsi="Times New Roman" w:cs="Times New Roman"/>
          <w:sz w:val="28"/>
          <w:szCs w:val="28"/>
          <w:lang w:val="uk-UA"/>
        </w:rPr>
        <w:t>28</w:t>
      </w:r>
      <w:r w:rsidR="00697891" w:rsidRPr="005D4F51">
        <w:rPr>
          <w:rFonts w:ascii="Times New Roman" w:hAnsi="Times New Roman" w:cs="Times New Roman"/>
          <w:sz w:val="28"/>
          <w:szCs w:val="28"/>
          <w:lang w:val="uk-UA"/>
        </w:rPr>
        <w:t>. Виробник наносить знак відповідності технічним регламентам та під відповідальність</w:t>
      </w:r>
      <w:r w:rsidR="00D34876" w:rsidRPr="005D4F51">
        <w:rPr>
          <w:rFonts w:ascii="Times New Roman" w:hAnsi="Times New Roman" w:cs="Times New Roman"/>
          <w:sz w:val="28"/>
          <w:szCs w:val="28"/>
          <w:lang w:val="uk-UA"/>
        </w:rPr>
        <w:t xml:space="preserve"> призначеного</w:t>
      </w:r>
      <w:r w:rsidR="00697891" w:rsidRPr="005D4F51">
        <w:rPr>
          <w:rFonts w:ascii="Times New Roman" w:hAnsi="Times New Roman" w:cs="Times New Roman"/>
          <w:sz w:val="28"/>
          <w:szCs w:val="28"/>
          <w:lang w:val="uk-UA"/>
        </w:rPr>
        <w:t xml:space="preserve"> органу, зазначеного в</w:t>
      </w:r>
      <w:r w:rsidR="00D34876" w:rsidRPr="005D4F51">
        <w:rPr>
          <w:rFonts w:ascii="Times New Roman" w:hAnsi="Times New Roman" w:cs="Times New Roman"/>
          <w:sz w:val="28"/>
          <w:szCs w:val="28"/>
          <w:lang w:val="uk-UA"/>
        </w:rPr>
        <w:t xml:space="preserve"> пункті</w:t>
      </w:r>
      <w:r w:rsidR="00697891" w:rsidRPr="005D4F51">
        <w:rPr>
          <w:rFonts w:ascii="Times New Roman" w:hAnsi="Times New Roman" w:cs="Times New Roman"/>
          <w:sz w:val="28"/>
          <w:szCs w:val="28"/>
          <w:lang w:val="uk-UA"/>
        </w:rPr>
        <w:t xml:space="preserve"> </w:t>
      </w:r>
      <w:hyperlink r:id="rId46" w:anchor="n152" w:history="1">
        <w:r w:rsidR="00D34876" w:rsidRPr="005D4F51">
          <w:rPr>
            <w:rStyle w:val="a6"/>
            <w:rFonts w:ascii="Times New Roman" w:hAnsi="Times New Roman" w:cs="Times New Roman"/>
            <w:color w:val="auto"/>
            <w:sz w:val="28"/>
            <w:szCs w:val="28"/>
            <w:u w:val="none"/>
            <w:lang w:val="uk-UA"/>
          </w:rPr>
          <w:t>19</w:t>
        </w:r>
      </w:hyperlink>
      <w:r w:rsidR="00697891" w:rsidRPr="005D4F51">
        <w:rPr>
          <w:rFonts w:ascii="Times New Roman" w:hAnsi="Times New Roman" w:cs="Times New Roman"/>
          <w:sz w:val="28"/>
          <w:szCs w:val="28"/>
          <w:lang w:val="uk-UA"/>
        </w:rPr>
        <w:t xml:space="preserve"> цього додатк</w:t>
      </w:r>
      <w:r w:rsidR="00D34876"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його ідентифікаційний номер на кожний вибуховий матеріал, що відповідає тип</w:t>
      </w:r>
      <w:r w:rsidR="00D34876"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описаному в сертифікаті експертизи типу, та </w:t>
      </w:r>
      <w:bookmarkStart w:id="90" w:name="n183"/>
      <w:bookmarkEnd w:id="90"/>
      <w:r w:rsidR="00D34876" w:rsidRPr="005D4F51">
        <w:rPr>
          <w:rFonts w:ascii="Times New Roman" w:hAnsi="Times New Roman" w:cs="Times New Roman"/>
          <w:sz w:val="28"/>
          <w:szCs w:val="28"/>
          <w:lang w:val="uk-UA"/>
        </w:rPr>
        <w:t xml:space="preserve">вимогам Технічного регламенту, які застосовуються до зазначених вибухових матеріалів. </w:t>
      </w:r>
    </w:p>
    <w:p w:rsidR="00D34876" w:rsidRPr="005D4F51" w:rsidRDefault="00D34876" w:rsidP="0088519A">
      <w:pPr>
        <w:spacing w:after="0" w:line="360" w:lineRule="auto"/>
        <w:ind w:firstLine="902"/>
        <w:jc w:val="both"/>
        <w:rPr>
          <w:rFonts w:ascii="Times New Roman" w:hAnsi="Times New Roman" w:cs="Times New Roman"/>
          <w:sz w:val="28"/>
          <w:szCs w:val="28"/>
          <w:lang w:val="uk-UA"/>
        </w:rPr>
      </w:pPr>
    </w:p>
    <w:p w:rsidR="00697891" w:rsidRPr="005D4F51" w:rsidRDefault="0012642F"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29</w:t>
      </w:r>
      <w:r w:rsidR="00697891" w:rsidRPr="005D4F51">
        <w:rPr>
          <w:rFonts w:ascii="Times New Roman" w:hAnsi="Times New Roman" w:cs="Times New Roman"/>
          <w:sz w:val="28"/>
          <w:szCs w:val="28"/>
          <w:lang w:val="uk-UA"/>
        </w:rPr>
        <w:t xml:space="preserve">. Виробник складає </w:t>
      </w:r>
      <w:r w:rsidR="00B5526A" w:rsidRPr="005D4F51">
        <w:rPr>
          <w:rFonts w:ascii="Times New Roman" w:hAnsi="Times New Roman" w:cs="Times New Roman"/>
          <w:sz w:val="28"/>
          <w:szCs w:val="28"/>
          <w:lang w:val="uk-UA"/>
        </w:rPr>
        <w:t xml:space="preserve">в письмовій формі </w:t>
      </w:r>
      <w:r w:rsidR="00697891" w:rsidRPr="005D4F51">
        <w:rPr>
          <w:rFonts w:ascii="Times New Roman" w:hAnsi="Times New Roman" w:cs="Times New Roman"/>
          <w:sz w:val="28"/>
          <w:szCs w:val="28"/>
          <w:lang w:val="uk-UA"/>
        </w:rPr>
        <w:t xml:space="preserve">декларацію про відповідність </w:t>
      </w:r>
      <w:r w:rsidR="00B5526A" w:rsidRPr="005D4F51">
        <w:rPr>
          <w:rFonts w:ascii="Times New Roman" w:hAnsi="Times New Roman" w:cs="Times New Roman"/>
          <w:sz w:val="28"/>
          <w:szCs w:val="28"/>
          <w:lang w:val="uk-UA"/>
        </w:rPr>
        <w:t xml:space="preserve">на кожний вибуховий матеріал </w:t>
      </w:r>
      <w:r w:rsidR="00697891" w:rsidRPr="005D4F51">
        <w:rPr>
          <w:rFonts w:ascii="Times New Roman" w:hAnsi="Times New Roman" w:cs="Times New Roman"/>
          <w:sz w:val="28"/>
          <w:szCs w:val="28"/>
          <w:lang w:val="uk-UA"/>
        </w:rPr>
        <w:t xml:space="preserve">та зберігає її для </w:t>
      </w:r>
      <w:r w:rsidR="00B5526A"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дання орган</w:t>
      </w:r>
      <w:r w:rsidR="00B5526A" w:rsidRPr="005D4F51">
        <w:rPr>
          <w:rFonts w:ascii="Times New Roman" w:hAnsi="Times New Roman" w:cs="Times New Roman"/>
          <w:sz w:val="28"/>
          <w:szCs w:val="28"/>
          <w:lang w:val="uk-UA"/>
        </w:rPr>
        <w:t xml:space="preserve">ам </w:t>
      </w:r>
      <w:r w:rsidR="00697891" w:rsidRPr="005D4F51">
        <w:rPr>
          <w:rFonts w:ascii="Times New Roman" w:hAnsi="Times New Roman" w:cs="Times New Roman"/>
          <w:sz w:val="28"/>
          <w:szCs w:val="28"/>
          <w:lang w:val="uk-UA"/>
        </w:rPr>
        <w:t xml:space="preserve">державного ринкового нагляду </w:t>
      </w:r>
      <w:r w:rsidR="00BB29D9" w:rsidRPr="005D4F51">
        <w:rPr>
          <w:rFonts w:ascii="Times New Roman" w:hAnsi="Times New Roman" w:cs="Times New Roman"/>
          <w:sz w:val="28"/>
          <w:szCs w:val="28"/>
          <w:lang w:val="uk-UA"/>
        </w:rPr>
        <w:t xml:space="preserve">за їх запитом </w:t>
      </w:r>
      <w:r w:rsidR="00697891" w:rsidRPr="005D4F51">
        <w:rPr>
          <w:rFonts w:ascii="Times New Roman" w:hAnsi="Times New Roman" w:cs="Times New Roman"/>
          <w:sz w:val="28"/>
          <w:szCs w:val="28"/>
          <w:lang w:val="uk-UA"/>
        </w:rPr>
        <w:t>протягом десяти років після введення в обіг вибухового матеріалу. У декларації про відповідність зазначається інформація, яка дає змогу ідентифікувати вибуховий матеріал, для якого її складено.</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bookmarkStart w:id="91" w:name="n184"/>
      <w:bookmarkEnd w:id="91"/>
      <w:r w:rsidRPr="005D4F51">
        <w:rPr>
          <w:rFonts w:ascii="Times New Roman" w:hAnsi="Times New Roman" w:cs="Times New Roman"/>
          <w:sz w:val="28"/>
          <w:szCs w:val="28"/>
          <w:lang w:val="uk-UA"/>
        </w:rPr>
        <w:t xml:space="preserve">Копія декларації про відповідність </w:t>
      </w:r>
      <w:r w:rsidR="007261B3"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 xml:space="preserve">дається органам державного ринкового нагляду </w:t>
      </w:r>
      <w:r w:rsidR="007261B3" w:rsidRPr="005D4F51">
        <w:rPr>
          <w:rFonts w:ascii="Times New Roman" w:hAnsi="Times New Roman" w:cs="Times New Roman"/>
          <w:sz w:val="28"/>
          <w:szCs w:val="28"/>
          <w:lang w:val="uk-UA"/>
        </w:rPr>
        <w:t>за їх запитами</w:t>
      </w:r>
      <w:r w:rsidRPr="005D4F51">
        <w:rPr>
          <w:rFonts w:ascii="Times New Roman" w:hAnsi="Times New Roman" w:cs="Times New Roman"/>
          <w:sz w:val="28"/>
          <w:szCs w:val="28"/>
          <w:lang w:val="uk-UA"/>
        </w:rPr>
        <w:t>.</w:t>
      </w:r>
    </w:p>
    <w:p w:rsidR="00B5526A" w:rsidRPr="005D4F51" w:rsidRDefault="00B5526A" w:rsidP="0088519A">
      <w:pPr>
        <w:spacing w:after="0" w:line="360" w:lineRule="auto"/>
        <w:ind w:firstLine="902"/>
        <w:jc w:val="both"/>
        <w:rPr>
          <w:rFonts w:ascii="Times New Roman" w:hAnsi="Times New Roman" w:cs="Times New Roman"/>
          <w:sz w:val="28"/>
          <w:szCs w:val="28"/>
          <w:lang w:val="uk-UA"/>
        </w:rPr>
      </w:pPr>
    </w:p>
    <w:p w:rsidR="00697891" w:rsidRPr="005D4F51" w:rsidRDefault="00177B20" w:rsidP="0088519A">
      <w:pPr>
        <w:spacing w:after="0" w:line="360" w:lineRule="auto"/>
        <w:ind w:firstLine="902"/>
        <w:jc w:val="both"/>
        <w:rPr>
          <w:rFonts w:ascii="Times New Roman" w:hAnsi="Times New Roman" w:cs="Times New Roman"/>
          <w:sz w:val="28"/>
          <w:szCs w:val="28"/>
          <w:lang w:val="uk-UA"/>
        </w:rPr>
      </w:pPr>
      <w:bookmarkStart w:id="92" w:name="n185"/>
      <w:bookmarkEnd w:id="92"/>
      <w:r w:rsidRPr="005D4F51">
        <w:rPr>
          <w:rFonts w:ascii="Times New Roman" w:hAnsi="Times New Roman" w:cs="Times New Roman"/>
          <w:sz w:val="28"/>
          <w:szCs w:val="28"/>
          <w:lang w:val="uk-UA"/>
        </w:rPr>
        <w:t>30</w:t>
      </w:r>
      <w:r w:rsidR="00697891" w:rsidRPr="005D4F51">
        <w:rPr>
          <w:rFonts w:ascii="Times New Roman" w:hAnsi="Times New Roman" w:cs="Times New Roman"/>
          <w:sz w:val="28"/>
          <w:szCs w:val="28"/>
          <w:lang w:val="uk-UA"/>
        </w:rPr>
        <w:t>. Виробник протягом не менше ніж десяти років після введення в обіг вибухов</w:t>
      </w:r>
      <w:r w:rsidR="002231FA" w:rsidRPr="005D4F51">
        <w:rPr>
          <w:rFonts w:ascii="Times New Roman" w:hAnsi="Times New Roman" w:cs="Times New Roman"/>
          <w:sz w:val="28"/>
          <w:szCs w:val="28"/>
          <w:lang w:val="uk-UA"/>
        </w:rPr>
        <w:t>ого</w:t>
      </w:r>
      <w:r w:rsidR="00697891" w:rsidRPr="005D4F51">
        <w:rPr>
          <w:rFonts w:ascii="Times New Roman" w:hAnsi="Times New Roman" w:cs="Times New Roman"/>
          <w:sz w:val="28"/>
          <w:szCs w:val="28"/>
          <w:lang w:val="uk-UA"/>
        </w:rPr>
        <w:t xml:space="preserve"> матеріал</w:t>
      </w:r>
      <w:r w:rsidR="002231FA"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зберігає для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дання орган</w:t>
      </w:r>
      <w:r w:rsidRPr="005D4F51">
        <w:rPr>
          <w:rFonts w:ascii="Times New Roman" w:hAnsi="Times New Roman" w:cs="Times New Roman"/>
          <w:sz w:val="28"/>
          <w:szCs w:val="28"/>
          <w:lang w:val="uk-UA"/>
        </w:rPr>
        <w:t>ам</w:t>
      </w:r>
      <w:r w:rsidR="00697891" w:rsidRPr="005D4F51">
        <w:rPr>
          <w:rFonts w:ascii="Times New Roman" w:hAnsi="Times New Roman" w:cs="Times New Roman"/>
          <w:sz w:val="28"/>
          <w:szCs w:val="28"/>
          <w:lang w:val="uk-UA"/>
        </w:rPr>
        <w:t xml:space="preserve"> державного ринкового нагляду</w:t>
      </w:r>
      <w:r w:rsidRPr="005D4F51">
        <w:rPr>
          <w:rFonts w:ascii="Times New Roman" w:hAnsi="Times New Roman" w:cs="Times New Roman"/>
          <w:sz w:val="28"/>
          <w:szCs w:val="28"/>
          <w:lang w:val="uk-UA"/>
        </w:rPr>
        <w:t xml:space="preserve"> за їх запит</w:t>
      </w:r>
      <w:r w:rsidR="00955763" w:rsidRPr="005D4F51">
        <w:rPr>
          <w:rFonts w:ascii="Times New Roman" w:hAnsi="Times New Roman" w:cs="Times New Roman"/>
          <w:sz w:val="28"/>
          <w:szCs w:val="28"/>
          <w:lang w:val="uk-UA"/>
        </w:rPr>
        <w:t>ами</w:t>
      </w:r>
      <w:r w:rsidR="00697891" w:rsidRPr="005D4F51">
        <w:rPr>
          <w:rFonts w:ascii="Times New Roman" w:hAnsi="Times New Roman" w:cs="Times New Roman"/>
          <w:sz w:val="28"/>
          <w:szCs w:val="28"/>
          <w:lang w:val="uk-UA"/>
        </w:rPr>
        <w:t>:</w:t>
      </w:r>
    </w:p>
    <w:p w:rsidR="00697891" w:rsidRPr="005D4F51" w:rsidRDefault="00955763" w:rsidP="0088519A">
      <w:pPr>
        <w:spacing w:after="0" w:line="360" w:lineRule="auto"/>
        <w:ind w:firstLine="902"/>
        <w:jc w:val="both"/>
        <w:rPr>
          <w:rFonts w:ascii="Times New Roman" w:hAnsi="Times New Roman" w:cs="Times New Roman"/>
          <w:sz w:val="28"/>
          <w:szCs w:val="28"/>
          <w:lang w:val="uk-UA"/>
        </w:rPr>
      </w:pPr>
      <w:bookmarkStart w:id="93" w:name="n186"/>
      <w:bookmarkEnd w:id="93"/>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 xml:space="preserve">документацію, зазначену в </w:t>
      </w:r>
      <w:hyperlink r:id="rId47" w:anchor="n152"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19</w:t>
      </w:r>
      <w:r w:rsidR="00697891" w:rsidRPr="005D4F51">
        <w:rPr>
          <w:lang w:val="uk-UA"/>
        </w:rPr>
        <w:t xml:space="preserve"> </w:t>
      </w:r>
      <w:r w:rsidR="00697891" w:rsidRPr="005D4F51">
        <w:rPr>
          <w:rFonts w:ascii="Times New Roman" w:hAnsi="Times New Roman" w:cs="Times New Roman"/>
          <w:sz w:val="28"/>
          <w:szCs w:val="28"/>
          <w:lang w:val="uk-UA"/>
        </w:rPr>
        <w:t>цього додатк</w:t>
      </w:r>
      <w:r w:rsidR="002231FA"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955763" w:rsidP="0088519A">
      <w:pPr>
        <w:spacing w:after="0" w:line="360" w:lineRule="auto"/>
        <w:ind w:firstLine="902"/>
        <w:jc w:val="both"/>
        <w:rPr>
          <w:rFonts w:ascii="Times New Roman" w:hAnsi="Times New Roman" w:cs="Times New Roman"/>
          <w:sz w:val="28"/>
          <w:szCs w:val="28"/>
          <w:lang w:val="uk-UA"/>
        </w:rPr>
      </w:pPr>
      <w:bookmarkStart w:id="94" w:name="n187"/>
      <w:bookmarkEnd w:id="94"/>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 xml:space="preserve">документацію щодо схвалених змін, зазначених у </w:t>
      </w:r>
      <w:hyperlink r:id="rId48" w:anchor="n171"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23</w:t>
      </w:r>
      <w:r w:rsidR="00697891" w:rsidRPr="005D4F51">
        <w:rPr>
          <w:rFonts w:ascii="Times New Roman" w:hAnsi="Times New Roman" w:cs="Times New Roman"/>
          <w:sz w:val="28"/>
          <w:szCs w:val="28"/>
          <w:lang w:val="uk-UA"/>
        </w:rPr>
        <w:t xml:space="preserve"> цього додатк</w:t>
      </w:r>
      <w:r w:rsidR="002231FA" w:rsidRPr="005D4F51">
        <w:rPr>
          <w:rFonts w:ascii="Times New Roman" w:hAnsi="Times New Roman" w:cs="Times New Roman"/>
          <w:sz w:val="28"/>
          <w:szCs w:val="28"/>
          <w:lang w:val="uk-UA"/>
        </w:rPr>
        <w:t>а;</w:t>
      </w:r>
    </w:p>
    <w:p w:rsidR="00697891" w:rsidRPr="005D4F51" w:rsidRDefault="00955763" w:rsidP="0088519A">
      <w:pPr>
        <w:spacing w:after="0" w:line="360" w:lineRule="auto"/>
        <w:ind w:firstLine="902"/>
        <w:jc w:val="both"/>
        <w:rPr>
          <w:rFonts w:ascii="Times New Roman" w:hAnsi="Times New Roman" w:cs="Times New Roman"/>
          <w:sz w:val="28"/>
          <w:szCs w:val="28"/>
          <w:lang w:val="uk-UA"/>
        </w:rPr>
      </w:pPr>
      <w:bookmarkStart w:id="95" w:name="n188"/>
      <w:bookmarkEnd w:id="95"/>
      <w:r w:rsidRPr="005D4F51">
        <w:rPr>
          <w:rFonts w:ascii="Times New Roman" w:hAnsi="Times New Roman" w:cs="Times New Roman"/>
          <w:sz w:val="28"/>
          <w:szCs w:val="28"/>
          <w:lang w:val="uk-UA"/>
        </w:rPr>
        <w:lastRenderedPageBreak/>
        <w:t xml:space="preserve">3) </w:t>
      </w:r>
      <w:r w:rsidR="00697891" w:rsidRPr="005D4F51">
        <w:rPr>
          <w:rFonts w:ascii="Times New Roman" w:hAnsi="Times New Roman" w:cs="Times New Roman"/>
          <w:sz w:val="28"/>
          <w:szCs w:val="28"/>
          <w:lang w:val="uk-UA"/>
        </w:rPr>
        <w:t xml:space="preserve">рішення, звіти та протоколи призначеного органу, зазначені у </w:t>
      </w:r>
      <w:hyperlink r:id="rId49" w:anchor="n171"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23</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26</w:t>
      </w:r>
      <w:r w:rsidR="00697891" w:rsidRPr="005D4F51">
        <w:rPr>
          <w:rFonts w:ascii="Times New Roman" w:hAnsi="Times New Roman" w:cs="Times New Roman"/>
          <w:sz w:val="28"/>
          <w:szCs w:val="28"/>
          <w:lang w:val="uk-UA"/>
        </w:rPr>
        <w:t xml:space="preserve"> і </w:t>
      </w:r>
      <w:r w:rsidRPr="005D4F51">
        <w:rPr>
          <w:rFonts w:ascii="Times New Roman" w:hAnsi="Times New Roman" w:cs="Times New Roman"/>
          <w:sz w:val="28"/>
          <w:szCs w:val="28"/>
          <w:lang w:val="uk-UA"/>
        </w:rPr>
        <w:t>27</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955763" w:rsidRPr="005D4F51" w:rsidRDefault="00955763" w:rsidP="0088519A">
      <w:pPr>
        <w:spacing w:after="0" w:line="360" w:lineRule="auto"/>
        <w:ind w:firstLine="902"/>
        <w:jc w:val="both"/>
        <w:rPr>
          <w:rFonts w:ascii="Times New Roman" w:hAnsi="Times New Roman" w:cs="Times New Roman"/>
          <w:sz w:val="28"/>
          <w:szCs w:val="28"/>
          <w:lang w:val="uk-UA"/>
        </w:rPr>
      </w:pPr>
      <w:bookmarkStart w:id="96" w:name="n189"/>
      <w:bookmarkEnd w:id="96"/>
    </w:p>
    <w:p w:rsidR="00697891" w:rsidRPr="005D4F51" w:rsidRDefault="00955763" w:rsidP="0088519A">
      <w:pPr>
        <w:spacing w:after="0" w:line="360" w:lineRule="auto"/>
        <w:ind w:firstLine="902"/>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31</w:t>
      </w:r>
      <w:r w:rsidR="00697891" w:rsidRPr="005D4F51">
        <w:rPr>
          <w:rFonts w:ascii="Times New Roman" w:hAnsi="Times New Roman" w:cs="Times New Roman"/>
          <w:sz w:val="28"/>
          <w:szCs w:val="28"/>
          <w:lang w:val="uk-UA"/>
        </w:rPr>
        <w:t xml:space="preserve">. </w:t>
      </w:r>
      <w:r w:rsidR="0010534C" w:rsidRPr="005D4F51">
        <w:rPr>
          <w:rFonts w:ascii="Times New Roman" w:hAnsi="Times New Roman" w:cs="Times New Roman"/>
          <w:sz w:val="28"/>
          <w:szCs w:val="28"/>
          <w:lang w:val="uk-UA"/>
        </w:rPr>
        <w:t>П</w:t>
      </w:r>
      <w:r w:rsidRPr="005D4F51">
        <w:rPr>
          <w:rFonts w:ascii="Times New Roman" w:hAnsi="Times New Roman" w:cs="Times New Roman"/>
          <w:sz w:val="28"/>
          <w:szCs w:val="28"/>
          <w:lang w:val="uk-UA"/>
        </w:rPr>
        <w:t>ризначений</w:t>
      </w:r>
      <w:r w:rsidR="00697891" w:rsidRPr="005D4F51">
        <w:rPr>
          <w:rFonts w:ascii="Times New Roman" w:hAnsi="Times New Roman" w:cs="Times New Roman"/>
          <w:sz w:val="28"/>
          <w:szCs w:val="28"/>
          <w:lang w:val="uk-UA"/>
        </w:rPr>
        <w:t xml:space="preserve"> орган інформує </w:t>
      </w:r>
      <w:r w:rsidR="00697891" w:rsidRPr="005D4F51">
        <w:rPr>
          <w:rStyle w:val="hps"/>
          <w:rFonts w:ascii="Times New Roman" w:hAnsi="Times New Roman" w:cs="Times New Roman"/>
          <w:sz w:val="28"/>
          <w:szCs w:val="28"/>
          <w:lang w:val="uk-UA"/>
        </w:rPr>
        <w:t>орган</w:t>
      </w:r>
      <w:r w:rsidRPr="005D4F51">
        <w:rPr>
          <w:rStyle w:val="hps"/>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що призначає, </w:t>
      </w:r>
      <w:r w:rsidR="00697891" w:rsidRPr="005D4F51">
        <w:rPr>
          <w:rFonts w:ascii="Times New Roman" w:hAnsi="Times New Roman" w:cs="Times New Roman"/>
          <w:sz w:val="28"/>
          <w:szCs w:val="28"/>
          <w:lang w:val="uk-UA"/>
        </w:rPr>
        <w:t xml:space="preserve">про видані або скасовані ним документи щодо схвалення системи управління якістю, а також періодично чи на запит </w:t>
      </w:r>
      <w:r w:rsidRPr="005D4F51">
        <w:rPr>
          <w:rStyle w:val="hps"/>
          <w:rFonts w:ascii="Times New Roman" w:hAnsi="Times New Roman" w:cs="Times New Roman"/>
          <w:sz w:val="28"/>
          <w:szCs w:val="28"/>
          <w:lang w:val="uk-UA"/>
        </w:rPr>
        <w:t>органу,</w:t>
      </w:r>
      <w:r w:rsidRPr="005D4F51">
        <w:rPr>
          <w:rFonts w:ascii="Times New Roman" w:hAnsi="Times New Roman" w:cs="Times New Roman"/>
          <w:sz w:val="28"/>
          <w:szCs w:val="28"/>
          <w:lang w:val="uk-UA"/>
        </w:rPr>
        <w:t xml:space="preserve"> що призначає</w:t>
      </w:r>
      <w:r w:rsidR="00697891" w:rsidRPr="005D4F51">
        <w:rPr>
          <w:rFonts w:ascii="Times New Roman" w:hAnsi="Times New Roman" w:cs="Times New Roman"/>
          <w:sz w:val="28"/>
          <w:szCs w:val="28"/>
          <w:lang w:val="uk-UA"/>
        </w:rPr>
        <w:t>, подає йому перелік відмов у видачі документа щодо схвалення системи</w:t>
      </w:r>
      <w:r w:rsidR="00C15AE6" w:rsidRPr="005D4F51">
        <w:rPr>
          <w:rFonts w:ascii="Times New Roman" w:hAnsi="Times New Roman" w:cs="Times New Roman"/>
          <w:sz w:val="28"/>
          <w:szCs w:val="28"/>
          <w:lang w:val="uk-UA"/>
        </w:rPr>
        <w:t xml:space="preserve"> управління якістю</w:t>
      </w:r>
      <w:r w:rsidR="00697891" w:rsidRPr="005D4F51">
        <w:rPr>
          <w:rFonts w:ascii="Times New Roman" w:hAnsi="Times New Roman" w:cs="Times New Roman"/>
          <w:sz w:val="28"/>
          <w:szCs w:val="28"/>
          <w:lang w:val="uk-UA"/>
        </w:rPr>
        <w:t xml:space="preserve"> та документів щодо схвалення системи управління якістю, дію яких він зупинив чи встановив щодо них інші обмеження.</w:t>
      </w:r>
    </w:p>
    <w:p w:rsidR="00697891" w:rsidRPr="005D4F51" w:rsidRDefault="0010534C" w:rsidP="0088519A">
      <w:pPr>
        <w:spacing w:after="0" w:line="360" w:lineRule="auto"/>
        <w:ind w:firstLine="902"/>
        <w:jc w:val="both"/>
        <w:rPr>
          <w:rFonts w:ascii="Times New Roman" w:hAnsi="Times New Roman" w:cs="Times New Roman"/>
          <w:sz w:val="28"/>
          <w:szCs w:val="28"/>
          <w:lang w:val="uk-UA"/>
        </w:rPr>
      </w:pPr>
      <w:bookmarkStart w:id="97" w:name="n190"/>
      <w:bookmarkEnd w:id="97"/>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інформує інші </w:t>
      </w:r>
      <w:r w:rsidRPr="005D4F51">
        <w:rPr>
          <w:rFonts w:ascii="Times New Roman" w:hAnsi="Times New Roman" w:cs="Times New Roman"/>
          <w:sz w:val="28"/>
          <w:szCs w:val="28"/>
          <w:lang w:val="uk-UA"/>
        </w:rPr>
        <w:t xml:space="preserve">призначені </w:t>
      </w:r>
      <w:r w:rsidR="00697891" w:rsidRPr="005D4F51">
        <w:rPr>
          <w:rFonts w:ascii="Times New Roman" w:hAnsi="Times New Roman" w:cs="Times New Roman"/>
          <w:sz w:val="28"/>
          <w:szCs w:val="28"/>
          <w:lang w:val="uk-UA"/>
        </w:rPr>
        <w:t xml:space="preserve">органи про </w:t>
      </w:r>
      <w:r w:rsidRPr="005D4F51">
        <w:rPr>
          <w:rFonts w:ascii="Times New Roman" w:hAnsi="Times New Roman" w:cs="Times New Roman"/>
          <w:sz w:val="28"/>
          <w:szCs w:val="28"/>
          <w:lang w:val="uk-UA"/>
        </w:rPr>
        <w:t xml:space="preserve">документи щодо схвалення системи управління якістю, </w:t>
      </w:r>
      <w:r w:rsidR="00697891" w:rsidRPr="005D4F51">
        <w:rPr>
          <w:rFonts w:ascii="Times New Roman" w:hAnsi="Times New Roman" w:cs="Times New Roman"/>
          <w:sz w:val="28"/>
          <w:szCs w:val="28"/>
          <w:lang w:val="uk-UA"/>
        </w:rPr>
        <w:t>у видачі</w:t>
      </w:r>
      <w:r w:rsidRPr="005D4F51">
        <w:rPr>
          <w:rFonts w:ascii="Times New Roman" w:hAnsi="Times New Roman" w:cs="Times New Roman"/>
          <w:sz w:val="28"/>
          <w:szCs w:val="28"/>
          <w:lang w:val="uk-UA"/>
        </w:rPr>
        <w:t xml:space="preserve"> яких відмовлено або які скасовано, </w:t>
      </w:r>
      <w:r w:rsidRPr="005D4F51">
        <w:rPr>
          <w:rFonts w:ascii="Times New Roman" w:hAnsi="Times New Roman" w:cs="Times New Roman"/>
          <w:sz w:val="28"/>
          <w:szCs w:val="28"/>
        </w:rPr>
        <w:t>дію яких зупинено чи щодо яких встановлено інші обмеження</w:t>
      </w:r>
      <w:r w:rsidR="00697891" w:rsidRPr="005D4F51">
        <w:rPr>
          <w:rFonts w:ascii="Times New Roman" w:hAnsi="Times New Roman" w:cs="Times New Roman"/>
          <w:sz w:val="28"/>
          <w:szCs w:val="28"/>
          <w:lang w:val="uk-UA"/>
        </w:rPr>
        <w:t>, а на запит – також про видані ним документи щодо схвалення системи управління якістю.</w:t>
      </w:r>
    </w:p>
    <w:p w:rsidR="00697891" w:rsidRPr="005D4F51" w:rsidRDefault="00697891" w:rsidP="0088519A">
      <w:pPr>
        <w:spacing w:after="0" w:line="360" w:lineRule="auto"/>
        <w:ind w:firstLine="902"/>
        <w:jc w:val="both"/>
        <w:rPr>
          <w:rFonts w:ascii="Times New Roman" w:hAnsi="Times New Roman" w:cs="Times New Roman"/>
          <w:sz w:val="28"/>
          <w:szCs w:val="28"/>
          <w:lang w:val="uk-UA"/>
        </w:rPr>
      </w:pPr>
    </w:p>
    <w:p w:rsidR="00697891" w:rsidRPr="005D4F51" w:rsidRDefault="00697891" w:rsidP="006953E9">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Уповноважений представник</w:t>
      </w:r>
    </w:p>
    <w:p w:rsidR="006953E9" w:rsidRPr="005D4F51" w:rsidRDefault="006953E9" w:rsidP="006953E9">
      <w:pPr>
        <w:spacing w:after="0" w:line="360" w:lineRule="auto"/>
        <w:jc w:val="center"/>
        <w:rPr>
          <w:rFonts w:ascii="Times New Roman" w:hAnsi="Times New Roman" w:cs="Times New Roman"/>
          <w:sz w:val="28"/>
          <w:szCs w:val="28"/>
          <w:lang w:val="uk-UA"/>
        </w:rPr>
      </w:pPr>
    </w:p>
    <w:p w:rsidR="00697891" w:rsidRPr="005D4F51" w:rsidRDefault="0086747A" w:rsidP="0088519A">
      <w:pPr>
        <w:spacing w:after="0" w:line="360" w:lineRule="auto"/>
        <w:ind w:firstLine="902"/>
        <w:jc w:val="both"/>
        <w:rPr>
          <w:rFonts w:ascii="Times New Roman" w:hAnsi="Times New Roman" w:cs="Times New Roman"/>
          <w:sz w:val="28"/>
          <w:szCs w:val="28"/>
          <w:lang w:val="uk-UA"/>
        </w:rPr>
      </w:pPr>
      <w:bookmarkStart w:id="98" w:name="n192"/>
      <w:bookmarkEnd w:id="98"/>
      <w:r w:rsidRPr="005D4F51">
        <w:rPr>
          <w:rFonts w:ascii="Times New Roman" w:hAnsi="Times New Roman" w:cs="Times New Roman"/>
          <w:sz w:val="28"/>
          <w:szCs w:val="28"/>
          <w:lang w:val="uk-UA"/>
        </w:rPr>
        <w:t>32</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Зобов’язання </w:t>
      </w:r>
      <w:r w:rsidR="00697891" w:rsidRPr="005D4F51">
        <w:rPr>
          <w:rFonts w:ascii="Times New Roman" w:hAnsi="Times New Roman" w:cs="Times New Roman"/>
          <w:sz w:val="28"/>
          <w:szCs w:val="28"/>
          <w:lang w:val="uk-UA"/>
        </w:rPr>
        <w:t xml:space="preserve">виробника, </w:t>
      </w:r>
      <w:r w:rsidRPr="005D4F51">
        <w:rPr>
          <w:rFonts w:ascii="Times New Roman" w:hAnsi="Times New Roman" w:cs="Times New Roman"/>
          <w:sz w:val="28"/>
          <w:szCs w:val="28"/>
          <w:lang w:val="uk-UA"/>
        </w:rPr>
        <w:t>за</w:t>
      </w:r>
      <w:r w:rsidR="00697891" w:rsidRPr="005D4F51">
        <w:rPr>
          <w:rFonts w:ascii="Times New Roman" w:hAnsi="Times New Roman" w:cs="Times New Roman"/>
          <w:sz w:val="28"/>
          <w:szCs w:val="28"/>
          <w:lang w:val="uk-UA"/>
        </w:rPr>
        <w:t xml:space="preserve">значені в </w:t>
      </w:r>
      <w:hyperlink r:id="rId50" w:anchor="n152"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19</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23</w:t>
      </w:r>
      <w:r w:rsidR="00697891" w:rsidRPr="005D4F51">
        <w:rPr>
          <w:rFonts w:ascii="Times New Roman" w:hAnsi="Times New Roman" w:cs="Times New Roman"/>
          <w:sz w:val="28"/>
          <w:szCs w:val="28"/>
          <w:lang w:val="uk-UA"/>
        </w:rPr>
        <w:t xml:space="preserve"> і </w:t>
      </w:r>
      <w:r w:rsidRPr="005D4F51">
        <w:rPr>
          <w:rFonts w:ascii="Times New Roman" w:hAnsi="Times New Roman" w:cs="Times New Roman"/>
          <w:sz w:val="28"/>
          <w:szCs w:val="28"/>
          <w:lang w:val="uk-UA"/>
        </w:rPr>
        <w:t>28</w:t>
      </w:r>
      <w:r w:rsidR="00697891"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30</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від його імені та під його відповідальність можуть виконувати</w:t>
      </w:r>
      <w:r w:rsidRPr="005D4F51">
        <w:rPr>
          <w:rFonts w:ascii="Times New Roman" w:hAnsi="Times New Roman" w:cs="Times New Roman"/>
          <w:sz w:val="28"/>
          <w:szCs w:val="28"/>
          <w:lang w:val="uk-UA"/>
        </w:rPr>
        <w:t>ся його уповноваженим</w:t>
      </w:r>
      <w:r w:rsidR="00697891" w:rsidRPr="005D4F51">
        <w:rPr>
          <w:rFonts w:ascii="Times New Roman" w:hAnsi="Times New Roman" w:cs="Times New Roman"/>
          <w:sz w:val="28"/>
          <w:szCs w:val="28"/>
          <w:lang w:val="uk-UA"/>
        </w:rPr>
        <w:t xml:space="preserve"> представник</w:t>
      </w:r>
      <w:r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за умови визначення таких обов’язків у дорученні.</w:t>
      </w:r>
    </w:p>
    <w:p w:rsidR="004D429C" w:rsidRPr="005D4F51" w:rsidRDefault="004D429C" w:rsidP="002151BE">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p>
    <w:p w:rsidR="002151BE" w:rsidRPr="005D4F51" w:rsidRDefault="002151BE" w:rsidP="002151BE">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ВІДПОВІДНІСТЬ ТИП</w:t>
      </w:r>
      <w:r w:rsidR="0018362A" w:rsidRPr="005D4F51">
        <w:rPr>
          <w:rFonts w:ascii="Times New Roman" w:hAnsi="Times New Roman" w:cs="Times New Roman"/>
          <w:bCs/>
          <w:i/>
          <w:sz w:val="28"/>
          <w:szCs w:val="28"/>
          <w:lang w:val="uk-UA"/>
        </w:rPr>
        <w:t>У</w:t>
      </w:r>
      <w:r w:rsidRPr="005D4F51">
        <w:rPr>
          <w:rFonts w:ascii="Times New Roman" w:hAnsi="Times New Roman" w:cs="Times New Roman"/>
          <w:bCs/>
          <w:i/>
          <w:sz w:val="28"/>
          <w:szCs w:val="28"/>
          <w:lang w:val="uk-UA"/>
        </w:rPr>
        <w:t xml:space="preserve"> НА ОСНОВІ ЗАБЕЗПЕЧЕННЯ ЯКОСТІ </w:t>
      </w:r>
      <w:r w:rsidR="0018362A" w:rsidRPr="005D4F51">
        <w:rPr>
          <w:rFonts w:ascii="Times New Roman" w:hAnsi="Times New Roman" w:cs="Times New Roman"/>
          <w:bCs/>
          <w:i/>
          <w:sz w:val="28"/>
          <w:szCs w:val="28"/>
          <w:lang w:val="uk-UA"/>
        </w:rPr>
        <w:t xml:space="preserve">ВИБУХОВОГО МАТЕРІАЛУ </w:t>
      </w:r>
    </w:p>
    <w:p w:rsidR="00697891" w:rsidRPr="005D4F51" w:rsidRDefault="00697891" w:rsidP="002151BE">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w:t>
      </w:r>
      <w:r w:rsidR="002151BE" w:rsidRPr="005D4F51">
        <w:rPr>
          <w:rFonts w:ascii="Times New Roman" w:hAnsi="Times New Roman" w:cs="Times New Roman"/>
          <w:bCs/>
          <w:i/>
          <w:sz w:val="28"/>
          <w:szCs w:val="28"/>
          <w:lang w:val="uk-UA"/>
        </w:rPr>
        <w:t>модуль E</w:t>
      </w:r>
      <w:r w:rsidRPr="005D4F51">
        <w:rPr>
          <w:rFonts w:ascii="Times New Roman" w:hAnsi="Times New Roman" w:cs="Times New Roman"/>
          <w:bCs/>
          <w:i/>
          <w:sz w:val="28"/>
          <w:szCs w:val="28"/>
          <w:lang w:val="uk-UA"/>
        </w:rPr>
        <w:t>)</w:t>
      </w:r>
    </w:p>
    <w:p w:rsidR="002151BE" w:rsidRPr="005D4F51" w:rsidRDefault="002151BE" w:rsidP="002151BE">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i/>
          <w:sz w:val="28"/>
          <w:szCs w:val="28"/>
          <w:lang w:val="uk-UA"/>
        </w:rPr>
      </w:pPr>
    </w:p>
    <w:p w:rsidR="00697891" w:rsidRPr="005D4F51" w:rsidRDefault="0018362A" w:rsidP="0088519A">
      <w:pPr>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33</w:t>
      </w:r>
      <w:r w:rsidR="00697891" w:rsidRPr="005D4F51">
        <w:rPr>
          <w:rFonts w:ascii="Times New Roman" w:hAnsi="Times New Roman" w:cs="Times New Roman"/>
          <w:sz w:val="28"/>
          <w:szCs w:val="28"/>
          <w:lang w:val="uk-UA"/>
        </w:rPr>
        <w:t>. Відповідність тип</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на основі забезпечення якості </w:t>
      </w:r>
      <w:r w:rsidRPr="005D4F51">
        <w:rPr>
          <w:rFonts w:ascii="Times New Roman" w:hAnsi="Times New Roman" w:cs="Times New Roman"/>
          <w:sz w:val="28"/>
          <w:szCs w:val="28"/>
          <w:lang w:val="uk-UA"/>
        </w:rPr>
        <w:t>вибухового матеріалу</w:t>
      </w:r>
      <w:r w:rsidR="00697891" w:rsidRPr="005D4F51">
        <w:rPr>
          <w:rFonts w:ascii="Times New Roman" w:hAnsi="Times New Roman" w:cs="Times New Roman"/>
          <w:sz w:val="28"/>
          <w:szCs w:val="28"/>
          <w:lang w:val="uk-UA"/>
        </w:rPr>
        <w:t xml:space="preserve"> є тією частиною процедури оцінки відповідності, за допомогою якої виробник виконує обов’язки, встановлені в </w:t>
      </w:r>
      <w:hyperlink r:id="rId51" w:anchor="n252"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34</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44 </w:t>
      </w:r>
      <w:r w:rsidR="00697891" w:rsidRPr="005D4F51">
        <w:rPr>
          <w:rFonts w:ascii="Times New Roman" w:hAnsi="Times New Roman" w:cs="Times New Roman"/>
          <w:sz w:val="28"/>
          <w:szCs w:val="28"/>
          <w:lang w:val="uk-UA"/>
        </w:rPr>
        <w:t xml:space="preserve">і </w:t>
      </w:r>
      <w:r w:rsidRPr="005D4F51">
        <w:rPr>
          <w:rFonts w:ascii="Times New Roman" w:hAnsi="Times New Roman" w:cs="Times New Roman"/>
          <w:sz w:val="28"/>
          <w:szCs w:val="28"/>
          <w:lang w:val="uk-UA"/>
        </w:rPr>
        <w:t>45</w:t>
      </w:r>
      <w:r w:rsidR="00697891" w:rsidRPr="005D4F51">
        <w:rPr>
          <w:rFonts w:ascii="Times New Roman" w:hAnsi="Times New Roman" w:cs="Times New Roman"/>
          <w:sz w:val="28"/>
          <w:szCs w:val="28"/>
          <w:lang w:val="uk-UA"/>
        </w:rPr>
        <w:t xml:space="preserve"> цього додатк</w:t>
      </w:r>
      <w:r w:rsidR="002B6170"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та гарантує і заявляє під свою виключну відповідальність, що вибуховий матеріал </w:t>
      </w:r>
      <w:r w:rsidR="00697891" w:rsidRPr="005D4F51">
        <w:rPr>
          <w:rFonts w:ascii="Times New Roman" w:hAnsi="Times New Roman" w:cs="Times New Roman"/>
          <w:sz w:val="28"/>
          <w:szCs w:val="28"/>
          <w:lang w:val="uk-UA"/>
        </w:rPr>
        <w:lastRenderedPageBreak/>
        <w:t>відповідає тип</w:t>
      </w:r>
      <w:r w:rsidR="002B6170"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описаному в сертифікаті експертизи типу, та вимогам </w:t>
      </w:r>
      <w:r w:rsidR="002B6170" w:rsidRPr="005D4F51">
        <w:rPr>
          <w:rFonts w:ascii="Times New Roman" w:hAnsi="Times New Roman" w:cs="Times New Roman"/>
          <w:sz w:val="28"/>
          <w:szCs w:val="28"/>
          <w:lang w:val="uk-UA"/>
        </w:rPr>
        <w:t>Т</w:t>
      </w:r>
      <w:r w:rsidR="00697891" w:rsidRPr="005D4F51">
        <w:rPr>
          <w:rFonts w:ascii="Times New Roman" w:hAnsi="Times New Roman" w:cs="Times New Roman"/>
          <w:sz w:val="28"/>
          <w:szCs w:val="28"/>
          <w:lang w:val="uk-UA"/>
        </w:rPr>
        <w:t>ехнічного регламенту</w:t>
      </w:r>
      <w:r w:rsidR="002B6170" w:rsidRPr="005D4F51">
        <w:rPr>
          <w:rFonts w:ascii="Times New Roman" w:hAnsi="Times New Roman" w:cs="Times New Roman"/>
          <w:sz w:val="28"/>
          <w:szCs w:val="28"/>
          <w:lang w:val="uk-UA"/>
        </w:rPr>
        <w:t>, які застосовуються до зазначен</w:t>
      </w:r>
      <w:r w:rsidR="00D70EB6" w:rsidRPr="005D4F51">
        <w:rPr>
          <w:rFonts w:ascii="Times New Roman" w:hAnsi="Times New Roman" w:cs="Times New Roman"/>
          <w:sz w:val="28"/>
          <w:szCs w:val="28"/>
          <w:lang w:val="uk-UA"/>
        </w:rPr>
        <w:t>ого</w:t>
      </w:r>
      <w:r w:rsidR="002B6170" w:rsidRPr="005D4F51">
        <w:rPr>
          <w:rFonts w:ascii="Times New Roman" w:hAnsi="Times New Roman" w:cs="Times New Roman"/>
          <w:sz w:val="28"/>
          <w:szCs w:val="28"/>
          <w:lang w:val="uk-UA"/>
        </w:rPr>
        <w:t xml:space="preserve"> вибухов</w:t>
      </w:r>
      <w:r w:rsidR="00D70EB6" w:rsidRPr="005D4F51">
        <w:rPr>
          <w:rFonts w:ascii="Times New Roman" w:hAnsi="Times New Roman" w:cs="Times New Roman"/>
          <w:sz w:val="28"/>
          <w:szCs w:val="28"/>
          <w:lang w:val="uk-UA"/>
        </w:rPr>
        <w:t>ого</w:t>
      </w:r>
      <w:r w:rsidR="002B6170" w:rsidRPr="005D4F51">
        <w:rPr>
          <w:rFonts w:ascii="Times New Roman" w:hAnsi="Times New Roman" w:cs="Times New Roman"/>
          <w:sz w:val="28"/>
          <w:szCs w:val="28"/>
          <w:lang w:val="uk-UA"/>
        </w:rPr>
        <w:t xml:space="preserve"> матеріал</w:t>
      </w:r>
      <w:r w:rsidR="00D70EB6"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2B6170">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Виробництво</w:t>
      </w:r>
    </w:p>
    <w:p w:rsidR="002B6170" w:rsidRPr="005D4F51" w:rsidRDefault="002B6170" w:rsidP="002B6170">
      <w:pPr>
        <w:spacing w:after="0" w:line="360" w:lineRule="auto"/>
        <w:jc w:val="center"/>
        <w:rPr>
          <w:rFonts w:ascii="Times New Roman" w:hAnsi="Times New Roman" w:cs="Times New Roman"/>
          <w:sz w:val="28"/>
          <w:szCs w:val="28"/>
          <w:lang w:val="uk-UA"/>
        </w:rPr>
      </w:pPr>
    </w:p>
    <w:p w:rsidR="00697891" w:rsidRPr="005D4F51" w:rsidRDefault="002B6170" w:rsidP="0088519A">
      <w:pPr>
        <w:spacing w:after="0" w:line="360" w:lineRule="auto"/>
        <w:ind w:firstLine="900"/>
        <w:jc w:val="both"/>
        <w:rPr>
          <w:rFonts w:ascii="Times New Roman" w:hAnsi="Times New Roman" w:cs="Times New Roman"/>
          <w:sz w:val="28"/>
          <w:szCs w:val="28"/>
          <w:lang w:val="uk-UA"/>
        </w:rPr>
      </w:pPr>
      <w:bookmarkStart w:id="99" w:name="n252"/>
      <w:bookmarkEnd w:id="99"/>
      <w:r w:rsidRPr="005D4F51">
        <w:rPr>
          <w:rFonts w:ascii="Times New Roman" w:hAnsi="Times New Roman" w:cs="Times New Roman"/>
          <w:sz w:val="28"/>
          <w:szCs w:val="28"/>
          <w:lang w:val="uk-UA"/>
        </w:rPr>
        <w:t>34</w:t>
      </w:r>
      <w:r w:rsidR="00697891" w:rsidRPr="005D4F51">
        <w:rPr>
          <w:rFonts w:ascii="Times New Roman" w:hAnsi="Times New Roman" w:cs="Times New Roman"/>
          <w:sz w:val="28"/>
          <w:szCs w:val="28"/>
          <w:lang w:val="uk-UA"/>
        </w:rPr>
        <w:t xml:space="preserve">. Виробник забезпечує функціонування схваленої системи управління якістю для контролю та проведення випробувань вибухових матеріалів згідно з пунктами </w:t>
      </w:r>
      <w:r w:rsidRPr="005D4F51">
        <w:rPr>
          <w:rFonts w:ascii="Times New Roman" w:hAnsi="Times New Roman" w:cs="Times New Roman"/>
          <w:sz w:val="28"/>
          <w:szCs w:val="28"/>
          <w:lang w:val="uk-UA"/>
        </w:rPr>
        <w:t>35</w:t>
      </w:r>
      <w:r w:rsidR="00697891" w:rsidRPr="005D4F51">
        <w:rPr>
          <w:rFonts w:ascii="Times New Roman" w:hAnsi="Times New Roman" w:cs="Times New Roman"/>
          <w:sz w:val="28"/>
          <w:szCs w:val="28"/>
          <w:lang w:val="uk-UA"/>
        </w:rPr>
        <w:t>-</w:t>
      </w:r>
      <w:r w:rsidRPr="005D4F51">
        <w:rPr>
          <w:rFonts w:ascii="Times New Roman" w:hAnsi="Times New Roman" w:cs="Times New Roman"/>
          <w:sz w:val="28"/>
          <w:szCs w:val="28"/>
          <w:lang w:val="uk-UA"/>
        </w:rPr>
        <w:t xml:space="preserve">39 </w:t>
      </w:r>
      <w:r w:rsidR="00697891" w:rsidRPr="005D4F51">
        <w:rPr>
          <w:rFonts w:ascii="Times New Roman" w:hAnsi="Times New Roman" w:cs="Times New Roman"/>
          <w:sz w:val="28"/>
          <w:szCs w:val="28"/>
          <w:lang w:val="uk-UA"/>
        </w:rPr>
        <w:t>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і підлягає нагляду згідно з пунктами </w:t>
      </w:r>
      <w:r w:rsidRPr="005D4F51">
        <w:rPr>
          <w:rFonts w:ascii="Times New Roman" w:hAnsi="Times New Roman" w:cs="Times New Roman"/>
          <w:sz w:val="28"/>
          <w:szCs w:val="28"/>
          <w:lang w:val="uk-UA"/>
        </w:rPr>
        <w:t>40-43</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2B6170">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Система управління якістю</w:t>
      </w:r>
    </w:p>
    <w:p w:rsidR="002B6170" w:rsidRPr="005D4F51" w:rsidRDefault="002B6170" w:rsidP="002B6170">
      <w:pPr>
        <w:spacing w:after="0" w:line="360" w:lineRule="auto"/>
        <w:jc w:val="center"/>
        <w:rPr>
          <w:rFonts w:ascii="Times New Roman" w:hAnsi="Times New Roman" w:cs="Times New Roman"/>
          <w:sz w:val="28"/>
          <w:szCs w:val="28"/>
          <w:lang w:val="uk-UA"/>
        </w:rPr>
      </w:pP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00" w:name="n254"/>
      <w:bookmarkEnd w:id="100"/>
      <w:r w:rsidRPr="005D4F51">
        <w:rPr>
          <w:rFonts w:ascii="Times New Roman" w:hAnsi="Times New Roman" w:cs="Times New Roman"/>
          <w:sz w:val="28"/>
          <w:szCs w:val="28"/>
          <w:lang w:val="uk-UA"/>
        </w:rPr>
        <w:t>3</w:t>
      </w:r>
      <w:r w:rsidR="00D55593" w:rsidRPr="005D4F51">
        <w:rPr>
          <w:rFonts w:ascii="Times New Roman" w:hAnsi="Times New Roman" w:cs="Times New Roman"/>
          <w:sz w:val="28"/>
          <w:szCs w:val="28"/>
          <w:lang w:val="uk-UA"/>
        </w:rPr>
        <w:t>5</w:t>
      </w:r>
      <w:r w:rsidRPr="005D4F51">
        <w:rPr>
          <w:rFonts w:ascii="Times New Roman" w:hAnsi="Times New Roman" w:cs="Times New Roman"/>
          <w:sz w:val="28"/>
          <w:szCs w:val="28"/>
          <w:lang w:val="uk-UA"/>
        </w:rPr>
        <w:t xml:space="preserve">. Виробник подає </w:t>
      </w:r>
      <w:r w:rsidR="002B6170" w:rsidRPr="005D4F51">
        <w:rPr>
          <w:rFonts w:ascii="Times New Roman" w:hAnsi="Times New Roman" w:cs="Times New Roman"/>
          <w:sz w:val="28"/>
          <w:szCs w:val="28"/>
          <w:lang w:val="uk-UA"/>
        </w:rPr>
        <w:t xml:space="preserve">лише одному призначеному органу за своїм вибором </w:t>
      </w:r>
      <w:r w:rsidRPr="005D4F51">
        <w:rPr>
          <w:rFonts w:ascii="Times New Roman" w:hAnsi="Times New Roman" w:cs="Times New Roman"/>
          <w:sz w:val="28"/>
          <w:szCs w:val="28"/>
          <w:lang w:val="uk-UA"/>
        </w:rPr>
        <w:t xml:space="preserve">заявку на оцінку системи управління якістю </w:t>
      </w:r>
      <w:r w:rsidR="002B6170" w:rsidRPr="005D4F51">
        <w:rPr>
          <w:rFonts w:ascii="Times New Roman" w:hAnsi="Times New Roman" w:cs="Times New Roman"/>
          <w:sz w:val="28"/>
          <w:szCs w:val="28"/>
          <w:lang w:val="uk-UA"/>
        </w:rPr>
        <w:t xml:space="preserve">відповідних </w:t>
      </w:r>
      <w:r w:rsidRPr="005D4F51">
        <w:rPr>
          <w:rFonts w:ascii="Times New Roman" w:hAnsi="Times New Roman" w:cs="Times New Roman"/>
          <w:sz w:val="28"/>
          <w:szCs w:val="28"/>
          <w:lang w:val="uk-UA"/>
        </w:rPr>
        <w:t>вибухових матеріалів, яка включа</w:t>
      </w:r>
      <w:r w:rsidR="00A54F17" w:rsidRPr="005D4F51">
        <w:rPr>
          <w:rFonts w:ascii="Times New Roman" w:hAnsi="Times New Roman" w:cs="Times New Roman"/>
          <w:sz w:val="28"/>
          <w:szCs w:val="28"/>
          <w:lang w:val="uk-UA"/>
        </w:rPr>
        <w:t>є</w:t>
      </w:r>
      <w:r w:rsidRPr="005D4F51">
        <w:rPr>
          <w:rFonts w:ascii="Times New Roman" w:hAnsi="Times New Roman" w:cs="Times New Roman"/>
          <w:sz w:val="28"/>
          <w:szCs w:val="28"/>
          <w:lang w:val="uk-UA"/>
        </w:rPr>
        <w:t>:</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1" w:name="n255"/>
      <w:bookmarkEnd w:id="101"/>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найменування та адресу виробника, а в разі подання заявки уповноваженим представником – також його найменування та адресу;</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2" w:name="n256"/>
      <w:bookmarkEnd w:id="102"/>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 xml:space="preserve">письмову заяву про те, що така сама заявка не була подана жодному іншому </w:t>
      </w:r>
      <w:r w:rsidRPr="005D4F51">
        <w:rPr>
          <w:rFonts w:ascii="Times New Roman" w:hAnsi="Times New Roman" w:cs="Times New Roman"/>
          <w:sz w:val="28"/>
          <w:szCs w:val="28"/>
          <w:lang w:val="uk-UA"/>
        </w:rPr>
        <w:t xml:space="preserve">призначеному </w:t>
      </w:r>
      <w:r w:rsidR="00697891" w:rsidRPr="005D4F51">
        <w:rPr>
          <w:rFonts w:ascii="Times New Roman" w:hAnsi="Times New Roman" w:cs="Times New Roman"/>
          <w:sz w:val="28"/>
          <w:szCs w:val="28"/>
          <w:lang w:val="uk-UA"/>
        </w:rPr>
        <w:t>органу;</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3" w:name="n257"/>
      <w:bookmarkEnd w:id="103"/>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усю відповідну інформацію щодо вибухових матеріалів;</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4" w:name="n258"/>
      <w:bookmarkEnd w:id="104"/>
      <w:r w:rsidRPr="005D4F51">
        <w:rPr>
          <w:rFonts w:ascii="Times New Roman" w:hAnsi="Times New Roman" w:cs="Times New Roman"/>
          <w:sz w:val="28"/>
          <w:szCs w:val="28"/>
          <w:lang w:val="uk-UA"/>
        </w:rPr>
        <w:t xml:space="preserve">4) </w:t>
      </w:r>
      <w:r w:rsidR="00697891" w:rsidRPr="005D4F51">
        <w:rPr>
          <w:rFonts w:ascii="Times New Roman" w:hAnsi="Times New Roman" w:cs="Times New Roman"/>
          <w:sz w:val="28"/>
          <w:szCs w:val="28"/>
          <w:lang w:val="uk-UA"/>
        </w:rPr>
        <w:t>документацію стосовно системи управління якістю;</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5" w:name="n259"/>
      <w:bookmarkEnd w:id="105"/>
      <w:r w:rsidRPr="005D4F51">
        <w:rPr>
          <w:rFonts w:ascii="Times New Roman" w:hAnsi="Times New Roman" w:cs="Times New Roman"/>
          <w:sz w:val="28"/>
          <w:szCs w:val="28"/>
          <w:lang w:val="uk-UA"/>
        </w:rPr>
        <w:t xml:space="preserve">5) </w:t>
      </w:r>
      <w:r w:rsidR="00697891" w:rsidRPr="005D4F51">
        <w:rPr>
          <w:rFonts w:ascii="Times New Roman" w:hAnsi="Times New Roman" w:cs="Times New Roman"/>
          <w:sz w:val="28"/>
          <w:szCs w:val="28"/>
          <w:lang w:val="uk-UA"/>
        </w:rPr>
        <w:t>технічну документацію щодо затвердженого типу та копію сертифіката експертизи типу.</w:t>
      </w:r>
    </w:p>
    <w:p w:rsidR="00A54F17" w:rsidRPr="005D4F51" w:rsidRDefault="00A54F17" w:rsidP="0088519A">
      <w:pPr>
        <w:spacing w:after="0" w:line="360" w:lineRule="auto"/>
        <w:ind w:firstLine="900"/>
        <w:jc w:val="both"/>
        <w:rPr>
          <w:rFonts w:ascii="Times New Roman" w:hAnsi="Times New Roman" w:cs="Times New Roman"/>
          <w:sz w:val="28"/>
          <w:szCs w:val="28"/>
          <w:lang w:val="uk-UA"/>
        </w:rPr>
      </w:pPr>
      <w:bookmarkStart w:id="106" w:name="n260"/>
      <w:bookmarkEnd w:id="106"/>
    </w:p>
    <w:p w:rsidR="00697891" w:rsidRPr="005D4F51" w:rsidRDefault="00A54F17" w:rsidP="0088519A">
      <w:pPr>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36</w:t>
      </w:r>
      <w:r w:rsidR="00697891" w:rsidRPr="005D4F51">
        <w:rPr>
          <w:rFonts w:ascii="Times New Roman" w:hAnsi="Times New Roman" w:cs="Times New Roman"/>
          <w:sz w:val="28"/>
          <w:szCs w:val="28"/>
          <w:lang w:val="uk-UA"/>
        </w:rPr>
        <w:t>. Система управління якістю забезпечу</w:t>
      </w:r>
      <w:r w:rsidRPr="005D4F51">
        <w:rPr>
          <w:rFonts w:ascii="Times New Roman" w:hAnsi="Times New Roman" w:cs="Times New Roman"/>
          <w:sz w:val="28"/>
          <w:szCs w:val="28"/>
          <w:lang w:val="uk-UA"/>
        </w:rPr>
        <w:t xml:space="preserve">є </w:t>
      </w:r>
      <w:r w:rsidR="00697891" w:rsidRPr="005D4F51">
        <w:rPr>
          <w:rFonts w:ascii="Times New Roman" w:hAnsi="Times New Roman" w:cs="Times New Roman"/>
          <w:sz w:val="28"/>
          <w:szCs w:val="28"/>
          <w:lang w:val="uk-UA"/>
        </w:rPr>
        <w:t xml:space="preserve">відповідність </w:t>
      </w:r>
      <w:r w:rsidRPr="005D4F51">
        <w:rPr>
          <w:rFonts w:ascii="Times New Roman" w:hAnsi="Times New Roman" w:cs="Times New Roman"/>
          <w:sz w:val="28"/>
          <w:szCs w:val="28"/>
          <w:lang w:val="uk-UA"/>
        </w:rPr>
        <w:t xml:space="preserve">вибухових матеріалів </w:t>
      </w:r>
      <w:r w:rsidR="00697891" w:rsidRPr="005D4F51">
        <w:rPr>
          <w:rFonts w:ascii="Times New Roman" w:hAnsi="Times New Roman" w:cs="Times New Roman"/>
          <w:sz w:val="28"/>
          <w:szCs w:val="28"/>
          <w:lang w:val="uk-UA"/>
        </w:rPr>
        <w:t>тип</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описаному в сертифікаті експертизи типу, та </w:t>
      </w:r>
      <w:r w:rsidRPr="005D4F51">
        <w:rPr>
          <w:rFonts w:ascii="Times New Roman" w:hAnsi="Times New Roman" w:cs="Times New Roman"/>
          <w:sz w:val="28"/>
          <w:szCs w:val="28"/>
          <w:lang w:val="uk-UA"/>
        </w:rPr>
        <w:t>вимогам Технічного регламенту, які застосовуються до зазначених вибухових матеріалів.</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07" w:name="n261"/>
      <w:bookmarkEnd w:id="107"/>
      <w:r w:rsidRPr="005D4F51">
        <w:rPr>
          <w:rFonts w:ascii="Times New Roman" w:hAnsi="Times New Roman" w:cs="Times New Roman"/>
          <w:sz w:val="28"/>
          <w:szCs w:val="28"/>
          <w:lang w:val="uk-UA"/>
        </w:rPr>
        <w:lastRenderedPageBreak/>
        <w:t>Усі прийняті виробником елементи, вимоги та положення системи управління якістю повинні бути систематично і упорядковано задокументовані у вигляді методик, процедур та інструкцій, викладених у письмовій формі. Документація стосовно системи управління якістю да</w:t>
      </w:r>
      <w:r w:rsidR="00A54F17" w:rsidRPr="005D4F51">
        <w:rPr>
          <w:rFonts w:ascii="Times New Roman" w:hAnsi="Times New Roman" w:cs="Times New Roman"/>
          <w:sz w:val="28"/>
          <w:szCs w:val="28"/>
          <w:lang w:val="uk-UA"/>
        </w:rPr>
        <w:t>є</w:t>
      </w:r>
      <w:r w:rsidRPr="005D4F51">
        <w:rPr>
          <w:rFonts w:ascii="Times New Roman" w:hAnsi="Times New Roman" w:cs="Times New Roman"/>
          <w:sz w:val="28"/>
          <w:szCs w:val="28"/>
          <w:lang w:val="uk-UA"/>
        </w:rPr>
        <w:t xml:space="preserve"> можливість однозначно тлумачити програми, плани, настанови і протоколи (записи) щодо якості.</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08" w:name="n262"/>
      <w:bookmarkEnd w:id="108"/>
      <w:r w:rsidRPr="005D4F51">
        <w:rPr>
          <w:rFonts w:ascii="Times New Roman" w:hAnsi="Times New Roman" w:cs="Times New Roman"/>
          <w:sz w:val="28"/>
          <w:szCs w:val="28"/>
          <w:lang w:val="uk-UA"/>
        </w:rPr>
        <w:t>Зазначена документація містити належний опис:</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09" w:name="n263"/>
      <w:bookmarkEnd w:id="109"/>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цілей у сфері якості та організаційної структури, обов’язків і повноважень керівництва стосовно якості вибухових матеріалів;</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10" w:name="n264"/>
      <w:bookmarkEnd w:id="110"/>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досліджень і випробувань, які будуть проводитися після виробництва вибухових матеріалів;</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11" w:name="n265"/>
      <w:bookmarkEnd w:id="111"/>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протоколів (записів) щодо якості (звітів про інспектування, даних випробувань і калібрувань, звітів про кваліфікацію відповідного персоналу тощо);</w:t>
      </w:r>
    </w:p>
    <w:p w:rsidR="00697891" w:rsidRPr="005D4F51" w:rsidRDefault="00A54F17" w:rsidP="0088519A">
      <w:pPr>
        <w:spacing w:after="0" w:line="360" w:lineRule="auto"/>
        <w:ind w:firstLine="900"/>
        <w:jc w:val="both"/>
        <w:rPr>
          <w:rFonts w:ascii="Times New Roman" w:hAnsi="Times New Roman" w:cs="Times New Roman"/>
          <w:sz w:val="28"/>
          <w:szCs w:val="28"/>
          <w:lang w:val="uk-UA"/>
        </w:rPr>
      </w:pPr>
      <w:bookmarkStart w:id="112" w:name="n266"/>
      <w:bookmarkEnd w:id="112"/>
      <w:r w:rsidRPr="005D4F51">
        <w:rPr>
          <w:rFonts w:ascii="Times New Roman" w:hAnsi="Times New Roman" w:cs="Times New Roman"/>
          <w:sz w:val="28"/>
          <w:szCs w:val="28"/>
          <w:lang w:val="uk-UA"/>
        </w:rPr>
        <w:t xml:space="preserve">4) </w:t>
      </w:r>
      <w:r w:rsidR="00697891" w:rsidRPr="005D4F51">
        <w:rPr>
          <w:rFonts w:ascii="Times New Roman" w:hAnsi="Times New Roman" w:cs="Times New Roman"/>
          <w:sz w:val="28"/>
          <w:szCs w:val="28"/>
          <w:lang w:val="uk-UA"/>
        </w:rPr>
        <w:t>засобів моніторингу, які дають змогу контролювати ефективне функціонування системи управління якістю.</w:t>
      </w:r>
    </w:p>
    <w:p w:rsidR="00A54F17" w:rsidRPr="005D4F51" w:rsidRDefault="00A54F17" w:rsidP="0088519A">
      <w:pPr>
        <w:spacing w:after="0" w:line="360" w:lineRule="auto"/>
        <w:ind w:firstLine="900"/>
        <w:jc w:val="both"/>
        <w:rPr>
          <w:rFonts w:ascii="Times New Roman" w:hAnsi="Times New Roman" w:cs="Times New Roman"/>
          <w:sz w:val="28"/>
          <w:szCs w:val="28"/>
          <w:lang w:val="uk-UA"/>
        </w:rPr>
      </w:pPr>
      <w:bookmarkStart w:id="113" w:name="n267"/>
      <w:bookmarkEnd w:id="113"/>
    </w:p>
    <w:p w:rsidR="00697891" w:rsidRPr="005D4F51" w:rsidRDefault="00A54F17" w:rsidP="0088519A">
      <w:pPr>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37</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оцінює систему управління якістю з метою визначення її відповідності вимогам, зазначеним у </w:t>
      </w:r>
      <w:hyperlink r:id="rId52" w:anchor="n260"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36</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FD5380" w:rsidP="0088519A">
      <w:pPr>
        <w:spacing w:after="0" w:line="360" w:lineRule="auto"/>
        <w:ind w:firstLine="900"/>
        <w:jc w:val="both"/>
        <w:rPr>
          <w:rFonts w:ascii="Times New Roman" w:hAnsi="Times New Roman" w:cs="Times New Roman"/>
          <w:sz w:val="28"/>
          <w:szCs w:val="28"/>
          <w:lang w:val="uk-UA"/>
        </w:rPr>
      </w:pPr>
      <w:bookmarkStart w:id="114" w:name="n268"/>
      <w:bookmarkEnd w:id="114"/>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робить припущення, яке визнається достовірним, поки не буде доведено інше, про відповідність вимогам, зазначеним у </w:t>
      </w:r>
      <w:hyperlink r:id="rId53" w:anchor="n260"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36</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тих елементів системи управління якістю, що відповідають відповідним вимогам національного стандарту, який є ідентичним відповідному гармонізованому європейському стандарту.</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15" w:name="n269"/>
      <w:bookmarkEnd w:id="115"/>
      <w:r w:rsidRPr="005D4F51">
        <w:rPr>
          <w:rFonts w:ascii="Times New Roman" w:hAnsi="Times New Roman" w:cs="Times New Roman"/>
          <w:sz w:val="28"/>
          <w:szCs w:val="28"/>
          <w:lang w:val="uk-UA"/>
        </w:rPr>
        <w:t>Група аудиту повинна володіти досвідом роботи у сфері систем управління якістю та мати у своєму складі принаймні одного члена з досвідом оцінювання вибухових матеріалів та технологі</w:t>
      </w:r>
      <w:r w:rsidR="00FD5380" w:rsidRPr="005D4F51">
        <w:rPr>
          <w:rFonts w:ascii="Times New Roman" w:hAnsi="Times New Roman" w:cs="Times New Roman"/>
          <w:sz w:val="28"/>
          <w:szCs w:val="28"/>
          <w:lang w:val="uk-UA"/>
        </w:rPr>
        <w:t>й</w:t>
      </w:r>
      <w:r w:rsidRPr="005D4F51">
        <w:rPr>
          <w:rFonts w:ascii="Times New Roman" w:hAnsi="Times New Roman" w:cs="Times New Roman"/>
          <w:sz w:val="28"/>
          <w:szCs w:val="28"/>
          <w:lang w:val="uk-UA"/>
        </w:rPr>
        <w:t xml:space="preserve"> ї</w:t>
      </w:r>
      <w:r w:rsidR="00FD5380" w:rsidRPr="005D4F51">
        <w:rPr>
          <w:rFonts w:ascii="Times New Roman" w:hAnsi="Times New Roman" w:cs="Times New Roman"/>
          <w:sz w:val="28"/>
          <w:szCs w:val="28"/>
          <w:lang w:val="uk-UA"/>
        </w:rPr>
        <w:t>х</w:t>
      </w:r>
      <w:r w:rsidRPr="005D4F51">
        <w:rPr>
          <w:rFonts w:ascii="Times New Roman" w:hAnsi="Times New Roman" w:cs="Times New Roman"/>
          <w:sz w:val="28"/>
          <w:szCs w:val="28"/>
          <w:lang w:val="uk-UA"/>
        </w:rPr>
        <w:t xml:space="preserve"> виробництва, а також знанням вимог </w:t>
      </w:r>
      <w:r w:rsidR="00FD5380" w:rsidRPr="005D4F51">
        <w:rPr>
          <w:rFonts w:ascii="Times New Roman" w:hAnsi="Times New Roman" w:cs="Times New Roman"/>
          <w:sz w:val="28"/>
          <w:szCs w:val="28"/>
          <w:lang w:val="uk-UA"/>
        </w:rPr>
        <w:t>Технічного регламенту, які застосовуються до зазначених вибухових матеріалів</w:t>
      </w:r>
      <w:r w:rsidRPr="005D4F51">
        <w:rPr>
          <w:rFonts w:ascii="Times New Roman" w:hAnsi="Times New Roman" w:cs="Times New Roman"/>
          <w:sz w:val="28"/>
          <w:szCs w:val="28"/>
          <w:lang w:val="uk-UA"/>
        </w:rPr>
        <w:t xml:space="preserve">. Проведення аудиту включає відвідування підприємства виробника для здійснення оцінки. Група аудиту вивчає технічну документацію, зазначену в абзаці шостому </w:t>
      </w:r>
      <w:hyperlink r:id="rId54" w:anchor="n254" w:history="1">
        <w:r w:rsidR="00FD5380" w:rsidRPr="005D4F51">
          <w:rPr>
            <w:rStyle w:val="a6"/>
            <w:rFonts w:ascii="Times New Roman" w:hAnsi="Times New Roman" w:cs="Times New Roman"/>
            <w:color w:val="auto"/>
            <w:sz w:val="28"/>
            <w:szCs w:val="28"/>
            <w:u w:val="none"/>
            <w:lang w:val="uk-UA"/>
          </w:rPr>
          <w:t>пункту</w:t>
        </w:r>
        <w:r w:rsidRPr="005D4F51">
          <w:rPr>
            <w:rStyle w:val="a6"/>
            <w:rFonts w:ascii="Times New Roman" w:hAnsi="Times New Roman" w:cs="Times New Roman"/>
            <w:color w:val="auto"/>
            <w:sz w:val="28"/>
            <w:szCs w:val="28"/>
            <w:u w:val="none"/>
            <w:lang w:val="uk-UA"/>
          </w:rPr>
          <w:t xml:space="preserve"> 3</w:t>
        </w:r>
      </w:hyperlink>
      <w:r w:rsidR="00FD5380" w:rsidRPr="005D4F51">
        <w:rPr>
          <w:rFonts w:ascii="Times New Roman" w:hAnsi="Times New Roman" w:cs="Times New Roman"/>
          <w:sz w:val="28"/>
          <w:szCs w:val="28"/>
          <w:lang w:val="uk-UA"/>
        </w:rPr>
        <w:t>5</w:t>
      </w:r>
      <w:r w:rsidRPr="005D4F51">
        <w:rPr>
          <w:rFonts w:ascii="Times New Roman" w:hAnsi="Times New Roman" w:cs="Times New Roman"/>
          <w:sz w:val="28"/>
          <w:szCs w:val="28"/>
          <w:lang w:val="uk-UA"/>
        </w:rPr>
        <w:t xml:space="preserve"> цього додатк</w:t>
      </w:r>
      <w:r w:rsidR="00FD5380"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xml:space="preserve">, з метою перевірки </w:t>
      </w:r>
      <w:r w:rsidRPr="005D4F51">
        <w:rPr>
          <w:rFonts w:ascii="Times New Roman" w:hAnsi="Times New Roman" w:cs="Times New Roman"/>
          <w:sz w:val="28"/>
          <w:szCs w:val="28"/>
          <w:lang w:val="uk-UA"/>
        </w:rPr>
        <w:lastRenderedPageBreak/>
        <w:t xml:space="preserve">здатності виробника ідентифікувати відповідні вимоги </w:t>
      </w:r>
      <w:r w:rsidR="00F5209A" w:rsidRPr="005D4F51">
        <w:rPr>
          <w:rFonts w:ascii="Times New Roman" w:hAnsi="Times New Roman" w:cs="Times New Roman"/>
          <w:sz w:val="28"/>
          <w:szCs w:val="28"/>
          <w:lang w:val="uk-UA"/>
        </w:rPr>
        <w:t>Т</w:t>
      </w:r>
      <w:r w:rsidRPr="005D4F51">
        <w:rPr>
          <w:rFonts w:ascii="Times New Roman" w:hAnsi="Times New Roman" w:cs="Times New Roman"/>
          <w:sz w:val="28"/>
          <w:szCs w:val="28"/>
          <w:lang w:val="uk-UA"/>
        </w:rPr>
        <w:t>ехнічного регламенту та проводити необхідні дослідження для забезпечення відповідності вибухових матеріалів таким вимогам.</w:t>
      </w:r>
    </w:p>
    <w:p w:rsidR="00697891" w:rsidRPr="005D4F51" w:rsidRDefault="00F5209A" w:rsidP="0088519A">
      <w:pPr>
        <w:spacing w:after="0" w:line="360" w:lineRule="auto"/>
        <w:ind w:firstLine="900"/>
        <w:jc w:val="both"/>
        <w:rPr>
          <w:rFonts w:ascii="Times New Roman" w:hAnsi="Times New Roman" w:cs="Times New Roman"/>
          <w:sz w:val="28"/>
          <w:szCs w:val="28"/>
          <w:lang w:val="uk-UA"/>
        </w:rPr>
      </w:pPr>
      <w:bookmarkStart w:id="116" w:name="n270"/>
      <w:bookmarkEnd w:id="116"/>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повідомляє виробнику про прийняте рішення. Зазначене повідомлення повинне містити висновки аудиту та обґрунтоване рішення щодо оцінки.</w:t>
      </w:r>
    </w:p>
    <w:p w:rsidR="00CE0E95" w:rsidRPr="005D4F51" w:rsidRDefault="00CE0E95" w:rsidP="0088519A">
      <w:pPr>
        <w:spacing w:after="0" w:line="360" w:lineRule="auto"/>
        <w:ind w:firstLine="900"/>
        <w:jc w:val="both"/>
        <w:rPr>
          <w:rFonts w:ascii="Times New Roman" w:hAnsi="Times New Roman" w:cs="Times New Roman"/>
          <w:sz w:val="28"/>
          <w:szCs w:val="28"/>
          <w:lang w:val="uk-UA"/>
        </w:rPr>
      </w:pPr>
    </w:p>
    <w:p w:rsidR="00697891" w:rsidRPr="005D4F51" w:rsidRDefault="00CE0E95" w:rsidP="0088519A">
      <w:pPr>
        <w:spacing w:after="0" w:line="360" w:lineRule="auto"/>
        <w:ind w:firstLine="900"/>
        <w:jc w:val="both"/>
        <w:rPr>
          <w:rFonts w:ascii="Times New Roman" w:hAnsi="Times New Roman" w:cs="Times New Roman"/>
          <w:sz w:val="28"/>
          <w:szCs w:val="28"/>
          <w:lang w:val="uk-UA"/>
        </w:rPr>
      </w:pPr>
      <w:bookmarkStart w:id="117" w:name="n271"/>
      <w:bookmarkEnd w:id="117"/>
      <w:r w:rsidRPr="005D4F51">
        <w:rPr>
          <w:rFonts w:ascii="Times New Roman" w:hAnsi="Times New Roman" w:cs="Times New Roman"/>
          <w:sz w:val="28"/>
          <w:szCs w:val="28"/>
          <w:lang w:val="uk-UA"/>
        </w:rPr>
        <w:t>38</w:t>
      </w:r>
      <w:r w:rsidR="00697891" w:rsidRPr="005D4F51">
        <w:rPr>
          <w:rFonts w:ascii="Times New Roman" w:hAnsi="Times New Roman" w:cs="Times New Roman"/>
          <w:sz w:val="28"/>
          <w:szCs w:val="28"/>
          <w:lang w:val="uk-UA"/>
        </w:rPr>
        <w:t>. Виробник виконує обов’язки, пов’язані із забезпеченням функціонування схваленої системи управління якістю, та підтримує її в адекватному та ефективному стані.</w:t>
      </w:r>
    </w:p>
    <w:p w:rsidR="00CE0E95" w:rsidRPr="005D4F51" w:rsidRDefault="00CE0E95" w:rsidP="0088519A">
      <w:pPr>
        <w:spacing w:after="0" w:line="360" w:lineRule="auto"/>
        <w:ind w:firstLine="900"/>
        <w:jc w:val="both"/>
        <w:rPr>
          <w:rFonts w:ascii="Times New Roman" w:hAnsi="Times New Roman" w:cs="Times New Roman"/>
          <w:sz w:val="28"/>
          <w:szCs w:val="28"/>
          <w:lang w:val="uk-UA"/>
        </w:rPr>
      </w:pPr>
    </w:p>
    <w:p w:rsidR="00697891" w:rsidRPr="005D4F51" w:rsidRDefault="00CE0E95" w:rsidP="0088519A">
      <w:pPr>
        <w:spacing w:after="0" w:line="360" w:lineRule="auto"/>
        <w:ind w:firstLine="900"/>
        <w:jc w:val="both"/>
        <w:rPr>
          <w:rFonts w:ascii="Times New Roman" w:hAnsi="Times New Roman" w:cs="Times New Roman"/>
          <w:sz w:val="28"/>
          <w:szCs w:val="28"/>
          <w:lang w:val="uk-UA"/>
        </w:rPr>
      </w:pPr>
      <w:bookmarkStart w:id="118" w:name="n272"/>
      <w:bookmarkEnd w:id="118"/>
      <w:r w:rsidRPr="005D4F51">
        <w:rPr>
          <w:rFonts w:ascii="Times New Roman" w:hAnsi="Times New Roman" w:cs="Times New Roman"/>
          <w:sz w:val="28"/>
          <w:szCs w:val="28"/>
          <w:lang w:val="uk-UA"/>
        </w:rPr>
        <w:t>39</w:t>
      </w:r>
      <w:r w:rsidR="00697891" w:rsidRPr="005D4F51">
        <w:rPr>
          <w:rFonts w:ascii="Times New Roman" w:hAnsi="Times New Roman" w:cs="Times New Roman"/>
          <w:sz w:val="28"/>
          <w:szCs w:val="28"/>
          <w:lang w:val="uk-UA"/>
        </w:rPr>
        <w:t xml:space="preserve">. Виробник інформує </w:t>
      </w: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орган, який схвалив систему управління якістю, про будь-які заплановані зміни в такій системі.</w:t>
      </w: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19" w:name="n273"/>
      <w:bookmarkEnd w:id="119"/>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оцінює будь-які запропоновані зміни та приймає рішення щодо здатності зміненої системи управління якістю надалі відповідати вимогам, зазначеним у </w:t>
      </w:r>
      <w:hyperlink r:id="rId55" w:anchor="n260"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36</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чи необхідності проведення повторної оцінки.</w:t>
      </w: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0" w:name="n274"/>
      <w:bookmarkEnd w:id="120"/>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повідомляє виробнику про прийняте рішення. Зазначене повідомлення </w:t>
      </w:r>
      <w:r w:rsidRPr="005D4F51">
        <w:rPr>
          <w:rFonts w:ascii="Times New Roman" w:hAnsi="Times New Roman" w:cs="Times New Roman"/>
          <w:sz w:val="28"/>
          <w:szCs w:val="28"/>
          <w:lang w:val="uk-UA"/>
        </w:rPr>
        <w:t xml:space="preserve">повинне </w:t>
      </w:r>
      <w:r w:rsidR="00697891" w:rsidRPr="005D4F51">
        <w:rPr>
          <w:rFonts w:ascii="Times New Roman" w:hAnsi="Times New Roman" w:cs="Times New Roman"/>
          <w:sz w:val="28"/>
          <w:szCs w:val="28"/>
          <w:lang w:val="uk-UA"/>
        </w:rPr>
        <w:t>містит</w:t>
      </w:r>
      <w:r w:rsidRPr="005D4F51">
        <w:rPr>
          <w:rFonts w:ascii="Times New Roman" w:hAnsi="Times New Roman" w:cs="Times New Roman"/>
          <w:sz w:val="28"/>
          <w:szCs w:val="28"/>
          <w:lang w:val="uk-UA"/>
        </w:rPr>
        <w:t>и</w:t>
      </w:r>
      <w:r w:rsidR="00697891" w:rsidRPr="005D4F51">
        <w:rPr>
          <w:rFonts w:ascii="Times New Roman" w:hAnsi="Times New Roman" w:cs="Times New Roman"/>
          <w:sz w:val="28"/>
          <w:szCs w:val="28"/>
          <w:lang w:val="uk-UA"/>
        </w:rPr>
        <w:t xml:space="preserve"> висновки дослідження та обґрунтоване рішення щодо оцінки.</w:t>
      </w:r>
    </w:p>
    <w:p w:rsidR="004D429C" w:rsidRPr="005D4F51" w:rsidRDefault="004D429C"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140A5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Нагляд під відповідальністю призначеного органу</w:t>
      </w:r>
    </w:p>
    <w:p w:rsidR="00140A5D" w:rsidRPr="005D4F51" w:rsidRDefault="00140A5D" w:rsidP="0088519A">
      <w:pPr>
        <w:spacing w:after="0" w:line="360" w:lineRule="auto"/>
        <w:ind w:firstLine="900"/>
        <w:jc w:val="both"/>
        <w:rPr>
          <w:rFonts w:ascii="Times New Roman" w:hAnsi="Times New Roman" w:cs="Times New Roman"/>
          <w:sz w:val="28"/>
          <w:szCs w:val="28"/>
          <w:lang w:val="uk-UA"/>
        </w:rPr>
      </w:pP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1" w:name="n276"/>
      <w:bookmarkEnd w:id="121"/>
      <w:r w:rsidRPr="005D4F51">
        <w:rPr>
          <w:rFonts w:ascii="Times New Roman" w:hAnsi="Times New Roman" w:cs="Times New Roman"/>
          <w:sz w:val="28"/>
          <w:szCs w:val="28"/>
          <w:lang w:val="uk-UA"/>
        </w:rPr>
        <w:t>40</w:t>
      </w:r>
      <w:r w:rsidR="00697891" w:rsidRPr="005D4F51">
        <w:rPr>
          <w:rFonts w:ascii="Times New Roman" w:hAnsi="Times New Roman" w:cs="Times New Roman"/>
          <w:sz w:val="28"/>
          <w:szCs w:val="28"/>
          <w:lang w:val="uk-UA"/>
        </w:rPr>
        <w:t>. Мета нагляду полягає в тому, щоб пересвідчитися в належному виконанні виробником обов’язків, пов’язаних із забезпеченням функціонування схваленої системи управління якістю.</w:t>
      </w:r>
    </w:p>
    <w:p w:rsidR="00140A5D" w:rsidRPr="005D4F51" w:rsidRDefault="00140A5D" w:rsidP="0088519A">
      <w:pPr>
        <w:spacing w:after="0" w:line="360" w:lineRule="auto"/>
        <w:ind w:firstLine="900"/>
        <w:jc w:val="both"/>
        <w:rPr>
          <w:rFonts w:ascii="Times New Roman" w:hAnsi="Times New Roman" w:cs="Times New Roman"/>
          <w:sz w:val="28"/>
          <w:szCs w:val="28"/>
          <w:lang w:val="uk-UA"/>
        </w:rPr>
      </w:pP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2" w:name="n277"/>
      <w:bookmarkEnd w:id="122"/>
      <w:r w:rsidRPr="005D4F51">
        <w:rPr>
          <w:rFonts w:ascii="Times New Roman" w:hAnsi="Times New Roman" w:cs="Times New Roman"/>
          <w:sz w:val="28"/>
          <w:szCs w:val="28"/>
          <w:lang w:val="uk-UA"/>
        </w:rPr>
        <w:t>41</w:t>
      </w:r>
      <w:r w:rsidR="00697891" w:rsidRPr="005D4F51">
        <w:rPr>
          <w:rFonts w:ascii="Times New Roman" w:hAnsi="Times New Roman" w:cs="Times New Roman"/>
          <w:sz w:val="28"/>
          <w:szCs w:val="28"/>
          <w:lang w:val="uk-UA"/>
        </w:rPr>
        <w:t>. Для цілей нагляду виробник над</w:t>
      </w:r>
      <w:r w:rsidR="001D1297"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є </w:t>
      </w:r>
      <w:r w:rsidRPr="005D4F51">
        <w:rPr>
          <w:rFonts w:ascii="Times New Roman" w:hAnsi="Times New Roman" w:cs="Times New Roman"/>
          <w:sz w:val="28"/>
          <w:szCs w:val="28"/>
          <w:lang w:val="uk-UA"/>
        </w:rPr>
        <w:t xml:space="preserve">призначеному </w:t>
      </w:r>
      <w:r w:rsidR="00697891" w:rsidRPr="005D4F51">
        <w:rPr>
          <w:rFonts w:ascii="Times New Roman" w:hAnsi="Times New Roman" w:cs="Times New Roman"/>
          <w:sz w:val="28"/>
          <w:szCs w:val="28"/>
          <w:lang w:val="uk-UA"/>
        </w:rPr>
        <w:t>органу доступ до місць виробництва, контролю, проведення випробувань і зберігання вибухових матеріалів, а також усю необхідну інформацію, зокрема:</w:t>
      </w: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3" w:name="n278"/>
      <w:bookmarkEnd w:id="123"/>
      <w:r w:rsidRPr="005D4F51">
        <w:rPr>
          <w:rFonts w:ascii="Times New Roman" w:hAnsi="Times New Roman" w:cs="Times New Roman"/>
          <w:sz w:val="28"/>
          <w:szCs w:val="28"/>
          <w:lang w:val="uk-UA"/>
        </w:rPr>
        <w:lastRenderedPageBreak/>
        <w:t xml:space="preserve">1) </w:t>
      </w:r>
      <w:r w:rsidR="00697891" w:rsidRPr="005D4F51">
        <w:rPr>
          <w:rFonts w:ascii="Times New Roman" w:hAnsi="Times New Roman" w:cs="Times New Roman"/>
          <w:sz w:val="28"/>
          <w:szCs w:val="28"/>
          <w:lang w:val="uk-UA"/>
        </w:rPr>
        <w:t>документацію стосовно системи управління якістю;</w:t>
      </w: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4" w:name="n279"/>
      <w:bookmarkEnd w:id="124"/>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протоколи (записи) щодо якості (звіти про інспектування, дані випробувань і калібрувань, звіти про кваліфікацію відповідного персоналу тощо).</w:t>
      </w:r>
    </w:p>
    <w:p w:rsidR="00140A5D" w:rsidRPr="005D4F51" w:rsidRDefault="00140A5D" w:rsidP="0088519A">
      <w:pPr>
        <w:spacing w:after="0" w:line="360" w:lineRule="auto"/>
        <w:ind w:firstLine="900"/>
        <w:jc w:val="both"/>
        <w:rPr>
          <w:rFonts w:ascii="Times New Roman" w:hAnsi="Times New Roman" w:cs="Times New Roman"/>
          <w:sz w:val="28"/>
          <w:szCs w:val="28"/>
          <w:lang w:val="uk-UA"/>
        </w:rPr>
      </w:pP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5" w:name="n280"/>
      <w:bookmarkEnd w:id="125"/>
      <w:r w:rsidRPr="005D4F51">
        <w:rPr>
          <w:rFonts w:ascii="Times New Roman" w:hAnsi="Times New Roman" w:cs="Times New Roman"/>
          <w:sz w:val="28"/>
          <w:szCs w:val="28"/>
          <w:lang w:val="uk-UA"/>
        </w:rPr>
        <w:t>42</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проводить періодичні аудити, щоб пересвідчитися в тому, що виробник підтримує в належному стані </w:t>
      </w:r>
      <w:r w:rsidRPr="005D4F51">
        <w:rPr>
          <w:rFonts w:ascii="Times New Roman" w:hAnsi="Times New Roman" w:cs="Times New Roman"/>
          <w:sz w:val="28"/>
          <w:szCs w:val="28"/>
          <w:lang w:val="uk-UA"/>
        </w:rPr>
        <w:t>та</w:t>
      </w:r>
      <w:r w:rsidR="00697891" w:rsidRPr="005D4F51">
        <w:rPr>
          <w:rFonts w:ascii="Times New Roman" w:hAnsi="Times New Roman" w:cs="Times New Roman"/>
          <w:sz w:val="28"/>
          <w:szCs w:val="28"/>
          <w:lang w:val="uk-UA"/>
        </w:rPr>
        <w:t xml:space="preserve"> застосовує систему управління якістю, а також подає виробнику звіт про аудит.</w:t>
      </w:r>
    </w:p>
    <w:p w:rsidR="00140A5D" w:rsidRPr="005D4F51" w:rsidRDefault="00140A5D" w:rsidP="0088519A">
      <w:pPr>
        <w:spacing w:after="0" w:line="360" w:lineRule="auto"/>
        <w:ind w:firstLine="900"/>
        <w:jc w:val="both"/>
        <w:rPr>
          <w:rFonts w:ascii="Times New Roman" w:hAnsi="Times New Roman" w:cs="Times New Roman"/>
          <w:sz w:val="28"/>
          <w:szCs w:val="28"/>
          <w:lang w:val="uk-UA"/>
        </w:rPr>
      </w:pPr>
      <w:bookmarkStart w:id="126" w:name="n281"/>
      <w:bookmarkEnd w:id="126"/>
    </w:p>
    <w:p w:rsidR="00697891" w:rsidRPr="005D4F51" w:rsidRDefault="00140A5D" w:rsidP="0088519A">
      <w:pPr>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43</w:t>
      </w:r>
      <w:r w:rsidR="00697891" w:rsidRPr="005D4F51">
        <w:rPr>
          <w:rFonts w:ascii="Times New Roman" w:hAnsi="Times New Roman" w:cs="Times New Roman"/>
          <w:sz w:val="28"/>
          <w:szCs w:val="28"/>
          <w:lang w:val="uk-UA"/>
        </w:rPr>
        <w:t xml:space="preserve">. Крім періодичних аудитів, </w:t>
      </w: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w:t>
      </w:r>
      <w:r w:rsidRPr="005D4F51">
        <w:rPr>
          <w:rFonts w:ascii="Times New Roman" w:hAnsi="Times New Roman" w:cs="Times New Roman"/>
          <w:sz w:val="28"/>
          <w:szCs w:val="28"/>
          <w:lang w:val="uk-UA"/>
        </w:rPr>
        <w:t xml:space="preserve">може </w:t>
      </w:r>
      <w:r w:rsidR="00697891" w:rsidRPr="005D4F51">
        <w:rPr>
          <w:rFonts w:ascii="Times New Roman" w:hAnsi="Times New Roman" w:cs="Times New Roman"/>
          <w:sz w:val="28"/>
          <w:szCs w:val="28"/>
          <w:lang w:val="uk-UA"/>
        </w:rPr>
        <w:t>здійсню</w:t>
      </w:r>
      <w:r w:rsidRPr="005D4F51">
        <w:rPr>
          <w:rFonts w:ascii="Times New Roman" w:hAnsi="Times New Roman" w:cs="Times New Roman"/>
          <w:sz w:val="28"/>
          <w:szCs w:val="28"/>
          <w:lang w:val="uk-UA"/>
        </w:rPr>
        <w:t>вати</w:t>
      </w:r>
      <w:r w:rsidR="00697891" w:rsidRPr="005D4F51">
        <w:rPr>
          <w:rFonts w:ascii="Times New Roman" w:hAnsi="Times New Roman" w:cs="Times New Roman"/>
          <w:sz w:val="28"/>
          <w:szCs w:val="28"/>
          <w:lang w:val="uk-UA"/>
        </w:rPr>
        <w:t xml:space="preserve"> відвідування виробника без попередження. Під час таких відвідувань</w:t>
      </w:r>
      <w:r w:rsidRPr="005D4F51">
        <w:rPr>
          <w:rFonts w:ascii="Times New Roman" w:hAnsi="Times New Roman" w:cs="Times New Roman"/>
          <w:sz w:val="28"/>
          <w:szCs w:val="28"/>
          <w:lang w:val="uk-UA"/>
        </w:rPr>
        <w:t xml:space="preserve"> призначений</w:t>
      </w:r>
      <w:r w:rsidR="00697891" w:rsidRPr="005D4F51">
        <w:rPr>
          <w:rFonts w:ascii="Times New Roman" w:hAnsi="Times New Roman" w:cs="Times New Roman"/>
          <w:sz w:val="28"/>
          <w:szCs w:val="28"/>
          <w:lang w:val="uk-UA"/>
        </w:rPr>
        <w:t xml:space="preserve"> орган у разі потреби проводить випробування вибухових матеріалів або доручає їх проведення з метою перевірки правильності функціонування системи управління якістю. </w:t>
      </w:r>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 xml:space="preserve">рган подає виробнику звіт про відвідування, а </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разі проведення випробувань вибухових матеріалів – також протокол випробувань.</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D55593" w:rsidRPr="005D4F51" w:rsidRDefault="00697891" w:rsidP="00140A5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Маркування </w:t>
      </w:r>
      <w:r w:rsidR="00140A5D" w:rsidRPr="005D4F51">
        <w:rPr>
          <w:rFonts w:ascii="Times New Roman" w:hAnsi="Times New Roman" w:cs="Times New Roman"/>
          <w:sz w:val="28"/>
          <w:szCs w:val="28"/>
          <w:lang w:val="uk-UA"/>
        </w:rPr>
        <w:t>знаком відповідності технічним регламентам</w:t>
      </w:r>
    </w:p>
    <w:p w:rsidR="00697891" w:rsidRPr="005D4F51" w:rsidRDefault="00140A5D" w:rsidP="00140A5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 </w:t>
      </w:r>
      <w:r w:rsidR="00697891" w:rsidRPr="005D4F51">
        <w:rPr>
          <w:rFonts w:ascii="Times New Roman" w:hAnsi="Times New Roman" w:cs="Times New Roman"/>
          <w:sz w:val="28"/>
          <w:szCs w:val="28"/>
          <w:lang w:val="uk-UA"/>
        </w:rPr>
        <w:t>та декларація про відповідність</w:t>
      </w:r>
    </w:p>
    <w:p w:rsidR="004D429C" w:rsidRPr="005D4F51" w:rsidRDefault="004D429C" w:rsidP="00140A5D">
      <w:pPr>
        <w:spacing w:after="0" w:line="360" w:lineRule="auto"/>
        <w:jc w:val="center"/>
        <w:rPr>
          <w:rFonts w:ascii="Times New Roman" w:hAnsi="Times New Roman" w:cs="Times New Roman"/>
          <w:sz w:val="28"/>
          <w:szCs w:val="28"/>
          <w:lang w:val="uk-UA"/>
        </w:rPr>
      </w:pPr>
    </w:p>
    <w:p w:rsidR="00697891" w:rsidRPr="005D4F51" w:rsidRDefault="00140A5D" w:rsidP="0088519A">
      <w:pPr>
        <w:spacing w:after="0" w:line="360" w:lineRule="auto"/>
        <w:ind w:firstLine="900"/>
        <w:jc w:val="both"/>
        <w:rPr>
          <w:rFonts w:ascii="Times New Roman" w:hAnsi="Times New Roman" w:cs="Times New Roman"/>
          <w:sz w:val="28"/>
          <w:szCs w:val="28"/>
          <w:lang w:val="uk-UA"/>
        </w:rPr>
      </w:pPr>
      <w:bookmarkStart w:id="127" w:name="n283"/>
      <w:bookmarkEnd w:id="127"/>
      <w:r w:rsidRPr="005D4F51">
        <w:rPr>
          <w:rFonts w:ascii="Times New Roman" w:hAnsi="Times New Roman" w:cs="Times New Roman"/>
          <w:sz w:val="28"/>
          <w:szCs w:val="28"/>
          <w:lang w:val="uk-UA"/>
        </w:rPr>
        <w:t>44</w:t>
      </w:r>
      <w:r w:rsidR="00697891" w:rsidRPr="005D4F51">
        <w:rPr>
          <w:rFonts w:ascii="Times New Roman" w:hAnsi="Times New Roman" w:cs="Times New Roman"/>
          <w:sz w:val="28"/>
          <w:szCs w:val="28"/>
          <w:lang w:val="uk-UA"/>
        </w:rPr>
        <w:t xml:space="preserve">. Виробник наносить знак відповідності технічним регламентам та під відповідальність призначеного органу, зазначеного в </w:t>
      </w:r>
      <w:hyperlink r:id="rId56" w:anchor="n254" w:history="1">
        <w:r w:rsidR="00697891" w:rsidRPr="005D4F51">
          <w:rPr>
            <w:rStyle w:val="a6"/>
            <w:rFonts w:ascii="Times New Roman" w:hAnsi="Times New Roman" w:cs="Times New Roman"/>
            <w:color w:val="auto"/>
            <w:sz w:val="28"/>
            <w:szCs w:val="28"/>
            <w:u w:val="none"/>
            <w:lang w:val="uk-UA"/>
          </w:rPr>
          <w:t>пункті 3</w:t>
        </w:r>
      </w:hyperlink>
      <w:r w:rsidRPr="005D4F51">
        <w:rPr>
          <w:rFonts w:ascii="Times New Roman" w:hAnsi="Times New Roman" w:cs="Times New Roman"/>
          <w:sz w:val="28"/>
          <w:szCs w:val="28"/>
          <w:lang w:val="uk-UA"/>
        </w:rPr>
        <w:t>5</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його ідентифікаційний номер на кожний вибуховий матеріал, що відповідає тип</w:t>
      </w:r>
      <w:r w:rsidR="000620BD"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описаному в сертифікаті експертизи типу, та </w:t>
      </w:r>
      <w:r w:rsidR="0017579D" w:rsidRPr="005D4F51">
        <w:rPr>
          <w:rFonts w:ascii="Times New Roman" w:hAnsi="Times New Roman" w:cs="Times New Roman"/>
          <w:sz w:val="28"/>
          <w:szCs w:val="28"/>
          <w:lang w:val="uk-UA"/>
        </w:rPr>
        <w:t>вимогам Технічного регламенту, які застосовуються до зазначених вибухових матеріалів.</w:t>
      </w:r>
    </w:p>
    <w:p w:rsidR="0017579D" w:rsidRPr="005D4F51" w:rsidRDefault="0017579D" w:rsidP="0088519A">
      <w:pPr>
        <w:spacing w:after="0" w:line="360" w:lineRule="auto"/>
        <w:ind w:firstLine="900"/>
        <w:jc w:val="both"/>
        <w:rPr>
          <w:rFonts w:ascii="Times New Roman" w:hAnsi="Times New Roman" w:cs="Times New Roman"/>
          <w:sz w:val="28"/>
          <w:szCs w:val="28"/>
          <w:lang w:val="uk-UA"/>
        </w:rPr>
      </w:pPr>
    </w:p>
    <w:p w:rsidR="00697891" w:rsidRPr="005D4F51" w:rsidRDefault="0017579D" w:rsidP="0088519A">
      <w:pPr>
        <w:spacing w:after="0" w:line="360" w:lineRule="auto"/>
        <w:ind w:firstLine="900"/>
        <w:jc w:val="both"/>
        <w:rPr>
          <w:rFonts w:ascii="Times New Roman" w:hAnsi="Times New Roman" w:cs="Times New Roman"/>
          <w:sz w:val="28"/>
          <w:szCs w:val="28"/>
          <w:lang w:val="uk-UA"/>
        </w:rPr>
      </w:pPr>
      <w:bookmarkStart w:id="128" w:name="n284"/>
      <w:bookmarkEnd w:id="128"/>
      <w:r w:rsidRPr="005D4F51">
        <w:rPr>
          <w:rFonts w:ascii="Times New Roman" w:hAnsi="Times New Roman" w:cs="Times New Roman"/>
          <w:sz w:val="28"/>
          <w:szCs w:val="28"/>
          <w:lang w:val="uk-UA"/>
        </w:rPr>
        <w:t>45</w:t>
      </w:r>
      <w:r w:rsidR="00697891" w:rsidRPr="005D4F51">
        <w:rPr>
          <w:rFonts w:ascii="Times New Roman" w:hAnsi="Times New Roman" w:cs="Times New Roman"/>
          <w:sz w:val="28"/>
          <w:szCs w:val="28"/>
          <w:lang w:val="uk-UA"/>
        </w:rPr>
        <w:t xml:space="preserve">. Виробник складає </w:t>
      </w:r>
      <w:r w:rsidRPr="005D4F51">
        <w:rPr>
          <w:rFonts w:ascii="Times New Roman" w:hAnsi="Times New Roman" w:cs="Times New Roman"/>
          <w:sz w:val="28"/>
          <w:szCs w:val="28"/>
          <w:lang w:val="uk-UA"/>
        </w:rPr>
        <w:t xml:space="preserve">в письмовій формі </w:t>
      </w:r>
      <w:r w:rsidR="00697891" w:rsidRPr="005D4F51">
        <w:rPr>
          <w:rFonts w:ascii="Times New Roman" w:hAnsi="Times New Roman" w:cs="Times New Roman"/>
          <w:sz w:val="28"/>
          <w:szCs w:val="28"/>
          <w:lang w:val="uk-UA"/>
        </w:rPr>
        <w:t xml:space="preserve">декларацію про відповідність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 xml:space="preserve"> кожн</w:t>
      </w:r>
      <w:r w:rsidRPr="005D4F51">
        <w:rPr>
          <w:rFonts w:ascii="Times New Roman" w:hAnsi="Times New Roman" w:cs="Times New Roman"/>
          <w:sz w:val="28"/>
          <w:szCs w:val="28"/>
          <w:lang w:val="uk-UA"/>
        </w:rPr>
        <w:t>ий</w:t>
      </w:r>
      <w:r w:rsidR="00697891" w:rsidRPr="005D4F51">
        <w:rPr>
          <w:rFonts w:ascii="Times New Roman" w:hAnsi="Times New Roman" w:cs="Times New Roman"/>
          <w:sz w:val="28"/>
          <w:szCs w:val="28"/>
          <w:lang w:val="uk-UA"/>
        </w:rPr>
        <w:t xml:space="preserve"> вибухов</w:t>
      </w:r>
      <w:r w:rsidRPr="005D4F51">
        <w:rPr>
          <w:rFonts w:ascii="Times New Roman" w:hAnsi="Times New Roman" w:cs="Times New Roman"/>
          <w:sz w:val="28"/>
          <w:szCs w:val="28"/>
          <w:lang w:val="uk-UA"/>
        </w:rPr>
        <w:t>ий матеріал</w:t>
      </w:r>
      <w:r w:rsidR="00697891" w:rsidRPr="005D4F51">
        <w:rPr>
          <w:rFonts w:ascii="Times New Roman" w:hAnsi="Times New Roman" w:cs="Times New Roman"/>
          <w:sz w:val="28"/>
          <w:szCs w:val="28"/>
          <w:lang w:val="uk-UA"/>
        </w:rPr>
        <w:t xml:space="preserve"> та зберігає її для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дання орган</w:t>
      </w:r>
      <w:r w:rsidR="00BB29D9" w:rsidRPr="005D4F51">
        <w:rPr>
          <w:rFonts w:ascii="Times New Roman" w:hAnsi="Times New Roman" w:cs="Times New Roman"/>
          <w:sz w:val="28"/>
          <w:szCs w:val="28"/>
          <w:lang w:val="uk-UA"/>
        </w:rPr>
        <w:t>ам</w:t>
      </w:r>
      <w:r w:rsidR="00697891" w:rsidRPr="005D4F51">
        <w:rPr>
          <w:rFonts w:ascii="Times New Roman" w:hAnsi="Times New Roman" w:cs="Times New Roman"/>
          <w:sz w:val="28"/>
          <w:szCs w:val="28"/>
          <w:lang w:val="uk-UA"/>
        </w:rPr>
        <w:t xml:space="preserve"> державного ринкового нагляду</w:t>
      </w:r>
      <w:r w:rsidR="00BB29D9" w:rsidRPr="005D4F51">
        <w:rPr>
          <w:rFonts w:ascii="Times New Roman" w:hAnsi="Times New Roman" w:cs="Times New Roman"/>
          <w:sz w:val="28"/>
          <w:szCs w:val="28"/>
          <w:lang w:val="uk-UA"/>
        </w:rPr>
        <w:t xml:space="preserve"> за їх запитом </w:t>
      </w:r>
      <w:r w:rsidR="00697891" w:rsidRPr="005D4F51">
        <w:rPr>
          <w:rFonts w:ascii="Times New Roman" w:hAnsi="Times New Roman" w:cs="Times New Roman"/>
          <w:sz w:val="28"/>
          <w:szCs w:val="28"/>
          <w:lang w:val="uk-UA"/>
        </w:rPr>
        <w:t xml:space="preserve">протягом десяти років після введення в обіг </w:t>
      </w:r>
      <w:r w:rsidR="00697891" w:rsidRPr="005D4F51">
        <w:rPr>
          <w:rFonts w:ascii="Times New Roman" w:hAnsi="Times New Roman" w:cs="Times New Roman"/>
          <w:sz w:val="28"/>
          <w:szCs w:val="28"/>
          <w:lang w:val="uk-UA"/>
        </w:rPr>
        <w:lastRenderedPageBreak/>
        <w:t>вибухового матеріалу. У декларації про відповідність зазначається інформація, яка дає змогу ідентифікувати вибуховий матеріал, для якого її складено.</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29" w:name="n285"/>
      <w:bookmarkEnd w:id="129"/>
      <w:r w:rsidRPr="005D4F51">
        <w:rPr>
          <w:rFonts w:ascii="Times New Roman" w:hAnsi="Times New Roman" w:cs="Times New Roman"/>
          <w:sz w:val="28"/>
          <w:szCs w:val="28"/>
          <w:lang w:val="uk-UA"/>
        </w:rPr>
        <w:t xml:space="preserve">Копія декларації про відповідність </w:t>
      </w:r>
      <w:r w:rsidR="002231FA"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 xml:space="preserve">дається органам державного ринкового нагляду </w:t>
      </w:r>
      <w:r w:rsidR="002231FA" w:rsidRPr="005D4F51">
        <w:rPr>
          <w:rFonts w:ascii="Times New Roman" w:hAnsi="Times New Roman" w:cs="Times New Roman"/>
          <w:sz w:val="28"/>
          <w:szCs w:val="28"/>
          <w:lang w:val="uk-UA"/>
        </w:rPr>
        <w:t>за їх запитами</w:t>
      </w:r>
      <w:r w:rsidRPr="005D4F51">
        <w:rPr>
          <w:rFonts w:ascii="Times New Roman" w:hAnsi="Times New Roman" w:cs="Times New Roman"/>
          <w:sz w:val="28"/>
          <w:szCs w:val="28"/>
          <w:lang w:val="uk-UA"/>
        </w:rPr>
        <w:t>.</w:t>
      </w:r>
    </w:p>
    <w:p w:rsidR="002231FA" w:rsidRPr="005D4F51" w:rsidRDefault="002231FA" w:rsidP="0088519A">
      <w:pPr>
        <w:spacing w:after="0" w:line="360" w:lineRule="auto"/>
        <w:ind w:firstLine="900"/>
        <w:jc w:val="both"/>
        <w:rPr>
          <w:rFonts w:ascii="Times New Roman" w:hAnsi="Times New Roman" w:cs="Times New Roman"/>
          <w:sz w:val="28"/>
          <w:szCs w:val="28"/>
          <w:lang w:val="uk-UA"/>
        </w:rPr>
      </w:pPr>
    </w:p>
    <w:p w:rsidR="00697891" w:rsidRPr="005D4F51" w:rsidRDefault="002231FA" w:rsidP="0088519A">
      <w:pPr>
        <w:spacing w:after="0" w:line="360" w:lineRule="auto"/>
        <w:ind w:firstLine="900"/>
        <w:jc w:val="both"/>
        <w:rPr>
          <w:rFonts w:ascii="Times New Roman" w:hAnsi="Times New Roman" w:cs="Times New Roman"/>
          <w:sz w:val="28"/>
          <w:szCs w:val="28"/>
          <w:lang w:val="uk-UA"/>
        </w:rPr>
      </w:pPr>
      <w:bookmarkStart w:id="130" w:name="n286"/>
      <w:bookmarkEnd w:id="130"/>
      <w:r w:rsidRPr="005D4F51">
        <w:rPr>
          <w:rFonts w:ascii="Times New Roman" w:hAnsi="Times New Roman" w:cs="Times New Roman"/>
          <w:sz w:val="28"/>
          <w:szCs w:val="28"/>
          <w:lang w:val="uk-UA"/>
        </w:rPr>
        <w:t>46</w:t>
      </w:r>
      <w:r w:rsidR="00697891" w:rsidRPr="005D4F51">
        <w:rPr>
          <w:rFonts w:ascii="Times New Roman" w:hAnsi="Times New Roman" w:cs="Times New Roman"/>
          <w:sz w:val="28"/>
          <w:szCs w:val="28"/>
          <w:lang w:val="uk-UA"/>
        </w:rPr>
        <w:t xml:space="preserve">. Виробник протягом не менше ніж десяти років після введення в обіг вибухового матеріалу зберігає для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дання орган</w:t>
      </w:r>
      <w:r w:rsidRPr="005D4F51">
        <w:rPr>
          <w:rFonts w:ascii="Times New Roman" w:hAnsi="Times New Roman" w:cs="Times New Roman"/>
          <w:sz w:val="28"/>
          <w:szCs w:val="28"/>
          <w:lang w:val="uk-UA"/>
        </w:rPr>
        <w:t>ам</w:t>
      </w:r>
      <w:r w:rsidR="00697891" w:rsidRPr="005D4F51">
        <w:rPr>
          <w:rFonts w:ascii="Times New Roman" w:hAnsi="Times New Roman" w:cs="Times New Roman"/>
          <w:sz w:val="28"/>
          <w:szCs w:val="28"/>
          <w:lang w:val="uk-UA"/>
        </w:rPr>
        <w:t xml:space="preserve"> державного ринкового нагляду</w:t>
      </w:r>
      <w:r w:rsidRPr="005D4F51">
        <w:rPr>
          <w:rFonts w:ascii="Times New Roman" w:hAnsi="Times New Roman" w:cs="Times New Roman"/>
          <w:sz w:val="28"/>
          <w:szCs w:val="28"/>
          <w:lang w:val="uk-UA"/>
        </w:rPr>
        <w:t xml:space="preserve"> за їх запитами</w:t>
      </w:r>
      <w:r w:rsidR="00697891" w:rsidRPr="005D4F51">
        <w:rPr>
          <w:rFonts w:ascii="Times New Roman" w:hAnsi="Times New Roman" w:cs="Times New Roman"/>
          <w:sz w:val="28"/>
          <w:szCs w:val="28"/>
          <w:lang w:val="uk-UA"/>
        </w:rPr>
        <w:t>:</w:t>
      </w:r>
    </w:p>
    <w:p w:rsidR="00697891" w:rsidRPr="005D4F51" w:rsidRDefault="002231FA" w:rsidP="0088519A">
      <w:pPr>
        <w:spacing w:after="0" w:line="360" w:lineRule="auto"/>
        <w:ind w:firstLine="900"/>
        <w:jc w:val="both"/>
        <w:rPr>
          <w:rFonts w:ascii="Times New Roman" w:hAnsi="Times New Roman" w:cs="Times New Roman"/>
          <w:sz w:val="28"/>
          <w:szCs w:val="28"/>
          <w:lang w:val="uk-UA"/>
        </w:rPr>
      </w:pPr>
      <w:bookmarkStart w:id="131" w:name="n287"/>
      <w:bookmarkEnd w:id="131"/>
      <w:r w:rsidRPr="005D4F51">
        <w:rPr>
          <w:rFonts w:ascii="Times New Roman" w:hAnsi="Times New Roman" w:cs="Times New Roman"/>
          <w:sz w:val="28"/>
          <w:szCs w:val="28"/>
          <w:lang w:val="uk-UA"/>
        </w:rPr>
        <w:t xml:space="preserve">1) </w:t>
      </w:r>
      <w:r w:rsidR="00697891" w:rsidRPr="005D4F51">
        <w:rPr>
          <w:rFonts w:ascii="Times New Roman" w:hAnsi="Times New Roman" w:cs="Times New Roman"/>
          <w:sz w:val="28"/>
          <w:szCs w:val="28"/>
          <w:lang w:val="uk-UA"/>
        </w:rPr>
        <w:t xml:space="preserve">документацію, зазначену в </w:t>
      </w:r>
      <w:hyperlink r:id="rId57" w:anchor="n254" w:history="1">
        <w:r w:rsidR="00697891" w:rsidRPr="005D4F51">
          <w:rPr>
            <w:rStyle w:val="a6"/>
            <w:rFonts w:ascii="Times New Roman" w:hAnsi="Times New Roman" w:cs="Times New Roman"/>
            <w:color w:val="auto"/>
            <w:sz w:val="28"/>
            <w:szCs w:val="28"/>
            <w:u w:val="none"/>
            <w:lang w:val="uk-UA"/>
          </w:rPr>
          <w:t>пункті 3</w:t>
        </w:r>
      </w:hyperlink>
      <w:r w:rsidRPr="005D4F51">
        <w:rPr>
          <w:rFonts w:ascii="Times New Roman" w:hAnsi="Times New Roman" w:cs="Times New Roman"/>
          <w:sz w:val="28"/>
          <w:szCs w:val="28"/>
          <w:lang w:val="uk-UA"/>
        </w:rPr>
        <w:t>5</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2231FA" w:rsidP="0088519A">
      <w:pPr>
        <w:spacing w:after="0" w:line="360" w:lineRule="auto"/>
        <w:ind w:firstLine="900"/>
        <w:jc w:val="both"/>
        <w:rPr>
          <w:rFonts w:ascii="Times New Roman" w:hAnsi="Times New Roman" w:cs="Times New Roman"/>
          <w:sz w:val="28"/>
          <w:szCs w:val="28"/>
          <w:lang w:val="uk-UA"/>
        </w:rPr>
      </w:pPr>
      <w:bookmarkStart w:id="132" w:name="n288"/>
      <w:bookmarkEnd w:id="132"/>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 xml:space="preserve">документацію щодо схвалених змін, зазначених у </w:t>
      </w:r>
      <w:hyperlink r:id="rId58" w:anchor="n272"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39</w:t>
      </w:r>
      <w:r w:rsidR="00697891" w:rsidRPr="005D4F51">
        <w:rPr>
          <w:rFonts w:ascii="Times New Roman" w:hAnsi="Times New Roman" w:cs="Times New Roman"/>
          <w:sz w:val="28"/>
          <w:szCs w:val="28"/>
          <w:lang w:val="uk-UA"/>
        </w:rPr>
        <w:t xml:space="preserve"> цього додатк</w:t>
      </w:r>
      <w:r w:rsidR="00FF6FCD"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FF6FCD" w:rsidP="0088519A">
      <w:pPr>
        <w:spacing w:after="0" w:line="360" w:lineRule="auto"/>
        <w:ind w:firstLine="900"/>
        <w:jc w:val="both"/>
        <w:rPr>
          <w:rFonts w:ascii="Times New Roman" w:hAnsi="Times New Roman" w:cs="Times New Roman"/>
          <w:sz w:val="28"/>
          <w:szCs w:val="28"/>
          <w:lang w:val="uk-UA"/>
        </w:rPr>
      </w:pPr>
      <w:bookmarkStart w:id="133" w:name="n289"/>
      <w:bookmarkEnd w:id="133"/>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 xml:space="preserve">рішення, звіти та протоколи </w:t>
      </w:r>
      <w:r w:rsidRPr="005D4F51">
        <w:rPr>
          <w:rFonts w:ascii="Times New Roman" w:hAnsi="Times New Roman" w:cs="Times New Roman"/>
          <w:sz w:val="28"/>
          <w:szCs w:val="28"/>
          <w:lang w:val="uk-UA"/>
        </w:rPr>
        <w:t xml:space="preserve">призначеного </w:t>
      </w:r>
      <w:r w:rsidR="00697891" w:rsidRPr="005D4F51">
        <w:rPr>
          <w:rFonts w:ascii="Times New Roman" w:hAnsi="Times New Roman" w:cs="Times New Roman"/>
          <w:sz w:val="28"/>
          <w:szCs w:val="28"/>
          <w:lang w:val="uk-UA"/>
        </w:rPr>
        <w:t xml:space="preserve">органу, зазначені в </w:t>
      </w:r>
      <w:hyperlink r:id="rId59" w:anchor="n272"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39</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42 </w:t>
      </w:r>
      <w:r w:rsidR="00697891" w:rsidRPr="005D4F51">
        <w:rPr>
          <w:rFonts w:ascii="Times New Roman" w:hAnsi="Times New Roman" w:cs="Times New Roman"/>
          <w:sz w:val="28"/>
          <w:szCs w:val="28"/>
          <w:lang w:val="uk-UA"/>
        </w:rPr>
        <w:t xml:space="preserve">і </w:t>
      </w:r>
      <w:r w:rsidRPr="005D4F51">
        <w:rPr>
          <w:rFonts w:ascii="Times New Roman" w:hAnsi="Times New Roman" w:cs="Times New Roman"/>
          <w:sz w:val="28"/>
          <w:szCs w:val="28"/>
          <w:lang w:val="uk-UA"/>
        </w:rPr>
        <w:t>43</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FF6FCD" w:rsidRPr="005D4F51" w:rsidRDefault="00FF6FCD" w:rsidP="0088519A">
      <w:pPr>
        <w:spacing w:after="0" w:line="360" w:lineRule="auto"/>
        <w:ind w:firstLine="900"/>
        <w:jc w:val="both"/>
        <w:rPr>
          <w:rFonts w:ascii="Times New Roman" w:hAnsi="Times New Roman" w:cs="Times New Roman"/>
          <w:sz w:val="28"/>
          <w:szCs w:val="28"/>
          <w:lang w:val="uk-UA"/>
        </w:rPr>
      </w:pPr>
    </w:p>
    <w:p w:rsidR="00697891" w:rsidRPr="005D4F51" w:rsidRDefault="00FF6FCD" w:rsidP="0088519A">
      <w:pPr>
        <w:spacing w:after="0" w:line="360" w:lineRule="auto"/>
        <w:ind w:firstLine="900"/>
        <w:jc w:val="both"/>
        <w:rPr>
          <w:rFonts w:ascii="Times New Roman" w:hAnsi="Times New Roman" w:cs="Times New Roman"/>
          <w:sz w:val="28"/>
          <w:szCs w:val="28"/>
          <w:lang w:val="uk-UA"/>
        </w:rPr>
      </w:pPr>
      <w:bookmarkStart w:id="134" w:name="n290"/>
      <w:bookmarkEnd w:id="134"/>
      <w:r w:rsidRPr="005D4F51">
        <w:rPr>
          <w:rFonts w:ascii="Times New Roman" w:hAnsi="Times New Roman" w:cs="Times New Roman"/>
          <w:sz w:val="28"/>
          <w:szCs w:val="28"/>
          <w:lang w:val="uk-UA"/>
        </w:rPr>
        <w:t>47</w:t>
      </w:r>
      <w:r w:rsidR="00697891" w:rsidRPr="005D4F51">
        <w:rPr>
          <w:rFonts w:ascii="Times New Roman" w:hAnsi="Times New Roman" w:cs="Times New Roman"/>
          <w:sz w:val="28"/>
          <w:szCs w:val="28"/>
          <w:lang w:val="uk-UA"/>
        </w:rPr>
        <w:t xml:space="preserve">. Кожен орган з оцінки відповідності інформує </w:t>
      </w:r>
      <w:r w:rsidRPr="005D4F51">
        <w:rPr>
          <w:rStyle w:val="hps"/>
          <w:rFonts w:ascii="Times New Roman" w:hAnsi="Times New Roman" w:cs="Times New Roman"/>
          <w:sz w:val="28"/>
          <w:szCs w:val="28"/>
          <w:lang w:val="uk-UA"/>
        </w:rPr>
        <w:t>орган,</w:t>
      </w:r>
      <w:r w:rsidRPr="005D4F51">
        <w:rPr>
          <w:rFonts w:ascii="Times New Roman" w:hAnsi="Times New Roman" w:cs="Times New Roman"/>
          <w:sz w:val="28"/>
          <w:szCs w:val="28"/>
          <w:lang w:val="uk-UA"/>
        </w:rPr>
        <w:t xml:space="preserve"> що призначає, </w:t>
      </w:r>
      <w:r w:rsidR="00697891" w:rsidRPr="005D4F51">
        <w:rPr>
          <w:rFonts w:ascii="Times New Roman" w:hAnsi="Times New Roman" w:cs="Times New Roman"/>
          <w:sz w:val="28"/>
          <w:szCs w:val="28"/>
          <w:lang w:val="uk-UA"/>
        </w:rPr>
        <w:t xml:space="preserve">про видані або скасовані ним документи щодо схвалення системи управління якістю, а також періодично чи на запит </w:t>
      </w:r>
      <w:r w:rsidRPr="005D4F51">
        <w:rPr>
          <w:rStyle w:val="hps"/>
          <w:rFonts w:ascii="Times New Roman" w:hAnsi="Times New Roman" w:cs="Times New Roman"/>
          <w:sz w:val="28"/>
          <w:szCs w:val="28"/>
          <w:lang w:val="uk-UA"/>
        </w:rPr>
        <w:t>органу,</w:t>
      </w:r>
      <w:r w:rsidRPr="005D4F51">
        <w:rPr>
          <w:rFonts w:ascii="Times New Roman" w:hAnsi="Times New Roman" w:cs="Times New Roman"/>
          <w:sz w:val="28"/>
          <w:szCs w:val="28"/>
          <w:lang w:val="uk-UA"/>
        </w:rPr>
        <w:t xml:space="preserve"> що призначає,</w:t>
      </w:r>
      <w:r w:rsidR="00697891" w:rsidRPr="005D4F51">
        <w:rPr>
          <w:rFonts w:ascii="Times New Roman" w:hAnsi="Times New Roman" w:cs="Times New Roman"/>
          <w:sz w:val="28"/>
          <w:szCs w:val="28"/>
          <w:lang w:val="uk-UA"/>
        </w:rPr>
        <w:t xml:space="preserve"> подає йому перелік відмов у видачі документа щодо схвалення системи </w:t>
      </w:r>
      <w:r w:rsidRPr="005D4F51">
        <w:rPr>
          <w:rFonts w:ascii="Times New Roman" w:hAnsi="Times New Roman" w:cs="Times New Roman"/>
          <w:sz w:val="28"/>
          <w:szCs w:val="28"/>
          <w:lang w:val="uk-UA"/>
        </w:rPr>
        <w:t xml:space="preserve">управління якістю </w:t>
      </w:r>
      <w:r w:rsidR="00697891" w:rsidRPr="005D4F51">
        <w:rPr>
          <w:rFonts w:ascii="Times New Roman" w:hAnsi="Times New Roman" w:cs="Times New Roman"/>
          <w:sz w:val="28"/>
          <w:szCs w:val="28"/>
          <w:lang w:val="uk-UA"/>
        </w:rPr>
        <w:t>та документів щодо схвалення системи управління якістю, дію яких він зупинив чи встановив щодо них інші обмеження.</w:t>
      </w:r>
    </w:p>
    <w:p w:rsidR="00FF6FCD" w:rsidRPr="005D4F51" w:rsidRDefault="00FF6FCD" w:rsidP="00FF6FCD">
      <w:pPr>
        <w:spacing w:after="0" w:line="360" w:lineRule="auto"/>
        <w:ind w:firstLine="902"/>
        <w:jc w:val="both"/>
        <w:rPr>
          <w:rFonts w:ascii="Times New Roman" w:hAnsi="Times New Roman" w:cs="Times New Roman"/>
          <w:sz w:val="28"/>
          <w:szCs w:val="28"/>
          <w:lang w:val="uk-UA"/>
        </w:rPr>
      </w:pPr>
      <w:bookmarkStart w:id="135" w:name="n291"/>
      <w:bookmarkEnd w:id="135"/>
      <w:r w:rsidRPr="005D4F51">
        <w:rPr>
          <w:rFonts w:ascii="Times New Roman" w:hAnsi="Times New Roman" w:cs="Times New Roman"/>
          <w:sz w:val="28"/>
          <w:szCs w:val="28"/>
          <w:lang w:val="uk-UA"/>
        </w:rPr>
        <w:t xml:space="preserve">Призначений орган </w:t>
      </w:r>
      <w:r w:rsidR="00697891" w:rsidRPr="005D4F51">
        <w:rPr>
          <w:rFonts w:ascii="Times New Roman" w:hAnsi="Times New Roman" w:cs="Times New Roman"/>
          <w:sz w:val="28"/>
          <w:szCs w:val="28"/>
          <w:lang w:val="uk-UA"/>
        </w:rPr>
        <w:t xml:space="preserve">інформує інші </w:t>
      </w:r>
      <w:r w:rsidRPr="005D4F51">
        <w:rPr>
          <w:rFonts w:ascii="Times New Roman" w:hAnsi="Times New Roman" w:cs="Times New Roman"/>
          <w:sz w:val="28"/>
          <w:szCs w:val="28"/>
          <w:lang w:val="uk-UA"/>
        </w:rPr>
        <w:t xml:space="preserve">призначені </w:t>
      </w:r>
      <w:r w:rsidR="00697891" w:rsidRPr="005D4F51">
        <w:rPr>
          <w:rFonts w:ascii="Times New Roman" w:hAnsi="Times New Roman" w:cs="Times New Roman"/>
          <w:sz w:val="28"/>
          <w:szCs w:val="28"/>
          <w:lang w:val="uk-UA"/>
        </w:rPr>
        <w:t xml:space="preserve">органи </w:t>
      </w:r>
      <w:r w:rsidRPr="005D4F51">
        <w:rPr>
          <w:rFonts w:ascii="Times New Roman" w:hAnsi="Times New Roman" w:cs="Times New Roman"/>
          <w:sz w:val="28"/>
          <w:szCs w:val="28"/>
          <w:lang w:val="uk-UA"/>
        </w:rPr>
        <w:t xml:space="preserve">про документи щодо схвалення системи управління якістю, у видачі яких відмовлено або які скасовано, </w:t>
      </w:r>
      <w:r w:rsidRPr="005D4F51">
        <w:rPr>
          <w:rFonts w:ascii="Times New Roman" w:hAnsi="Times New Roman" w:cs="Times New Roman"/>
          <w:sz w:val="28"/>
          <w:szCs w:val="28"/>
        </w:rPr>
        <w:t>дію яких зупинено чи щодо яких встановлено інші обмеження</w:t>
      </w:r>
      <w:r w:rsidRPr="005D4F51">
        <w:rPr>
          <w:rFonts w:ascii="Times New Roman" w:hAnsi="Times New Roman" w:cs="Times New Roman"/>
          <w:sz w:val="28"/>
          <w:szCs w:val="28"/>
          <w:lang w:val="uk-UA"/>
        </w:rPr>
        <w:t>, а на запит – також про видані ним документи щодо схвалення системи управління якістю.</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FF6FCD">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Уповноважений представник</w:t>
      </w:r>
    </w:p>
    <w:p w:rsidR="00FF6FCD" w:rsidRPr="005D4F51" w:rsidRDefault="00FF6FCD" w:rsidP="00FF6FCD">
      <w:pPr>
        <w:spacing w:after="0" w:line="360" w:lineRule="auto"/>
        <w:jc w:val="center"/>
        <w:rPr>
          <w:rFonts w:ascii="Times New Roman" w:hAnsi="Times New Roman" w:cs="Times New Roman"/>
          <w:sz w:val="28"/>
          <w:szCs w:val="28"/>
          <w:lang w:val="uk-UA"/>
        </w:rPr>
      </w:pPr>
    </w:p>
    <w:p w:rsidR="00697891" w:rsidRPr="005D4F51" w:rsidRDefault="00FF6FCD" w:rsidP="0088519A">
      <w:pPr>
        <w:spacing w:after="0" w:line="360" w:lineRule="auto"/>
        <w:ind w:firstLine="900"/>
        <w:jc w:val="both"/>
        <w:rPr>
          <w:rFonts w:ascii="Times New Roman" w:hAnsi="Times New Roman" w:cs="Times New Roman"/>
          <w:sz w:val="28"/>
          <w:szCs w:val="28"/>
          <w:lang w:val="uk-UA"/>
        </w:rPr>
      </w:pPr>
      <w:bookmarkStart w:id="136" w:name="n293"/>
      <w:bookmarkEnd w:id="136"/>
      <w:r w:rsidRPr="005D4F51">
        <w:rPr>
          <w:rFonts w:ascii="Times New Roman" w:hAnsi="Times New Roman" w:cs="Times New Roman"/>
          <w:sz w:val="28"/>
          <w:szCs w:val="28"/>
          <w:lang w:val="uk-UA"/>
        </w:rPr>
        <w:t>48</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Зобов’язання </w:t>
      </w:r>
      <w:r w:rsidR="00697891" w:rsidRPr="005D4F51">
        <w:rPr>
          <w:rFonts w:ascii="Times New Roman" w:hAnsi="Times New Roman" w:cs="Times New Roman"/>
          <w:sz w:val="28"/>
          <w:szCs w:val="28"/>
          <w:lang w:val="uk-UA"/>
        </w:rPr>
        <w:t xml:space="preserve">виробника, </w:t>
      </w:r>
      <w:r w:rsidRPr="005D4F51">
        <w:rPr>
          <w:rFonts w:ascii="Times New Roman" w:hAnsi="Times New Roman" w:cs="Times New Roman"/>
          <w:sz w:val="28"/>
          <w:szCs w:val="28"/>
          <w:lang w:val="uk-UA"/>
        </w:rPr>
        <w:t>за</w:t>
      </w:r>
      <w:r w:rsidR="00697891" w:rsidRPr="005D4F51">
        <w:rPr>
          <w:rFonts w:ascii="Times New Roman" w:hAnsi="Times New Roman" w:cs="Times New Roman"/>
          <w:sz w:val="28"/>
          <w:szCs w:val="28"/>
          <w:lang w:val="uk-UA"/>
        </w:rPr>
        <w:t xml:space="preserve">значені в </w:t>
      </w:r>
      <w:hyperlink r:id="rId60" w:anchor="n254" w:history="1">
        <w:r w:rsidR="00697891" w:rsidRPr="005D4F51">
          <w:rPr>
            <w:rStyle w:val="a6"/>
            <w:rFonts w:ascii="Times New Roman" w:hAnsi="Times New Roman" w:cs="Times New Roman"/>
            <w:color w:val="auto"/>
            <w:sz w:val="28"/>
            <w:szCs w:val="28"/>
            <w:u w:val="none"/>
            <w:lang w:val="uk-UA"/>
          </w:rPr>
          <w:t>пунктах 3</w:t>
        </w:r>
      </w:hyperlink>
      <w:r w:rsidRPr="005D4F51">
        <w:rPr>
          <w:rFonts w:ascii="Times New Roman" w:hAnsi="Times New Roman" w:cs="Times New Roman"/>
          <w:sz w:val="28"/>
          <w:szCs w:val="28"/>
          <w:lang w:val="uk-UA"/>
        </w:rPr>
        <w:t>5</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 xml:space="preserve">39 </w:t>
      </w:r>
      <w:r w:rsidR="00697891" w:rsidRPr="005D4F51">
        <w:rPr>
          <w:rFonts w:ascii="Times New Roman" w:hAnsi="Times New Roman" w:cs="Times New Roman"/>
          <w:sz w:val="28"/>
          <w:szCs w:val="28"/>
          <w:lang w:val="uk-UA"/>
        </w:rPr>
        <w:t xml:space="preserve">і </w:t>
      </w:r>
      <w:r w:rsidRPr="005D4F51">
        <w:rPr>
          <w:rFonts w:ascii="Times New Roman" w:hAnsi="Times New Roman" w:cs="Times New Roman"/>
          <w:sz w:val="28"/>
          <w:szCs w:val="28"/>
          <w:lang w:val="uk-UA"/>
        </w:rPr>
        <w:t>44-46</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від його імені та під його відповідальність можуть виконувати</w:t>
      </w:r>
      <w:r w:rsidRPr="005D4F51">
        <w:rPr>
          <w:rFonts w:ascii="Times New Roman" w:hAnsi="Times New Roman" w:cs="Times New Roman"/>
          <w:sz w:val="28"/>
          <w:szCs w:val="28"/>
          <w:lang w:val="uk-UA"/>
        </w:rPr>
        <w:t>ся</w:t>
      </w:r>
      <w:r w:rsidR="00697891" w:rsidRPr="005D4F51">
        <w:rPr>
          <w:rFonts w:ascii="Times New Roman" w:hAnsi="Times New Roman" w:cs="Times New Roman"/>
          <w:sz w:val="28"/>
          <w:szCs w:val="28"/>
          <w:lang w:val="uk-UA"/>
        </w:rPr>
        <w:t xml:space="preserve"> його </w:t>
      </w:r>
      <w:r w:rsidR="00697891" w:rsidRPr="005D4F51">
        <w:rPr>
          <w:rFonts w:ascii="Times New Roman" w:hAnsi="Times New Roman" w:cs="Times New Roman"/>
          <w:sz w:val="28"/>
          <w:szCs w:val="28"/>
          <w:lang w:val="uk-UA"/>
        </w:rPr>
        <w:lastRenderedPageBreak/>
        <w:t>уповноважени</w:t>
      </w:r>
      <w:r w:rsidRPr="005D4F51">
        <w:rPr>
          <w:rFonts w:ascii="Times New Roman" w:hAnsi="Times New Roman" w:cs="Times New Roman"/>
          <w:sz w:val="28"/>
          <w:szCs w:val="28"/>
          <w:lang w:val="uk-UA"/>
        </w:rPr>
        <w:t>м</w:t>
      </w:r>
      <w:r w:rsidR="00697891" w:rsidRPr="005D4F51">
        <w:rPr>
          <w:rFonts w:ascii="Times New Roman" w:hAnsi="Times New Roman" w:cs="Times New Roman"/>
          <w:sz w:val="28"/>
          <w:szCs w:val="28"/>
          <w:lang w:val="uk-UA"/>
        </w:rPr>
        <w:t xml:space="preserve"> представник</w:t>
      </w:r>
      <w:r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за умови визначення таких обов’язків у дорученні.</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FF6FCD" w:rsidRPr="005D4F51" w:rsidRDefault="00FF6FCD" w:rsidP="00FF6FC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ВІДПОВІДНІСТЬ ТИПУ НА ОСНОВІ ПЕРЕВІРКИ ВИБУХОВОГО МАТЕРІАЛУ</w:t>
      </w:r>
    </w:p>
    <w:p w:rsidR="00697891" w:rsidRPr="005D4F51" w:rsidRDefault="00697891" w:rsidP="00FF6FC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w:t>
      </w:r>
      <w:r w:rsidR="00FF6FCD" w:rsidRPr="005D4F51">
        <w:rPr>
          <w:rFonts w:ascii="Times New Roman" w:hAnsi="Times New Roman" w:cs="Times New Roman"/>
          <w:bCs/>
          <w:i/>
          <w:sz w:val="28"/>
          <w:szCs w:val="28"/>
          <w:lang w:val="uk-UA"/>
        </w:rPr>
        <w:t>модуль F</w:t>
      </w:r>
      <w:r w:rsidRPr="005D4F51">
        <w:rPr>
          <w:rFonts w:ascii="Times New Roman" w:hAnsi="Times New Roman" w:cs="Times New Roman"/>
          <w:bCs/>
          <w:i/>
          <w:sz w:val="28"/>
          <w:szCs w:val="28"/>
          <w:lang w:val="uk-UA"/>
        </w:rPr>
        <w:t>)</w:t>
      </w:r>
    </w:p>
    <w:p w:rsidR="00FF6FCD" w:rsidRPr="005D4F51" w:rsidRDefault="00FF6FCD" w:rsidP="00FF6FC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Cs/>
          <w:i/>
          <w:sz w:val="28"/>
          <w:szCs w:val="28"/>
          <w:lang w:val="uk-UA"/>
        </w:rPr>
      </w:pPr>
    </w:p>
    <w:p w:rsidR="00697891" w:rsidRPr="005D4F51" w:rsidRDefault="00FF6FCD"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49</w:t>
      </w:r>
      <w:r w:rsidR="00697891" w:rsidRPr="005D4F51">
        <w:rPr>
          <w:rFonts w:ascii="Times New Roman" w:hAnsi="Times New Roman" w:cs="Times New Roman"/>
          <w:sz w:val="28"/>
          <w:szCs w:val="28"/>
          <w:lang w:val="uk-UA"/>
        </w:rPr>
        <w:t>. Відповідність тип</w:t>
      </w:r>
      <w:r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на основі перевірки </w:t>
      </w:r>
      <w:r w:rsidRPr="005D4F51">
        <w:rPr>
          <w:rFonts w:ascii="Times New Roman" w:hAnsi="Times New Roman" w:cs="Times New Roman"/>
          <w:sz w:val="28"/>
          <w:szCs w:val="28"/>
          <w:lang w:val="uk-UA"/>
        </w:rPr>
        <w:t>вибухового матеріалу</w:t>
      </w:r>
      <w:r w:rsidR="00697891" w:rsidRPr="005D4F51">
        <w:rPr>
          <w:rFonts w:ascii="Times New Roman" w:hAnsi="Times New Roman" w:cs="Times New Roman"/>
          <w:sz w:val="28"/>
          <w:szCs w:val="28"/>
          <w:lang w:val="uk-UA"/>
        </w:rPr>
        <w:t xml:space="preserve"> є тією частиною процедури оцінки відповідності, за допомогою якої виробник виконує обов’язки, встановлені в </w:t>
      </w:r>
      <w:hyperlink r:id="rId61" w:anchor="n352"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50</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54</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58</w:t>
      </w:r>
      <w:r w:rsidR="00697891" w:rsidRPr="005D4F51">
        <w:rPr>
          <w:rFonts w:ascii="Times New Roman" w:hAnsi="Times New Roman" w:cs="Times New Roman"/>
          <w:sz w:val="28"/>
          <w:szCs w:val="28"/>
          <w:lang w:val="uk-UA"/>
        </w:rPr>
        <w:t xml:space="preserve"> і </w:t>
      </w:r>
      <w:r w:rsidRPr="005D4F51">
        <w:rPr>
          <w:rFonts w:ascii="Times New Roman" w:hAnsi="Times New Roman" w:cs="Times New Roman"/>
          <w:sz w:val="28"/>
          <w:szCs w:val="28"/>
          <w:lang w:val="uk-UA"/>
        </w:rPr>
        <w:t>59</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та гарантує і заявляє під свою виключну відповідальність, що вибухов</w:t>
      </w:r>
      <w:r w:rsidR="00D70EB6" w:rsidRPr="005D4F51">
        <w:rPr>
          <w:rFonts w:ascii="Times New Roman" w:hAnsi="Times New Roman" w:cs="Times New Roman"/>
          <w:sz w:val="28"/>
          <w:szCs w:val="28"/>
          <w:lang w:val="uk-UA"/>
        </w:rPr>
        <w:t>ий</w:t>
      </w:r>
      <w:r w:rsidR="00697891" w:rsidRPr="005D4F51">
        <w:rPr>
          <w:rFonts w:ascii="Times New Roman" w:hAnsi="Times New Roman" w:cs="Times New Roman"/>
          <w:sz w:val="28"/>
          <w:szCs w:val="28"/>
          <w:lang w:val="uk-UA"/>
        </w:rPr>
        <w:t xml:space="preserve"> матеріал, до як</w:t>
      </w:r>
      <w:r w:rsidR="00D70EB6" w:rsidRPr="005D4F51">
        <w:rPr>
          <w:rFonts w:ascii="Times New Roman" w:hAnsi="Times New Roman" w:cs="Times New Roman"/>
          <w:sz w:val="28"/>
          <w:szCs w:val="28"/>
          <w:lang w:val="uk-UA"/>
        </w:rPr>
        <w:t>ого</w:t>
      </w:r>
      <w:r w:rsidR="00697891" w:rsidRPr="005D4F51">
        <w:rPr>
          <w:rFonts w:ascii="Times New Roman" w:hAnsi="Times New Roman" w:cs="Times New Roman"/>
          <w:sz w:val="28"/>
          <w:szCs w:val="28"/>
          <w:lang w:val="uk-UA"/>
        </w:rPr>
        <w:t xml:space="preserve"> застосовуються положення </w:t>
      </w:r>
      <w:hyperlink r:id="rId62" w:anchor="n354" w:history="1">
        <w:r w:rsidR="00697891" w:rsidRPr="005D4F51">
          <w:rPr>
            <w:rStyle w:val="a6"/>
            <w:rFonts w:ascii="Times New Roman" w:hAnsi="Times New Roman" w:cs="Times New Roman"/>
            <w:color w:val="auto"/>
            <w:sz w:val="28"/>
            <w:szCs w:val="28"/>
            <w:u w:val="none"/>
            <w:lang w:val="uk-UA"/>
          </w:rPr>
          <w:t xml:space="preserve">пункту </w:t>
        </w:r>
      </w:hyperlink>
      <w:r w:rsidR="00D70EB6" w:rsidRPr="005D4F51">
        <w:rPr>
          <w:rFonts w:ascii="Times New Roman" w:hAnsi="Times New Roman" w:cs="Times New Roman"/>
          <w:sz w:val="28"/>
          <w:szCs w:val="28"/>
          <w:lang w:val="uk-UA"/>
        </w:rPr>
        <w:t>51</w:t>
      </w:r>
      <w:r w:rsidR="00697891" w:rsidRPr="005D4F51">
        <w:rPr>
          <w:rFonts w:ascii="Times New Roman" w:hAnsi="Times New Roman" w:cs="Times New Roman"/>
          <w:sz w:val="28"/>
          <w:szCs w:val="28"/>
          <w:lang w:val="uk-UA"/>
        </w:rPr>
        <w:t xml:space="preserve"> цього додатк</w:t>
      </w:r>
      <w:r w:rsidR="00D70EB6"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відповіда</w:t>
      </w:r>
      <w:r w:rsidR="00D70EB6" w:rsidRPr="005D4F51">
        <w:rPr>
          <w:rFonts w:ascii="Times New Roman" w:hAnsi="Times New Roman" w:cs="Times New Roman"/>
          <w:sz w:val="28"/>
          <w:szCs w:val="28"/>
          <w:lang w:val="uk-UA"/>
        </w:rPr>
        <w:t>є</w:t>
      </w:r>
      <w:r w:rsidR="00697891" w:rsidRPr="005D4F51">
        <w:rPr>
          <w:rFonts w:ascii="Times New Roman" w:hAnsi="Times New Roman" w:cs="Times New Roman"/>
          <w:sz w:val="28"/>
          <w:szCs w:val="28"/>
          <w:lang w:val="uk-UA"/>
        </w:rPr>
        <w:t xml:space="preserve"> тип</w:t>
      </w:r>
      <w:r w:rsidR="00D70EB6"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описаному в сертифікаті експертизи типу, та вимогам Технічного регламенту</w:t>
      </w:r>
      <w:r w:rsidR="00D70EB6" w:rsidRPr="005D4F51">
        <w:rPr>
          <w:rFonts w:ascii="Times New Roman" w:hAnsi="Times New Roman" w:cs="Times New Roman"/>
          <w:sz w:val="28"/>
          <w:szCs w:val="28"/>
          <w:lang w:val="uk-UA"/>
        </w:rPr>
        <w:t>, які застосовуються до зазначеного вибухового матеріалу</w:t>
      </w:r>
      <w:r w:rsidR="00697891" w:rsidRPr="005D4F51">
        <w:rPr>
          <w:rFonts w:ascii="Times New Roman" w:hAnsi="Times New Roman" w:cs="Times New Roman"/>
          <w:sz w:val="28"/>
          <w:szCs w:val="28"/>
          <w:lang w:val="uk-UA"/>
        </w:rPr>
        <w:t>.</w:t>
      </w:r>
    </w:p>
    <w:p w:rsidR="007D7897" w:rsidRPr="005D4F51" w:rsidRDefault="007D7897"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697891" w:rsidP="00D70EB6">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Виробництво</w:t>
      </w:r>
    </w:p>
    <w:p w:rsidR="00D70EB6" w:rsidRPr="005D4F51" w:rsidRDefault="00D70EB6" w:rsidP="00D70EB6">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p>
    <w:p w:rsidR="00697891" w:rsidRPr="005D4F51" w:rsidRDefault="00D55593"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37" w:name="n352"/>
      <w:bookmarkEnd w:id="137"/>
      <w:r w:rsidRPr="005D4F51">
        <w:rPr>
          <w:rFonts w:ascii="Times New Roman" w:hAnsi="Times New Roman" w:cs="Times New Roman"/>
          <w:sz w:val="28"/>
          <w:szCs w:val="28"/>
          <w:lang w:val="uk-UA"/>
        </w:rPr>
        <w:t>50</w:t>
      </w:r>
      <w:r w:rsidR="00697891" w:rsidRPr="005D4F51">
        <w:rPr>
          <w:rFonts w:ascii="Times New Roman" w:hAnsi="Times New Roman" w:cs="Times New Roman"/>
          <w:sz w:val="28"/>
          <w:szCs w:val="28"/>
          <w:lang w:val="uk-UA"/>
        </w:rPr>
        <w:t xml:space="preserve">. Виробник вживає всіх заходів, необхідних для того, щоб виробничий процес і його </w:t>
      </w:r>
      <w:r w:rsidR="00D70EB6" w:rsidRPr="005D4F51">
        <w:rPr>
          <w:rFonts w:ascii="Times New Roman" w:hAnsi="Times New Roman" w:cs="Times New Roman"/>
          <w:sz w:val="28"/>
          <w:szCs w:val="28"/>
          <w:lang w:val="uk-UA"/>
        </w:rPr>
        <w:t>моніторинг</w:t>
      </w:r>
      <w:r w:rsidR="00697891" w:rsidRPr="005D4F51">
        <w:rPr>
          <w:rFonts w:ascii="Times New Roman" w:hAnsi="Times New Roman" w:cs="Times New Roman"/>
          <w:sz w:val="28"/>
          <w:szCs w:val="28"/>
          <w:lang w:val="uk-UA"/>
        </w:rPr>
        <w:t xml:space="preserve"> забезпечували відповідність вибухових матеріалів затвердженому тип</w:t>
      </w:r>
      <w:r w:rsidR="00D70EB6"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описаному в сертифікаті експертизи типу, та вимогам Технічного регламенту</w:t>
      </w:r>
      <w:r w:rsidR="00D70EB6" w:rsidRPr="005D4F51">
        <w:rPr>
          <w:rFonts w:ascii="Times New Roman" w:hAnsi="Times New Roman" w:cs="Times New Roman"/>
          <w:sz w:val="28"/>
          <w:szCs w:val="28"/>
          <w:lang w:val="uk-UA"/>
        </w:rPr>
        <w:t>, які застосовуються до зазначених вибухових матеріалів</w:t>
      </w:r>
      <w:r w:rsidR="00697891" w:rsidRPr="005D4F51">
        <w:rPr>
          <w:rFonts w:ascii="Times New Roman" w:hAnsi="Times New Roman" w:cs="Times New Roman"/>
          <w:sz w:val="28"/>
          <w:szCs w:val="28"/>
          <w:lang w:val="uk-UA"/>
        </w:rPr>
        <w:t>.</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697891" w:rsidP="00B73D0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Перевірка</w:t>
      </w:r>
    </w:p>
    <w:p w:rsidR="008A7A32" w:rsidRPr="005D4F51" w:rsidRDefault="008A7A32" w:rsidP="00B73D0C">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p>
    <w:p w:rsidR="00697891" w:rsidRPr="005D4F51" w:rsidRDefault="00B73D0C"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38" w:name="n354"/>
      <w:bookmarkEnd w:id="138"/>
      <w:r w:rsidRPr="005D4F51">
        <w:rPr>
          <w:rFonts w:ascii="Times New Roman" w:hAnsi="Times New Roman" w:cs="Times New Roman"/>
          <w:sz w:val="28"/>
          <w:szCs w:val="28"/>
          <w:lang w:val="uk-UA"/>
        </w:rPr>
        <w:t>51</w:t>
      </w:r>
      <w:r w:rsidR="00697891" w:rsidRPr="005D4F51">
        <w:rPr>
          <w:rFonts w:ascii="Times New Roman" w:hAnsi="Times New Roman" w:cs="Times New Roman"/>
          <w:sz w:val="28"/>
          <w:szCs w:val="28"/>
          <w:lang w:val="uk-UA"/>
        </w:rPr>
        <w:t xml:space="preserve">. Обраний виробником </w:t>
      </w:r>
      <w:r w:rsidR="0074377B"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проводить належні дослідження і випробування з метою перевірки відповідності вибухов</w:t>
      </w:r>
      <w:r w:rsidR="0074377B" w:rsidRPr="005D4F51">
        <w:rPr>
          <w:rFonts w:ascii="Times New Roman" w:hAnsi="Times New Roman" w:cs="Times New Roman"/>
          <w:sz w:val="28"/>
          <w:szCs w:val="28"/>
          <w:lang w:val="uk-UA"/>
        </w:rPr>
        <w:t>их матеріалів затвердженому типу</w:t>
      </w:r>
      <w:r w:rsidR="00697891" w:rsidRPr="005D4F51">
        <w:rPr>
          <w:rFonts w:ascii="Times New Roman" w:hAnsi="Times New Roman" w:cs="Times New Roman"/>
          <w:sz w:val="28"/>
          <w:szCs w:val="28"/>
          <w:lang w:val="uk-UA"/>
        </w:rPr>
        <w:t>, описаному в сертифікаті експертизи типу, та відповідним вимогам Технічного регламенту.</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39" w:name="n355"/>
      <w:bookmarkEnd w:id="139"/>
      <w:r w:rsidRPr="005D4F51">
        <w:rPr>
          <w:rFonts w:ascii="Times New Roman" w:hAnsi="Times New Roman" w:cs="Times New Roman"/>
          <w:sz w:val="28"/>
          <w:szCs w:val="28"/>
          <w:lang w:val="uk-UA"/>
        </w:rPr>
        <w:t xml:space="preserve">За вибором виробника дослідження і випробування для перевірки відповідності вибухових матеріалів відповідним вимогам проводяться шляхом </w:t>
      </w:r>
      <w:r w:rsidRPr="005D4F51">
        <w:rPr>
          <w:rFonts w:ascii="Times New Roman" w:hAnsi="Times New Roman" w:cs="Times New Roman"/>
          <w:sz w:val="28"/>
          <w:szCs w:val="28"/>
          <w:lang w:val="uk-UA"/>
        </w:rPr>
        <w:lastRenderedPageBreak/>
        <w:t xml:space="preserve">дослідження та випробування кожного вибухового матеріалу згідно з </w:t>
      </w:r>
      <w:hyperlink r:id="rId63" w:anchor="n357" w:history="1">
        <w:r w:rsidRPr="005D4F51">
          <w:rPr>
            <w:rStyle w:val="a6"/>
            <w:rFonts w:ascii="Times New Roman" w:hAnsi="Times New Roman" w:cs="Times New Roman"/>
            <w:color w:val="auto"/>
            <w:sz w:val="28"/>
            <w:szCs w:val="28"/>
            <w:u w:val="none"/>
            <w:lang w:val="uk-UA"/>
          </w:rPr>
          <w:t xml:space="preserve">пунктами </w:t>
        </w:r>
      </w:hyperlink>
      <w:r w:rsidR="005941B7" w:rsidRPr="005D4F51">
        <w:rPr>
          <w:rFonts w:ascii="Times New Roman" w:hAnsi="Times New Roman" w:cs="Times New Roman"/>
          <w:sz w:val="28"/>
          <w:szCs w:val="28"/>
          <w:lang w:val="uk-UA"/>
        </w:rPr>
        <w:t>52</w:t>
      </w:r>
      <w:r w:rsidRPr="005D4F51">
        <w:rPr>
          <w:rFonts w:ascii="Times New Roman" w:hAnsi="Times New Roman" w:cs="Times New Roman"/>
          <w:sz w:val="28"/>
          <w:szCs w:val="28"/>
          <w:lang w:val="uk-UA"/>
        </w:rPr>
        <w:t xml:space="preserve"> і </w:t>
      </w:r>
      <w:r w:rsidR="005941B7" w:rsidRPr="005D4F51">
        <w:rPr>
          <w:rFonts w:ascii="Times New Roman" w:hAnsi="Times New Roman" w:cs="Times New Roman"/>
          <w:sz w:val="28"/>
          <w:szCs w:val="28"/>
          <w:lang w:val="uk-UA"/>
        </w:rPr>
        <w:t>53</w:t>
      </w:r>
      <w:r w:rsidRPr="005D4F51">
        <w:rPr>
          <w:rFonts w:ascii="Times New Roman" w:hAnsi="Times New Roman" w:cs="Times New Roman"/>
          <w:sz w:val="28"/>
          <w:szCs w:val="28"/>
          <w:lang w:val="uk-UA"/>
        </w:rPr>
        <w:t xml:space="preserve"> цього додатк</w:t>
      </w:r>
      <w:r w:rsidR="005941B7"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xml:space="preserve"> або шляхом дослідження та випробування вибухових матеріалів із застосуванням статистичних методів згідно з </w:t>
      </w:r>
      <w:hyperlink r:id="rId64" w:anchor="n361" w:history="1">
        <w:r w:rsidRPr="005D4F51">
          <w:rPr>
            <w:rStyle w:val="a6"/>
            <w:rFonts w:ascii="Times New Roman" w:hAnsi="Times New Roman" w:cs="Times New Roman"/>
            <w:color w:val="auto"/>
            <w:sz w:val="28"/>
            <w:szCs w:val="28"/>
            <w:u w:val="none"/>
            <w:lang w:val="uk-UA"/>
          </w:rPr>
          <w:t xml:space="preserve">пунктами </w:t>
        </w:r>
        <w:r w:rsidR="005941B7" w:rsidRPr="005D4F51">
          <w:rPr>
            <w:rStyle w:val="a6"/>
            <w:rFonts w:ascii="Times New Roman" w:hAnsi="Times New Roman" w:cs="Times New Roman"/>
            <w:color w:val="auto"/>
            <w:sz w:val="28"/>
            <w:szCs w:val="28"/>
            <w:u w:val="none"/>
            <w:lang w:val="uk-UA"/>
          </w:rPr>
          <w:t>54</w:t>
        </w:r>
        <w:r w:rsidRPr="005D4F51">
          <w:rPr>
            <w:rStyle w:val="a6"/>
            <w:rFonts w:ascii="Times New Roman" w:hAnsi="Times New Roman" w:cs="Times New Roman"/>
            <w:color w:val="auto"/>
            <w:sz w:val="28"/>
            <w:szCs w:val="28"/>
            <w:u w:val="none"/>
            <w:lang w:val="uk-UA"/>
          </w:rPr>
          <w:t>-</w:t>
        </w:r>
      </w:hyperlink>
      <w:r w:rsidR="005941B7" w:rsidRPr="005D4F51">
        <w:rPr>
          <w:rFonts w:ascii="Times New Roman" w:hAnsi="Times New Roman" w:cs="Times New Roman"/>
          <w:sz w:val="28"/>
          <w:szCs w:val="28"/>
          <w:lang w:val="uk-UA"/>
        </w:rPr>
        <w:t>57</w:t>
      </w:r>
      <w:r w:rsidRPr="005D4F51">
        <w:rPr>
          <w:rFonts w:ascii="Times New Roman" w:hAnsi="Times New Roman" w:cs="Times New Roman"/>
          <w:sz w:val="28"/>
          <w:szCs w:val="28"/>
          <w:lang w:val="uk-UA"/>
        </w:rPr>
        <w:t xml:space="preserve"> цього додатк</w:t>
      </w:r>
      <w:r w:rsidR="005941B7"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D55593" w:rsidRPr="005D4F51" w:rsidRDefault="00697891" w:rsidP="005941B7">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Перевірка відповідності шляхом дослідження </w:t>
      </w:r>
    </w:p>
    <w:p w:rsidR="00697891" w:rsidRPr="005D4F51" w:rsidRDefault="00697891" w:rsidP="005941B7">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та випробування кожного </w:t>
      </w:r>
      <w:r w:rsidR="005941B7" w:rsidRPr="005D4F51">
        <w:rPr>
          <w:rFonts w:ascii="Times New Roman" w:hAnsi="Times New Roman" w:cs="Times New Roman"/>
          <w:sz w:val="28"/>
          <w:szCs w:val="28"/>
          <w:lang w:val="uk-UA"/>
        </w:rPr>
        <w:t>вибухового матеріалу</w:t>
      </w:r>
    </w:p>
    <w:p w:rsidR="005941B7" w:rsidRPr="005D4F51" w:rsidRDefault="005941B7" w:rsidP="005941B7">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cs="Times New Roman"/>
          <w:sz w:val="28"/>
          <w:szCs w:val="28"/>
          <w:lang w:val="uk-UA"/>
        </w:rPr>
      </w:pPr>
    </w:p>
    <w:p w:rsidR="00697891" w:rsidRPr="005D4F51" w:rsidRDefault="005941B7"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0" w:name="n357"/>
      <w:bookmarkEnd w:id="140"/>
      <w:r w:rsidRPr="005D4F51">
        <w:rPr>
          <w:rFonts w:ascii="Times New Roman" w:hAnsi="Times New Roman" w:cs="Times New Roman"/>
          <w:sz w:val="28"/>
          <w:szCs w:val="28"/>
          <w:lang w:val="uk-UA"/>
        </w:rPr>
        <w:t>52</w:t>
      </w:r>
      <w:r w:rsidR="00697891" w:rsidRPr="005D4F51">
        <w:rPr>
          <w:rFonts w:ascii="Times New Roman" w:hAnsi="Times New Roman" w:cs="Times New Roman"/>
          <w:sz w:val="28"/>
          <w:szCs w:val="28"/>
          <w:lang w:val="uk-UA"/>
        </w:rPr>
        <w:t>. Усі вибухові матеріали досліджуються окремо та підлягають проведенню належних випробувань, які визначені у відповідному національному стандарті (національних стандартах)</w:t>
      </w:r>
      <w:r w:rsidR="008A7A32" w:rsidRPr="005D4F51">
        <w:t xml:space="preserve"> </w:t>
      </w:r>
      <w:r w:rsidR="008A7A32" w:rsidRPr="005D4F51">
        <w:rPr>
          <w:rFonts w:ascii="Times New Roman" w:hAnsi="Times New Roman" w:cs="Times New Roman"/>
          <w:sz w:val="28"/>
          <w:szCs w:val="28"/>
        </w:rPr>
        <w:t>та/або технічних специфікаціях</w:t>
      </w:r>
      <w:r w:rsidR="00697891" w:rsidRPr="005D4F51">
        <w:rPr>
          <w:rFonts w:ascii="Times New Roman" w:hAnsi="Times New Roman" w:cs="Times New Roman"/>
          <w:sz w:val="28"/>
          <w:szCs w:val="28"/>
          <w:lang w:val="uk-UA"/>
        </w:rPr>
        <w:t>, відповідність як</w:t>
      </w:r>
      <w:r w:rsidR="008A7A32" w:rsidRPr="005D4F51">
        <w:rPr>
          <w:rFonts w:ascii="Times New Roman" w:hAnsi="Times New Roman" w:cs="Times New Roman"/>
          <w:sz w:val="28"/>
          <w:szCs w:val="28"/>
          <w:lang w:val="uk-UA"/>
        </w:rPr>
        <w:t>им</w:t>
      </w:r>
      <w:r w:rsidR="00697891" w:rsidRPr="005D4F51">
        <w:rPr>
          <w:rFonts w:ascii="Times New Roman" w:hAnsi="Times New Roman" w:cs="Times New Roman"/>
          <w:sz w:val="28"/>
          <w:szCs w:val="28"/>
          <w:lang w:val="uk-UA"/>
        </w:rPr>
        <w:t xml:space="preserve"> надає презумпцію відповідності вибухов</w:t>
      </w:r>
      <w:r w:rsidR="008A7A32" w:rsidRPr="005D4F51">
        <w:rPr>
          <w:rFonts w:ascii="Times New Roman" w:hAnsi="Times New Roman" w:cs="Times New Roman"/>
          <w:sz w:val="28"/>
          <w:szCs w:val="28"/>
          <w:lang w:val="uk-UA"/>
        </w:rPr>
        <w:t>их</w:t>
      </w:r>
      <w:r w:rsidR="00697891" w:rsidRPr="005D4F51">
        <w:rPr>
          <w:rFonts w:ascii="Times New Roman" w:hAnsi="Times New Roman" w:cs="Times New Roman"/>
          <w:sz w:val="28"/>
          <w:szCs w:val="28"/>
          <w:lang w:val="uk-UA"/>
        </w:rPr>
        <w:t xml:space="preserve"> матеріалів суттєвим вимогам</w:t>
      </w:r>
      <w:r w:rsidR="008A7A32"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або рівноцінних випробувань з метою перевірки відповідності затвердженому тип</w:t>
      </w:r>
      <w:r w:rsidR="008A7A32"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xml:space="preserve">, описаному в сертифікаті експертизи типу, та відповідним вимогам Технічного регламенту. У разі відсутності такого національного стандарту відповідний </w:t>
      </w:r>
      <w:r w:rsidR="008A7A32"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орган приймає рішення про те, які випробування необхідно провести.</w:t>
      </w:r>
    </w:p>
    <w:p w:rsidR="008A7A32" w:rsidRPr="005D4F51" w:rsidRDefault="008A7A32"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1" w:name="n358"/>
      <w:bookmarkEnd w:id="141"/>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5</w:t>
      </w:r>
      <w:r w:rsidR="008A7A32" w:rsidRPr="005D4F51">
        <w:rPr>
          <w:rFonts w:ascii="Times New Roman" w:hAnsi="Times New Roman" w:cs="Times New Roman"/>
          <w:sz w:val="28"/>
          <w:szCs w:val="28"/>
          <w:lang w:val="uk-UA"/>
        </w:rPr>
        <w:t>3</w:t>
      </w:r>
      <w:r w:rsidRPr="005D4F51">
        <w:rPr>
          <w:rFonts w:ascii="Times New Roman" w:hAnsi="Times New Roman" w:cs="Times New Roman"/>
          <w:sz w:val="28"/>
          <w:szCs w:val="28"/>
          <w:lang w:val="uk-UA"/>
        </w:rPr>
        <w:t xml:space="preserve">. </w:t>
      </w:r>
      <w:r w:rsidR="008A7A32" w:rsidRPr="005D4F51">
        <w:rPr>
          <w:rFonts w:ascii="Times New Roman" w:hAnsi="Times New Roman" w:cs="Times New Roman"/>
          <w:sz w:val="28"/>
          <w:szCs w:val="28"/>
          <w:lang w:val="uk-UA"/>
        </w:rPr>
        <w:t>Призначений о</w:t>
      </w:r>
      <w:r w:rsidRPr="005D4F51">
        <w:rPr>
          <w:rFonts w:ascii="Times New Roman" w:hAnsi="Times New Roman" w:cs="Times New Roman"/>
          <w:sz w:val="28"/>
          <w:szCs w:val="28"/>
          <w:lang w:val="uk-UA"/>
        </w:rPr>
        <w:t>рган видає сертифікат відповідності стосовно проведених досліджень і випробувань та наносить свій ідентифікаційний номер на кожний вибуховий матеріал або доручає його нанесення під свою відповідальність.</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2" w:name="n359"/>
      <w:bookmarkEnd w:id="142"/>
      <w:r w:rsidRPr="005D4F51">
        <w:rPr>
          <w:rFonts w:ascii="Times New Roman" w:hAnsi="Times New Roman" w:cs="Times New Roman"/>
          <w:sz w:val="28"/>
          <w:szCs w:val="28"/>
          <w:lang w:val="uk-UA"/>
        </w:rPr>
        <w:t xml:space="preserve">Виробник зберігає сертифікати відповідності для </w:t>
      </w:r>
      <w:r w:rsidR="008A7A32"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 xml:space="preserve">дання </w:t>
      </w:r>
      <w:r w:rsidR="008A7A32" w:rsidRPr="005D4F51">
        <w:rPr>
          <w:rFonts w:ascii="Times New Roman" w:hAnsi="Times New Roman" w:cs="Times New Roman"/>
          <w:sz w:val="28"/>
          <w:szCs w:val="28"/>
          <w:lang w:val="uk-UA"/>
        </w:rPr>
        <w:t>органам державного ринкового нагляду з</w:t>
      </w:r>
      <w:r w:rsidRPr="005D4F51">
        <w:rPr>
          <w:rFonts w:ascii="Times New Roman" w:hAnsi="Times New Roman" w:cs="Times New Roman"/>
          <w:sz w:val="28"/>
          <w:szCs w:val="28"/>
          <w:lang w:val="uk-UA"/>
        </w:rPr>
        <w:t xml:space="preserve">а </w:t>
      </w:r>
      <w:r w:rsidR="008A7A32" w:rsidRPr="005D4F51">
        <w:rPr>
          <w:rFonts w:ascii="Times New Roman" w:hAnsi="Times New Roman" w:cs="Times New Roman"/>
          <w:sz w:val="28"/>
          <w:szCs w:val="28"/>
          <w:lang w:val="uk-UA"/>
        </w:rPr>
        <w:t xml:space="preserve">їх </w:t>
      </w:r>
      <w:r w:rsidRPr="005D4F51">
        <w:rPr>
          <w:rFonts w:ascii="Times New Roman" w:hAnsi="Times New Roman" w:cs="Times New Roman"/>
          <w:sz w:val="28"/>
          <w:szCs w:val="28"/>
          <w:lang w:val="uk-UA"/>
        </w:rPr>
        <w:t>запи</w:t>
      </w:r>
      <w:r w:rsidR="008A7A32" w:rsidRPr="005D4F51">
        <w:rPr>
          <w:rFonts w:ascii="Times New Roman" w:hAnsi="Times New Roman" w:cs="Times New Roman"/>
          <w:sz w:val="28"/>
          <w:szCs w:val="28"/>
          <w:lang w:val="uk-UA"/>
        </w:rPr>
        <w:t>тами</w:t>
      </w:r>
      <w:r w:rsidRPr="005D4F51">
        <w:rPr>
          <w:rFonts w:ascii="Times New Roman" w:hAnsi="Times New Roman" w:cs="Times New Roman"/>
          <w:sz w:val="28"/>
          <w:szCs w:val="28"/>
          <w:lang w:val="uk-UA"/>
        </w:rPr>
        <w:t xml:space="preserve"> для інспекційних цілей протягом десяти років після введення в обіг вибухового матеріалу.</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697891" w:rsidP="00AA6674">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Статистична перевірка відповідності</w:t>
      </w:r>
    </w:p>
    <w:p w:rsidR="00AA6674" w:rsidRPr="005D4F51" w:rsidRDefault="00AA667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AA667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3" w:name="n361"/>
      <w:bookmarkEnd w:id="143"/>
      <w:r w:rsidRPr="005D4F51">
        <w:rPr>
          <w:rFonts w:ascii="Times New Roman" w:hAnsi="Times New Roman" w:cs="Times New Roman"/>
          <w:sz w:val="28"/>
          <w:szCs w:val="28"/>
          <w:lang w:val="uk-UA"/>
        </w:rPr>
        <w:t>54</w:t>
      </w:r>
      <w:r w:rsidR="00697891" w:rsidRPr="005D4F51">
        <w:rPr>
          <w:rFonts w:ascii="Times New Roman" w:hAnsi="Times New Roman" w:cs="Times New Roman"/>
          <w:sz w:val="28"/>
          <w:szCs w:val="28"/>
          <w:lang w:val="uk-UA"/>
        </w:rPr>
        <w:t xml:space="preserve">. Виробник вживає всіх заходів, необхідних для того, щоб виробничий процес і його контроль забезпечували однорідність кожної виготовленої партії </w:t>
      </w:r>
      <w:r w:rsidR="00697891" w:rsidRPr="005D4F51">
        <w:rPr>
          <w:rFonts w:ascii="Times New Roman" w:hAnsi="Times New Roman" w:cs="Times New Roman"/>
          <w:sz w:val="28"/>
          <w:szCs w:val="28"/>
          <w:lang w:val="uk-UA"/>
        </w:rPr>
        <w:lastRenderedPageBreak/>
        <w:t>вибухових матеріалів, та подає вибухові матеріали для перевірки у вигляді однорідних партій.</w:t>
      </w:r>
    </w:p>
    <w:p w:rsidR="00AA6674" w:rsidRPr="005D4F51" w:rsidRDefault="00AA667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AA667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4" w:name="n362"/>
      <w:bookmarkEnd w:id="144"/>
      <w:r w:rsidRPr="005D4F51">
        <w:rPr>
          <w:rFonts w:ascii="Times New Roman" w:hAnsi="Times New Roman" w:cs="Times New Roman"/>
          <w:sz w:val="28"/>
          <w:szCs w:val="28"/>
          <w:lang w:val="uk-UA"/>
        </w:rPr>
        <w:t>55</w:t>
      </w:r>
      <w:r w:rsidR="00697891" w:rsidRPr="005D4F51">
        <w:rPr>
          <w:rFonts w:ascii="Times New Roman" w:hAnsi="Times New Roman" w:cs="Times New Roman"/>
          <w:sz w:val="28"/>
          <w:szCs w:val="28"/>
          <w:lang w:val="uk-UA"/>
        </w:rPr>
        <w:t>. Згідно з вимогами Технічного регламенту з кожної партії вибухових матеріалів методом випадкового відбору відбирається зразок (зразки) вибухових матеріалів. Усі зразки вибухових матеріалів досліджуються окремо та підлягають проведенню належних випробувань, які визначені у відповідному національному стандарті (національних стандартах)</w:t>
      </w:r>
      <w:r w:rsidRPr="005D4F51">
        <w:rPr>
          <w:lang w:val="uk-UA"/>
        </w:rPr>
        <w:t xml:space="preserve"> </w:t>
      </w:r>
      <w:r w:rsidRPr="005D4F51">
        <w:rPr>
          <w:rFonts w:ascii="Times New Roman" w:hAnsi="Times New Roman" w:cs="Times New Roman"/>
          <w:sz w:val="28"/>
          <w:szCs w:val="28"/>
          <w:lang w:val="uk-UA"/>
        </w:rPr>
        <w:t>та/або технічних специфікаціях</w:t>
      </w:r>
      <w:r w:rsidR="00697891" w:rsidRPr="005D4F51">
        <w:rPr>
          <w:rFonts w:ascii="Times New Roman" w:hAnsi="Times New Roman" w:cs="Times New Roman"/>
          <w:sz w:val="28"/>
          <w:szCs w:val="28"/>
          <w:lang w:val="uk-UA"/>
        </w:rPr>
        <w:t>, відповідність як</w:t>
      </w:r>
      <w:r w:rsidRPr="005D4F51">
        <w:rPr>
          <w:rFonts w:ascii="Times New Roman" w:hAnsi="Times New Roman" w:cs="Times New Roman"/>
          <w:sz w:val="28"/>
          <w:szCs w:val="28"/>
          <w:lang w:val="uk-UA"/>
        </w:rPr>
        <w:t>им</w:t>
      </w:r>
      <w:r w:rsidR="00697891" w:rsidRPr="005D4F51">
        <w:rPr>
          <w:rFonts w:ascii="Times New Roman" w:hAnsi="Times New Roman" w:cs="Times New Roman"/>
          <w:sz w:val="28"/>
          <w:szCs w:val="28"/>
          <w:lang w:val="uk-UA"/>
        </w:rPr>
        <w:t xml:space="preserve"> надає презумпцію відповідності вибухових матеріалів суттєвим вимогам</w:t>
      </w:r>
      <w:r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xml:space="preserve">, або рівноцінних випробувань для того, щоб забезпечити їх відповідність застосовним вимогам Технічного регламенту та визначити, приймається відповідна партія вибухових матеріалів чи бракується. У разі відсутності такого національного стандарту відповідний </w:t>
      </w:r>
      <w:r w:rsidR="003B044B"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орган приймає рішення про те, які випробування необхідно провести.</w:t>
      </w:r>
    </w:p>
    <w:p w:rsidR="003B044B" w:rsidRPr="005D4F51" w:rsidRDefault="003B044B"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3B044B"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5" w:name="n363"/>
      <w:bookmarkEnd w:id="145"/>
      <w:r w:rsidRPr="005D4F51">
        <w:rPr>
          <w:rFonts w:ascii="Times New Roman" w:hAnsi="Times New Roman" w:cs="Times New Roman"/>
          <w:sz w:val="28"/>
          <w:szCs w:val="28"/>
          <w:lang w:val="uk-UA"/>
        </w:rPr>
        <w:t>56</w:t>
      </w:r>
      <w:r w:rsidR="00697891" w:rsidRPr="005D4F51">
        <w:rPr>
          <w:rFonts w:ascii="Times New Roman" w:hAnsi="Times New Roman" w:cs="Times New Roman"/>
          <w:sz w:val="28"/>
          <w:szCs w:val="28"/>
          <w:lang w:val="uk-UA"/>
        </w:rPr>
        <w:t>. У разі прийняття партії вибухових матеріалів всі вибухові матеріали такої партії вважаються затвердженими, за винятком тих вибухових матеріалів із зразка, які були визнані такими, що не пройшли успішно випробувань.</w:t>
      </w:r>
    </w:p>
    <w:p w:rsidR="00697891" w:rsidRPr="005D4F51" w:rsidRDefault="003B044B"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6" w:name="n364"/>
      <w:bookmarkEnd w:id="146"/>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видає сертифікат відповідності стосовно проведених досліджень і випробувань та наносить свій ідентифікаційний номер на кожний вибуховий матеріал або доручає його нанесення під свою відповідальність.</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7" w:name="n365"/>
      <w:bookmarkEnd w:id="147"/>
      <w:r w:rsidRPr="005D4F51">
        <w:rPr>
          <w:rFonts w:ascii="Times New Roman" w:hAnsi="Times New Roman" w:cs="Times New Roman"/>
          <w:sz w:val="28"/>
          <w:szCs w:val="28"/>
          <w:lang w:val="uk-UA"/>
        </w:rPr>
        <w:t xml:space="preserve">Виробник зберігає сертифікати відповідності для </w:t>
      </w:r>
      <w:r w:rsidR="003B044B"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дання орган</w:t>
      </w:r>
      <w:r w:rsidR="003B044B" w:rsidRPr="005D4F51">
        <w:rPr>
          <w:rFonts w:ascii="Times New Roman" w:hAnsi="Times New Roman" w:cs="Times New Roman"/>
          <w:sz w:val="28"/>
          <w:szCs w:val="28"/>
          <w:lang w:val="uk-UA"/>
        </w:rPr>
        <w:t>ам</w:t>
      </w:r>
      <w:r w:rsidRPr="005D4F51">
        <w:rPr>
          <w:rFonts w:ascii="Times New Roman" w:hAnsi="Times New Roman" w:cs="Times New Roman"/>
          <w:sz w:val="28"/>
          <w:szCs w:val="28"/>
          <w:lang w:val="uk-UA"/>
        </w:rPr>
        <w:t xml:space="preserve"> державного ринкового нагляду </w:t>
      </w:r>
      <w:r w:rsidR="003B044B" w:rsidRPr="005D4F51">
        <w:rPr>
          <w:rFonts w:ascii="Times New Roman" w:hAnsi="Times New Roman" w:cs="Times New Roman"/>
          <w:sz w:val="28"/>
          <w:szCs w:val="28"/>
          <w:lang w:val="uk-UA"/>
        </w:rPr>
        <w:t xml:space="preserve">за їх запитами </w:t>
      </w:r>
      <w:r w:rsidRPr="005D4F51">
        <w:rPr>
          <w:rFonts w:ascii="Times New Roman" w:hAnsi="Times New Roman" w:cs="Times New Roman"/>
          <w:sz w:val="28"/>
          <w:szCs w:val="28"/>
          <w:lang w:val="uk-UA"/>
        </w:rPr>
        <w:t>протягом десяти років після введення в обіг вибухового матеріалу.</w:t>
      </w:r>
    </w:p>
    <w:p w:rsidR="003B044B" w:rsidRPr="005D4F51" w:rsidRDefault="003B044B"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8" w:name="n366"/>
      <w:bookmarkEnd w:id="148"/>
    </w:p>
    <w:p w:rsidR="00697891" w:rsidRPr="005D4F51" w:rsidRDefault="00255096"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57</w:t>
      </w:r>
      <w:r w:rsidR="00697891" w:rsidRPr="005D4F51">
        <w:rPr>
          <w:rFonts w:ascii="Times New Roman" w:hAnsi="Times New Roman" w:cs="Times New Roman"/>
          <w:sz w:val="28"/>
          <w:szCs w:val="28"/>
          <w:lang w:val="uk-UA"/>
        </w:rPr>
        <w:t xml:space="preserve">. У разі коли партія вибухових матеріалів бракується, </w:t>
      </w: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або відповідний орган державного ринкового нагляду вживає належних заходів для запобігання введенню такої партії вибухових матеріалів в обіг. У разі частого бракування партій вибухових матеріалів </w:t>
      </w: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може </w:t>
      </w:r>
      <w:r w:rsidR="00697891" w:rsidRPr="005D4F51">
        <w:rPr>
          <w:rFonts w:ascii="Times New Roman" w:hAnsi="Times New Roman" w:cs="Times New Roman"/>
          <w:sz w:val="28"/>
          <w:szCs w:val="28"/>
          <w:lang w:val="uk-UA"/>
        </w:rPr>
        <w:lastRenderedPageBreak/>
        <w:t>зупинити статистичну перевірку та вжити належних заходів.</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D55593" w:rsidRPr="005D4F51" w:rsidRDefault="00697891" w:rsidP="00255096">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Маркування </w:t>
      </w:r>
      <w:r w:rsidR="00255096" w:rsidRPr="005D4F51">
        <w:rPr>
          <w:rFonts w:ascii="Times New Roman" w:hAnsi="Times New Roman" w:cs="Times New Roman"/>
          <w:sz w:val="28"/>
          <w:szCs w:val="28"/>
          <w:lang w:val="uk-UA"/>
        </w:rPr>
        <w:t xml:space="preserve">знаком відповідності технічним регламентам </w:t>
      </w:r>
    </w:p>
    <w:p w:rsidR="00697891" w:rsidRPr="005D4F51" w:rsidRDefault="00697891" w:rsidP="00255096">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та декларація про відповідність</w:t>
      </w:r>
    </w:p>
    <w:p w:rsidR="00255096" w:rsidRPr="005D4F51" w:rsidRDefault="00255096"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255096"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49" w:name="n368"/>
      <w:bookmarkEnd w:id="149"/>
      <w:r w:rsidRPr="005D4F51">
        <w:rPr>
          <w:rFonts w:ascii="Times New Roman" w:hAnsi="Times New Roman" w:cs="Times New Roman"/>
          <w:sz w:val="28"/>
          <w:szCs w:val="28"/>
          <w:lang w:val="uk-UA"/>
        </w:rPr>
        <w:t>58</w:t>
      </w:r>
      <w:r w:rsidR="00697891" w:rsidRPr="005D4F51">
        <w:rPr>
          <w:rFonts w:ascii="Times New Roman" w:hAnsi="Times New Roman" w:cs="Times New Roman"/>
          <w:sz w:val="28"/>
          <w:szCs w:val="28"/>
          <w:lang w:val="uk-UA"/>
        </w:rPr>
        <w:t xml:space="preserve">. Виробник наносить знак відповідності технічним регламентам та під відповідальність призначеного органу, зазначеного в </w:t>
      </w:r>
      <w:hyperlink r:id="rId65" w:anchor="n354" w:history="1">
        <w:r w:rsidR="00697891" w:rsidRPr="005D4F51">
          <w:rPr>
            <w:rStyle w:val="a6"/>
            <w:rFonts w:ascii="Times New Roman" w:hAnsi="Times New Roman" w:cs="Times New Roman"/>
            <w:color w:val="auto"/>
            <w:sz w:val="28"/>
            <w:szCs w:val="28"/>
            <w:u w:val="none"/>
            <w:lang w:val="uk-UA"/>
          </w:rPr>
          <w:t xml:space="preserve">пункті </w:t>
        </w:r>
      </w:hyperlink>
      <w:r w:rsidR="004519C3" w:rsidRPr="005D4F51">
        <w:rPr>
          <w:rFonts w:ascii="Times New Roman" w:hAnsi="Times New Roman" w:cs="Times New Roman"/>
          <w:sz w:val="28"/>
          <w:szCs w:val="28"/>
          <w:lang w:val="uk-UA"/>
        </w:rPr>
        <w:t xml:space="preserve">51 </w:t>
      </w:r>
      <w:r w:rsidR="00697891" w:rsidRPr="005D4F51">
        <w:rPr>
          <w:rFonts w:ascii="Times New Roman" w:hAnsi="Times New Roman" w:cs="Times New Roman"/>
          <w:sz w:val="28"/>
          <w:szCs w:val="28"/>
          <w:lang w:val="uk-UA"/>
        </w:rPr>
        <w:t>цього додатк</w:t>
      </w:r>
      <w:r w:rsidR="004519C3"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його ідентифікаційний номер на кожний вибуховий матеріал, що відповідає затвердженому тип</w:t>
      </w:r>
      <w:r w:rsidR="004519C3" w:rsidRPr="005D4F51">
        <w:rPr>
          <w:rFonts w:ascii="Times New Roman" w:hAnsi="Times New Roman" w:cs="Times New Roman"/>
          <w:sz w:val="28"/>
          <w:szCs w:val="28"/>
          <w:lang w:val="uk-UA"/>
        </w:rPr>
        <w:t>у</w:t>
      </w:r>
      <w:r w:rsidR="00697891" w:rsidRPr="005D4F51">
        <w:rPr>
          <w:rFonts w:ascii="Times New Roman" w:hAnsi="Times New Roman" w:cs="Times New Roman"/>
          <w:sz w:val="28"/>
          <w:szCs w:val="28"/>
          <w:lang w:val="uk-UA"/>
        </w:rPr>
        <w:t>, описаному в сертифікаті експертизи типу, та вимогам Технічного регламенту</w:t>
      </w:r>
      <w:r w:rsidR="004519C3" w:rsidRPr="005D4F51">
        <w:rPr>
          <w:rFonts w:ascii="Times New Roman" w:hAnsi="Times New Roman" w:cs="Times New Roman"/>
          <w:sz w:val="28"/>
          <w:szCs w:val="28"/>
          <w:lang w:val="uk-UA"/>
        </w:rPr>
        <w:t>, які застосовуються до зазначених вибухових матеріалів</w:t>
      </w:r>
      <w:r w:rsidR="00697891" w:rsidRPr="005D4F51">
        <w:rPr>
          <w:rFonts w:ascii="Times New Roman" w:hAnsi="Times New Roman" w:cs="Times New Roman"/>
          <w:sz w:val="28"/>
          <w:szCs w:val="28"/>
          <w:lang w:val="uk-UA"/>
        </w:rPr>
        <w:t>.</w:t>
      </w:r>
    </w:p>
    <w:p w:rsidR="004519C3" w:rsidRPr="005D4F51" w:rsidRDefault="004519C3"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4519C3"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50" w:name="n369"/>
      <w:bookmarkEnd w:id="150"/>
      <w:r w:rsidRPr="005D4F51">
        <w:rPr>
          <w:rFonts w:ascii="Times New Roman" w:hAnsi="Times New Roman" w:cs="Times New Roman"/>
          <w:sz w:val="28"/>
          <w:szCs w:val="28"/>
          <w:lang w:val="uk-UA"/>
        </w:rPr>
        <w:t>59</w:t>
      </w:r>
      <w:r w:rsidR="00697891" w:rsidRPr="005D4F51">
        <w:rPr>
          <w:rFonts w:ascii="Times New Roman" w:hAnsi="Times New Roman" w:cs="Times New Roman"/>
          <w:sz w:val="28"/>
          <w:szCs w:val="28"/>
          <w:lang w:val="uk-UA"/>
        </w:rPr>
        <w:t xml:space="preserve">. Виробник складає </w:t>
      </w:r>
      <w:r w:rsidRPr="005D4F51">
        <w:rPr>
          <w:rFonts w:ascii="Times New Roman" w:hAnsi="Times New Roman" w:cs="Times New Roman"/>
          <w:sz w:val="28"/>
          <w:szCs w:val="28"/>
          <w:lang w:val="uk-UA"/>
        </w:rPr>
        <w:t xml:space="preserve">в письмовій формі </w:t>
      </w:r>
      <w:r w:rsidR="00697891" w:rsidRPr="005D4F51">
        <w:rPr>
          <w:rFonts w:ascii="Times New Roman" w:hAnsi="Times New Roman" w:cs="Times New Roman"/>
          <w:sz w:val="28"/>
          <w:szCs w:val="28"/>
          <w:lang w:val="uk-UA"/>
        </w:rPr>
        <w:t xml:space="preserve">декларацію про відповідність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 xml:space="preserve"> кожн</w:t>
      </w:r>
      <w:r w:rsidRPr="005D4F51">
        <w:rPr>
          <w:rFonts w:ascii="Times New Roman" w:hAnsi="Times New Roman" w:cs="Times New Roman"/>
          <w:sz w:val="28"/>
          <w:szCs w:val="28"/>
          <w:lang w:val="uk-UA"/>
        </w:rPr>
        <w:t>ий</w:t>
      </w:r>
      <w:r w:rsidR="00697891" w:rsidRPr="005D4F51">
        <w:rPr>
          <w:rFonts w:ascii="Times New Roman" w:hAnsi="Times New Roman" w:cs="Times New Roman"/>
          <w:sz w:val="28"/>
          <w:szCs w:val="28"/>
          <w:lang w:val="uk-UA"/>
        </w:rPr>
        <w:t xml:space="preserve"> вибухов</w:t>
      </w:r>
      <w:r w:rsidRPr="005D4F51">
        <w:rPr>
          <w:rFonts w:ascii="Times New Roman" w:hAnsi="Times New Roman" w:cs="Times New Roman"/>
          <w:sz w:val="28"/>
          <w:szCs w:val="28"/>
          <w:lang w:val="uk-UA"/>
        </w:rPr>
        <w:t>ий матеріал</w:t>
      </w:r>
      <w:r w:rsidR="00697891" w:rsidRPr="005D4F51">
        <w:rPr>
          <w:rFonts w:ascii="Times New Roman" w:hAnsi="Times New Roman" w:cs="Times New Roman"/>
          <w:sz w:val="28"/>
          <w:szCs w:val="28"/>
          <w:lang w:val="uk-UA"/>
        </w:rPr>
        <w:t xml:space="preserve"> та зберігає її для </w:t>
      </w:r>
      <w:r w:rsidRPr="005D4F51">
        <w:rPr>
          <w:rFonts w:ascii="Times New Roman" w:hAnsi="Times New Roman" w:cs="Times New Roman"/>
          <w:sz w:val="28"/>
          <w:szCs w:val="28"/>
          <w:lang w:val="uk-UA"/>
        </w:rPr>
        <w:t>на</w:t>
      </w:r>
      <w:r w:rsidR="00697891" w:rsidRPr="005D4F51">
        <w:rPr>
          <w:rFonts w:ascii="Times New Roman" w:hAnsi="Times New Roman" w:cs="Times New Roman"/>
          <w:sz w:val="28"/>
          <w:szCs w:val="28"/>
          <w:lang w:val="uk-UA"/>
        </w:rPr>
        <w:t xml:space="preserve">дання </w:t>
      </w:r>
      <w:r w:rsidRPr="005D4F51">
        <w:rPr>
          <w:rFonts w:ascii="Times New Roman" w:hAnsi="Times New Roman" w:cs="Times New Roman"/>
          <w:sz w:val="28"/>
          <w:szCs w:val="28"/>
          <w:lang w:val="uk-UA"/>
        </w:rPr>
        <w:t>органам державного ринкового нагляду за їх запитом</w:t>
      </w:r>
      <w:r w:rsidR="00697891" w:rsidRPr="005D4F51">
        <w:rPr>
          <w:rFonts w:ascii="Times New Roman" w:hAnsi="Times New Roman" w:cs="Times New Roman"/>
          <w:sz w:val="28"/>
          <w:szCs w:val="28"/>
          <w:lang w:val="uk-UA"/>
        </w:rPr>
        <w:t xml:space="preserve"> протягом десяти років після введення в обіг вибухового матеріалу. У декларації про відповідність зазначається інформація, яка дає змогу ідентифікувати вибуховий матеріал, для якого її складено.</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51" w:name="n370"/>
      <w:bookmarkEnd w:id="151"/>
      <w:r w:rsidRPr="005D4F51">
        <w:rPr>
          <w:rFonts w:ascii="Times New Roman" w:hAnsi="Times New Roman" w:cs="Times New Roman"/>
          <w:sz w:val="28"/>
          <w:szCs w:val="28"/>
          <w:lang w:val="uk-UA"/>
        </w:rPr>
        <w:t xml:space="preserve">Копія декларації про відповідність </w:t>
      </w:r>
      <w:r w:rsidR="004519C3"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дається органа</w:t>
      </w:r>
      <w:r w:rsidR="004519C3" w:rsidRPr="005D4F51">
        <w:rPr>
          <w:rFonts w:ascii="Times New Roman" w:hAnsi="Times New Roman" w:cs="Times New Roman"/>
          <w:sz w:val="28"/>
          <w:szCs w:val="28"/>
          <w:lang w:val="uk-UA"/>
        </w:rPr>
        <w:t>м державного ринкового нагляду з</w:t>
      </w:r>
      <w:r w:rsidRPr="005D4F51">
        <w:rPr>
          <w:rFonts w:ascii="Times New Roman" w:hAnsi="Times New Roman" w:cs="Times New Roman"/>
          <w:sz w:val="28"/>
          <w:szCs w:val="28"/>
          <w:lang w:val="uk-UA"/>
        </w:rPr>
        <w:t>а їх запит</w:t>
      </w:r>
      <w:r w:rsidR="004519C3" w:rsidRPr="005D4F51">
        <w:rPr>
          <w:rFonts w:ascii="Times New Roman" w:hAnsi="Times New Roman" w:cs="Times New Roman"/>
          <w:sz w:val="28"/>
          <w:szCs w:val="28"/>
          <w:lang w:val="uk-UA"/>
        </w:rPr>
        <w:t>ами</w:t>
      </w:r>
      <w:r w:rsidRPr="005D4F51">
        <w:rPr>
          <w:rFonts w:ascii="Times New Roman" w:hAnsi="Times New Roman" w:cs="Times New Roman"/>
          <w:sz w:val="28"/>
          <w:szCs w:val="28"/>
          <w:lang w:val="uk-UA"/>
        </w:rPr>
        <w:t>.</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52" w:name="n371"/>
      <w:bookmarkEnd w:id="152"/>
      <w:r w:rsidRPr="005D4F51">
        <w:rPr>
          <w:rFonts w:ascii="Times New Roman" w:hAnsi="Times New Roman" w:cs="Times New Roman"/>
          <w:sz w:val="28"/>
          <w:szCs w:val="28"/>
          <w:lang w:val="uk-UA"/>
        </w:rPr>
        <w:t xml:space="preserve">У разі надання </w:t>
      </w:r>
      <w:r w:rsidR="00FE3567" w:rsidRPr="005D4F51">
        <w:rPr>
          <w:rFonts w:ascii="Times New Roman" w:hAnsi="Times New Roman" w:cs="Times New Roman"/>
          <w:sz w:val="28"/>
          <w:szCs w:val="28"/>
          <w:lang w:val="uk-UA"/>
        </w:rPr>
        <w:t xml:space="preserve">призначеним </w:t>
      </w:r>
      <w:r w:rsidRPr="005D4F51">
        <w:rPr>
          <w:rFonts w:ascii="Times New Roman" w:hAnsi="Times New Roman" w:cs="Times New Roman"/>
          <w:sz w:val="28"/>
          <w:szCs w:val="28"/>
          <w:lang w:val="uk-UA"/>
        </w:rPr>
        <w:t xml:space="preserve">органом, зазначеним у </w:t>
      </w:r>
      <w:hyperlink r:id="rId66" w:anchor="n354" w:history="1">
        <w:r w:rsidRPr="005D4F51">
          <w:rPr>
            <w:rStyle w:val="a6"/>
            <w:rFonts w:ascii="Times New Roman" w:hAnsi="Times New Roman" w:cs="Times New Roman"/>
            <w:color w:val="auto"/>
            <w:sz w:val="28"/>
            <w:szCs w:val="28"/>
            <w:u w:val="none"/>
            <w:lang w:val="uk-UA"/>
          </w:rPr>
          <w:t xml:space="preserve">пункті </w:t>
        </w:r>
      </w:hyperlink>
      <w:r w:rsidR="00FE3567" w:rsidRPr="005D4F51">
        <w:rPr>
          <w:rFonts w:ascii="Times New Roman" w:hAnsi="Times New Roman" w:cs="Times New Roman"/>
          <w:sz w:val="28"/>
          <w:szCs w:val="28"/>
          <w:lang w:val="uk-UA"/>
        </w:rPr>
        <w:t>51</w:t>
      </w:r>
      <w:r w:rsidRPr="005D4F51">
        <w:rPr>
          <w:rFonts w:ascii="Times New Roman" w:hAnsi="Times New Roman" w:cs="Times New Roman"/>
          <w:sz w:val="28"/>
          <w:szCs w:val="28"/>
          <w:lang w:val="uk-UA"/>
        </w:rPr>
        <w:t xml:space="preserve"> цього додатк</w:t>
      </w:r>
      <w:r w:rsidR="00FE3567" w:rsidRPr="005D4F51">
        <w:rPr>
          <w:rFonts w:ascii="Times New Roman" w:hAnsi="Times New Roman" w:cs="Times New Roman"/>
          <w:sz w:val="28"/>
          <w:szCs w:val="28"/>
          <w:lang w:val="uk-UA"/>
        </w:rPr>
        <w:t>а</w:t>
      </w:r>
      <w:r w:rsidRPr="005D4F51">
        <w:rPr>
          <w:rFonts w:ascii="Times New Roman" w:hAnsi="Times New Roman" w:cs="Times New Roman"/>
          <w:sz w:val="28"/>
          <w:szCs w:val="28"/>
          <w:lang w:val="uk-UA"/>
        </w:rPr>
        <w:t>, своєї згоди та під його відповідальність виробник також може наносити ідентифікаційний номер такого призначеного органу на вибуховий матеріал.</w:t>
      </w:r>
    </w:p>
    <w:p w:rsidR="00FE3567" w:rsidRPr="005D4F51" w:rsidRDefault="00FE3567"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B4401D"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53" w:name="n372"/>
      <w:bookmarkEnd w:id="153"/>
      <w:r w:rsidRPr="005D4F51">
        <w:rPr>
          <w:rFonts w:ascii="Times New Roman" w:hAnsi="Times New Roman" w:cs="Times New Roman"/>
          <w:sz w:val="28"/>
          <w:szCs w:val="28"/>
          <w:lang w:val="uk-UA"/>
        </w:rPr>
        <w:t>60</w:t>
      </w:r>
      <w:r w:rsidR="00697891" w:rsidRPr="005D4F51">
        <w:rPr>
          <w:rFonts w:ascii="Times New Roman" w:hAnsi="Times New Roman" w:cs="Times New Roman"/>
          <w:sz w:val="28"/>
          <w:szCs w:val="28"/>
          <w:lang w:val="uk-UA"/>
        </w:rPr>
        <w:t xml:space="preserve">. За згодою </w:t>
      </w:r>
      <w:r w:rsidRPr="005D4F51">
        <w:rPr>
          <w:rFonts w:ascii="Times New Roman" w:hAnsi="Times New Roman" w:cs="Times New Roman"/>
          <w:sz w:val="28"/>
          <w:szCs w:val="28"/>
          <w:lang w:val="uk-UA"/>
        </w:rPr>
        <w:t xml:space="preserve">призначеного </w:t>
      </w:r>
      <w:r w:rsidR="00697891" w:rsidRPr="005D4F51">
        <w:rPr>
          <w:rFonts w:ascii="Times New Roman" w:hAnsi="Times New Roman" w:cs="Times New Roman"/>
          <w:sz w:val="28"/>
          <w:szCs w:val="28"/>
          <w:lang w:val="uk-UA"/>
        </w:rPr>
        <w:t xml:space="preserve">органу та під його відповідальність виробник може наносити ідентифікаційний номер такого </w:t>
      </w:r>
      <w:r w:rsidRPr="005D4F51">
        <w:rPr>
          <w:rFonts w:ascii="Times New Roman" w:hAnsi="Times New Roman" w:cs="Times New Roman"/>
          <w:sz w:val="28"/>
          <w:szCs w:val="28"/>
          <w:lang w:val="uk-UA"/>
        </w:rPr>
        <w:t xml:space="preserve">призначеного </w:t>
      </w:r>
      <w:r w:rsidR="00697891" w:rsidRPr="005D4F51">
        <w:rPr>
          <w:rFonts w:ascii="Times New Roman" w:hAnsi="Times New Roman" w:cs="Times New Roman"/>
          <w:sz w:val="28"/>
          <w:szCs w:val="28"/>
          <w:lang w:val="uk-UA"/>
        </w:rPr>
        <w:t>органу на вибуховий матеріал в процесі виробництва.</w:t>
      </w:r>
    </w:p>
    <w:p w:rsidR="00697891" w:rsidRPr="005D4F51" w:rsidRDefault="00697891"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77484" w:rsidRPr="005D4F51" w:rsidRDefault="0067748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77484" w:rsidRPr="005D4F51" w:rsidRDefault="00677484"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p>
    <w:p w:rsidR="00697891" w:rsidRPr="005D4F51" w:rsidRDefault="00697891" w:rsidP="00B4401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Уповноважений представник</w:t>
      </w:r>
    </w:p>
    <w:p w:rsidR="00B4401D" w:rsidRPr="005D4F51" w:rsidRDefault="00B4401D" w:rsidP="00B4401D">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sz w:val="28"/>
          <w:szCs w:val="28"/>
          <w:lang w:val="uk-UA"/>
        </w:rPr>
      </w:pPr>
    </w:p>
    <w:p w:rsidR="00697891" w:rsidRPr="005D4F51" w:rsidRDefault="00B4401D" w:rsidP="0088519A">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900"/>
        <w:jc w:val="both"/>
        <w:rPr>
          <w:rFonts w:ascii="Times New Roman" w:hAnsi="Times New Roman" w:cs="Times New Roman"/>
          <w:sz w:val="28"/>
          <w:szCs w:val="28"/>
          <w:lang w:val="uk-UA"/>
        </w:rPr>
      </w:pPr>
      <w:bookmarkStart w:id="154" w:name="n374"/>
      <w:bookmarkEnd w:id="154"/>
      <w:r w:rsidRPr="005D4F51">
        <w:rPr>
          <w:rFonts w:ascii="Times New Roman" w:hAnsi="Times New Roman" w:cs="Times New Roman"/>
          <w:sz w:val="28"/>
          <w:szCs w:val="28"/>
          <w:lang w:val="uk-UA"/>
        </w:rPr>
        <w:t>6</w:t>
      </w:r>
      <w:r w:rsidR="00697891" w:rsidRPr="005D4F51">
        <w:rPr>
          <w:rFonts w:ascii="Times New Roman" w:hAnsi="Times New Roman" w:cs="Times New Roman"/>
          <w:sz w:val="28"/>
          <w:szCs w:val="28"/>
          <w:lang w:val="uk-UA"/>
        </w:rPr>
        <w:t xml:space="preserve">1. Обов’язки виробника від його імені та під його відповідальність може виконувати його уповноважений представник за умови визначення таких обов’язків у дорученні. Уповноважений представник не може виконувати обов’язки виробника, визначені в </w:t>
      </w:r>
      <w:hyperlink r:id="rId67" w:anchor="n352" w:history="1">
        <w:r w:rsidR="00697891" w:rsidRPr="005D4F51">
          <w:rPr>
            <w:rStyle w:val="a6"/>
            <w:rFonts w:ascii="Times New Roman" w:hAnsi="Times New Roman" w:cs="Times New Roman"/>
            <w:color w:val="auto"/>
            <w:sz w:val="28"/>
            <w:szCs w:val="28"/>
            <w:u w:val="none"/>
            <w:lang w:val="uk-UA"/>
          </w:rPr>
          <w:t xml:space="preserve">пунктах </w:t>
        </w:r>
      </w:hyperlink>
      <w:r w:rsidR="00DC35C5" w:rsidRPr="005D4F51">
        <w:rPr>
          <w:rFonts w:ascii="Times New Roman" w:hAnsi="Times New Roman" w:cs="Times New Roman"/>
          <w:sz w:val="28"/>
          <w:szCs w:val="28"/>
          <w:lang w:val="uk-UA"/>
        </w:rPr>
        <w:t>50</w:t>
      </w:r>
      <w:r w:rsidR="00697891" w:rsidRPr="005D4F51">
        <w:rPr>
          <w:rFonts w:ascii="Times New Roman" w:hAnsi="Times New Roman" w:cs="Times New Roman"/>
          <w:sz w:val="28"/>
          <w:szCs w:val="28"/>
          <w:lang w:val="uk-UA"/>
        </w:rPr>
        <w:t xml:space="preserve"> і </w:t>
      </w:r>
      <w:r w:rsidR="00DC35C5" w:rsidRPr="005D4F51">
        <w:rPr>
          <w:rFonts w:ascii="Times New Roman" w:hAnsi="Times New Roman" w:cs="Times New Roman"/>
          <w:sz w:val="28"/>
          <w:szCs w:val="28"/>
          <w:lang w:val="uk-UA"/>
        </w:rPr>
        <w:t>54</w:t>
      </w:r>
      <w:r w:rsidR="00697891" w:rsidRPr="005D4F51">
        <w:rPr>
          <w:rFonts w:ascii="Times New Roman" w:hAnsi="Times New Roman" w:cs="Times New Roman"/>
          <w:sz w:val="28"/>
          <w:szCs w:val="28"/>
          <w:lang w:val="uk-UA"/>
        </w:rPr>
        <w:t xml:space="preserve"> цього додатк</w:t>
      </w:r>
      <w:r w:rsidR="00DC35C5"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0"/>
        <w:rPr>
          <w:rFonts w:ascii="Times New Roman" w:hAnsi="Times New Roman" w:cs="Times New Roman"/>
          <w:sz w:val="28"/>
          <w:szCs w:val="28"/>
          <w:lang w:val="uk-UA"/>
        </w:rPr>
      </w:pPr>
    </w:p>
    <w:p w:rsidR="00D022E4" w:rsidRPr="005D4F51" w:rsidRDefault="00D022E4" w:rsidP="00D022E4">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ВІДПОВІДНІСТЬ НА ОСНОВІ ПЕРЕВІРКИ ОДИНИЦІ ВИБУХОВОГО МАТЕРІАЛУ</w:t>
      </w:r>
    </w:p>
    <w:p w:rsidR="00697891" w:rsidRPr="005D4F51" w:rsidRDefault="00697891" w:rsidP="00D022E4">
      <w:pPr>
        <w:spacing w:after="0" w:line="360" w:lineRule="auto"/>
        <w:jc w:val="center"/>
        <w:rPr>
          <w:rFonts w:ascii="Times New Roman" w:hAnsi="Times New Roman" w:cs="Times New Roman"/>
          <w:bCs/>
          <w:i/>
          <w:sz w:val="28"/>
          <w:szCs w:val="28"/>
          <w:lang w:val="uk-UA"/>
        </w:rPr>
      </w:pPr>
      <w:r w:rsidRPr="005D4F51">
        <w:rPr>
          <w:rFonts w:ascii="Times New Roman" w:hAnsi="Times New Roman" w:cs="Times New Roman"/>
          <w:bCs/>
          <w:i/>
          <w:sz w:val="28"/>
          <w:szCs w:val="28"/>
          <w:lang w:val="uk-UA"/>
        </w:rPr>
        <w:t>(</w:t>
      </w:r>
      <w:r w:rsidR="00D022E4" w:rsidRPr="005D4F51">
        <w:rPr>
          <w:rFonts w:ascii="Times New Roman" w:hAnsi="Times New Roman" w:cs="Times New Roman"/>
          <w:bCs/>
          <w:i/>
          <w:sz w:val="28"/>
          <w:szCs w:val="28"/>
          <w:lang w:val="uk-UA"/>
        </w:rPr>
        <w:t>модуль G</w:t>
      </w:r>
      <w:r w:rsidRPr="005D4F51">
        <w:rPr>
          <w:rFonts w:ascii="Times New Roman" w:hAnsi="Times New Roman" w:cs="Times New Roman"/>
          <w:bCs/>
          <w:i/>
          <w:sz w:val="28"/>
          <w:szCs w:val="28"/>
          <w:lang w:val="uk-UA"/>
        </w:rPr>
        <w:t>)</w:t>
      </w:r>
    </w:p>
    <w:p w:rsidR="00F42E20" w:rsidRPr="005D4F51" w:rsidRDefault="00F42E20" w:rsidP="00D022E4">
      <w:pPr>
        <w:spacing w:after="0" w:line="360" w:lineRule="auto"/>
        <w:jc w:val="center"/>
        <w:rPr>
          <w:rFonts w:ascii="Times New Roman" w:hAnsi="Times New Roman" w:cs="Times New Roman"/>
          <w:bCs/>
          <w:i/>
          <w:sz w:val="28"/>
          <w:szCs w:val="28"/>
          <w:lang w:val="uk-UA"/>
        </w:rPr>
      </w:pPr>
    </w:p>
    <w:p w:rsidR="00697891" w:rsidRPr="005D4F51" w:rsidRDefault="00F42E20" w:rsidP="0088519A">
      <w:pPr>
        <w:spacing w:after="0" w:line="360" w:lineRule="auto"/>
        <w:ind w:firstLine="900"/>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62</w:t>
      </w:r>
      <w:r w:rsidR="00697891" w:rsidRPr="005D4F51">
        <w:rPr>
          <w:rFonts w:ascii="Times New Roman" w:hAnsi="Times New Roman" w:cs="Times New Roman"/>
          <w:sz w:val="28"/>
          <w:szCs w:val="28"/>
          <w:lang w:val="uk-UA"/>
        </w:rPr>
        <w:t xml:space="preserve">. Відповідність на основі перевірки одиниці </w:t>
      </w:r>
      <w:r w:rsidRPr="005D4F51">
        <w:rPr>
          <w:rFonts w:ascii="Times New Roman" w:hAnsi="Times New Roman" w:cs="Times New Roman"/>
          <w:sz w:val="28"/>
          <w:szCs w:val="28"/>
          <w:lang w:val="uk-UA"/>
        </w:rPr>
        <w:t>вибухового матеріалу</w:t>
      </w:r>
      <w:r w:rsidR="00697891" w:rsidRPr="005D4F51">
        <w:rPr>
          <w:rFonts w:ascii="Times New Roman" w:hAnsi="Times New Roman" w:cs="Times New Roman"/>
          <w:sz w:val="28"/>
          <w:szCs w:val="28"/>
          <w:lang w:val="uk-UA"/>
        </w:rPr>
        <w:t xml:space="preserve"> є процедурою оцінки відповідності, за допомогою якої виробник виконує обов’язки, встановлені в </w:t>
      </w:r>
      <w:hyperlink r:id="rId68" w:anchor="n413"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63</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64</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66</w:t>
      </w:r>
      <w:r w:rsidR="00697891" w:rsidRPr="005D4F51">
        <w:rPr>
          <w:rFonts w:ascii="Times New Roman" w:hAnsi="Times New Roman" w:cs="Times New Roman"/>
          <w:sz w:val="28"/>
          <w:szCs w:val="28"/>
          <w:lang w:val="uk-UA"/>
        </w:rPr>
        <w:t xml:space="preserve"> і 6</w:t>
      </w:r>
      <w:r w:rsidRPr="005D4F51">
        <w:rPr>
          <w:rFonts w:ascii="Times New Roman" w:hAnsi="Times New Roman" w:cs="Times New Roman"/>
          <w:sz w:val="28"/>
          <w:szCs w:val="28"/>
          <w:lang w:val="uk-UA"/>
        </w:rPr>
        <w:t>7</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xml:space="preserve">, та гарантує і заявляє під свою виключну відповідальність, що відповідний вибуховий матеріал, до якого було застосовано положення </w:t>
      </w:r>
      <w:hyperlink r:id="rId69" w:anchor="n424" w:history="1">
        <w:r w:rsidR="00697891" w:rsidRPr="005D4F51">
          <w:rPr>
            <w:rStyle w:val="a6"/>
            <w:rFonts w:ascii="Times New Roman" w:hAnsi="Times New Roman" w:cs="Times New Roman"/>
            <w:color w:val="auto"/>
            <w:sz w:val="28"/>
            <w:szCs w:val="28"/>
            <w:u w:val="none"/>
            <w:lang w:val="uk-UA"/>
          </w:rPr>
          <w:t xml:space="preserve">пункту </w:t>
        </w:r>
      </w:hyperlink>
      <w:r w:rsidRPr="005D4F51">
        <w:rPr>
          <w:rFonts w:ascii="Times New Roman" w:hAnsi="Times New Roman" w:cs="Times New Roman"/>
          <w:sz w:val="28"/>
          <w:szCs w:val="28"/>
          <w:lang w:val="uk-UA"/>
        </w:rPr>
        <w:t>65</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цього додатка</w:t>
      </w:r>
      <w:r w:rsidR="00697891" w:rsidRPr="005D4F51">
        <w:rPr>
          <w:rFonts w:ascii="Times New Roman" w:hAnsi="Times New Roman" w:cs="Times New Roman"/>
          <w:sz w:val="28"/>
          <w:szCs w:val="28"/>
          <w:lang w:val="uk-UA"/>
        </w:rPr>
        <w:t>, відповідає вимогам Технічного регламенту</w:t>
      </w:r>
      <w:r w:rsidRPr="005D4F51">
        <w:rPr>
          <w:rFonts w:ascii="Times New Roman" w:hAnsi="Times New Roman" w:cs="Times New Roman"/>
          <w:sz w:val="28"/>
          <w:szCs w:val="28"/>
          <w:lang w:val="uk-UA"/>
        </w:rPr>
        <w:t>, які застосовуються до зазначеного вибухового матеріалу</w:t>
      </w:r>
      <w:r w:rsidR="00697891"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4D429C" w:rsidRPr="005D4F51" w:rsidRDefault="004D429C" w:rsidP="00802F33">
      <w:pPr>
        <w:spacing w:after="0" w:line="360" w:lineRule="auto"/>
        <w:ind w:firstLine="709"/>
        <w:jc w:val="center"/>
        <w:rPr>
          <w:rFonts w:ascii="Times New Roman" w:hAnsi="Times New Roman" w:cs="Times New Roman"/>
          <w:sz w:val="28"/>
          <w:szCs w:val="28"/>
          <w:lang w:val="uk-UA"/>
        </w:rPr>
      </w:pPr>
    </w:p>
    <w:p w:rsidR="00697891" w:rsidRPr="005D4F51" w:rsidRDefault="00697891" w:rsidP="00802F33">
      <w:pPr>
        <w:spacing w:after="0" w:line="360" w:lineRule="auto"/>
        <w:ind w:firstLine="709"/>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Технічна документація</w:t>
      </w:r>
    </w:p>
    <w:p w:rsidR="00802F33" w:rsidRPr="005D4F51" w:rsidRDefault="00802F33" w:rsidP="00802F33">
      <w:pPr>
        <w:spacing w:after="0" w:line="360" w:lineRule="auto"/>
        <w:ind w:firstLine="709"/>
        <w:jc w:val="center"/>
        <w:rPr>
          <w:rFonts w:ascii="Times New Roman" w:hAnsi="Times New Roman" w:cs="Times New Roman"/>
          <w:sz w:val="28"/>
          <w:szCs w:val="28"/>
          <w:lang w:val="uk-UA"/>
        </w:rPr>
      </w:pPr>
    </w:p>
    <w:p w:rsidR="00697891" w:rsidRPr="005D4F51" w:rsidRDefault="00802F33"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63</w:t>
      </w:r>
      <w:r w:rsidR="00697891" w:rsidRPr="005D4F51">
        <w:rPr>
          <w:rFonts w:ascii="Times New Roman" w:hAnsi="Times New Roman" w:cs="Times New Roman"/>
          <w:sz w:val="28"/>
          <w:szCs w:val="28"/>
          <w:lang w:val="uk-UA"/>
        </w:rPr>
        <w:t xml:space="preserve">. Виробник розробляє технічну документацію та подає її </w:t>
      </w:r>
      <w:r w:rsidRPr="005D4F51">
        <w:rPr>
          <w:rFonts w:ascii="Times New Roman" w:hAnsi="Times New Roman" w:cs="Times New Roman"/>
          <w:sz w:val="28"/>
          <w:szCs w:val="28"/>
          <w:lang w:val="uk-UA"/>
        </w:rPr>
        <w:t xml:space="preserve">призначеному </w:t>
      </w:r>
      <w:r w:rsidR="00697891" w:rsidRPr="005D4F51">
        <w:rPr>
          <w:rFonts w:ascii="Times New Roman" w:hAnsi="Times New Roman" w:cs="Times New Roman"/>
          <w:sz w:val="28"/>
          <w:szCs w:val="28"/>
          <w:lang w:val="uk-UA"/>
        </w:rPr>
        <w:t xml:space="preserve">органу, зазначеному в </w:t>
      </w:r>
      <w:hyperlink r:id="rId70" w:anchor="n424"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65</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цього додатка</w:t>
      </w:r>
      <w:r w:rsidR="00697891" w:rsidRPr="005D4F51">
        <w:rPr>
          <w:rFonts w:ascii="Times New Roman" w:hAnsi="Times New Roman" w:cs="Times New Roman"/>
          <w:sz w:val="28"/>
          <w:szCs w:val="28"/>
          <w:lang w:val="uk-UA"/>
        </w:rPr>
        <w:t xml:space="preserve">. Технічна документація </w:t>
      </w:r>
      <w:r w:rsidRPr="005D4F51">
        <w:rPr>
          <w:rFonts w:ascii="Times New Roman" w:hAnsi="Times New Roman" w:cs="Times New Roman"/>
          <w:sz w:val="28"/>
          <w:szCs w:val="28"/>
          <w:lang w:val="uk-UA"/>
        </w:rPr>
        <w:t xml:space="preserve">має </w:t>
      </w:r>
      <w:r w:rsidR="00697891" w:rsidRPr="005D4F51">
        <w:rPr>
          <w:rFonts w:ascii="Times New Roman" w:hAnsi="Times New Roman" w:cs="Times New Roman"/>
          <w:sz w:val="28"/>
          <w:szCs w:val="28"/>
          <w:lang w:val="uk-UA"/>
        </w:rPr>
        <w:t>да</w:t>
      </w:r>
      <w:r w:rsidRPr="005D4F51">
        <w:rPr>
          <w:rFonts w:ascii="Times New Roman" w:hAnsi="Times New Roman" w:cs="Times New Roman"/>
          <w:sz w:val="28"/>
          <w:szCs w:val="28"/>
          <w:lang w:val="uk-UA"/>
        </w:rPr>
        <w:t>вати</w:t>
      </w:r>
      <w:r w:rsidR="00697891" w:rsidRPr="005D4F51">
        <w:rPr>
          <w:rFonts w:ascii="Times New Roman" w:hAnsi="Times New Roman" w:cs="Times New Roman"/>
          <w:sz w:val="28"/>
          <w:szCs w:val="28"/>
          <w:lang w:val="uk-UA"/>
        </w:rPr>
        <w:t xml:space="preserve"> можливість оцінити відповідність вибухових матеріалів відповідним вимогам і включа</w:t>
      </w:r>
      <w:r w:rsidRPr="005D4F51">
        <w:rPr>
          <w:rFonts w:ascii="Times New Roman" w:hAnsi="Times New Roman" w:cs="Times New Roman"/>
          <w:sz w:val="28"/>
          <w:szCs w:val="28"/>
          <w:lang w:val="uk-UA"/>
        </w:rPr>
        <w:t>ти</w:t>
      </w:r>
      <w:r w:rsidR="00697891" w:rsidRPr="005D4F51">
        <w:rPr>
          <w:rFonts w:ascii="Times New Roman" w:hAnsi="Times New Roman" w:cs="Times New Roman"/>
          <w:sz w:val="28"/>
          <w:szCs w:val="28"/>
          <w:lang w:val="uk-UA"/>
        </w:rPr>
        <w:t xml:space="preserve"> опис проведення і результати належного аналізу та оцінки ризику (ризиків). У технічній документації зазначають застосовні вимоги та пов’язані з проведенням оцінки відповідності питання </w:t>
      </w:r>
      <w:r w:rsidR="00286B95" w:rsidRPr="005D4F51">
        <w:rPr>
          <w:rFonts w:ascii="Times New Roman" w:hAnsi="Times New Roman" w:cs="Times New Roman"/>
          <w:sz w:val="28"/>
          <w:szCs w:val="28"/>
          <w:lang w:val="uk-UA"/>
        </w:rPr>
        <w:t>конструкції</w:t>
      </w:r>
      <w:r w:rsidR="00697891" w:rsidRPr="005D4F51">
        <w:rPr>
          <w:rFonts w:ascii="Times New Roman" w:hAnsi="Times New Roman" w:cs="Times New Roman"/>
          <w:sz w:val="28"/>
          <w:szCs w:val="28"/>
          <w:lang w:val="uk-UA"/>
        </w:rPr>
        <w:t xml:space="preserve">, виробництва і </w:t>
      </w:r>
      <w:r w:rsidR="00286B95" w:rsidRPr="005D4F51">
        <w:rPr>
          <w:rFonts w:ascii="Times New Roman" w:hAnsi="Times New Roman" w:cs="Times New Roman"/>
          <w:sz w:val="28"/>
          <w:szCs w:val="28"/>
          <w:lang w:val="uk-UA"/>
        </w:rPr>
        <w:t xml:space="preserve">застосування </w:t>
      </w:r>
      <w:r w:rsidR="00697891" w:rsidRPr="005D4F51">
        <w:rPr>
          <w:rFonts w:ascii="Times New Roman" w:hAnsi="Times New Roman" w:cs="Times New Roman"/>
          <w:sz w:val="28"/>
          <w:szCs w:val="28"/>
          <w:lang w:val="uk-UA"/>
        </w:rPr>
        <w:t xml:space="preserve">вибухових матеріалів. Технічна документація </w:t>
      </w:r>
      <w:r w:rsidR="00286B95" w:rsidRPr="005D4F51">
        <w:rPr>
          <w:rFonts w:ascii="Times New Roman" w:hAnsi="Times New Roman" w:cs="Times New Roman"/>
          <w:sz w:val="28"/>
          <w:szCs w:val="28"/>
          <w:lang w:val="uk-UA"/>
        </w:rPr>
        <w:t xml:space="preserve">повинна </w:t>
      </w:r>
      <w:r w:rsidR="00697891" w:rsidRPr="005D4F51">
        <w:rPr>
          <w:rFonts w:ascii="Times New Roman" w:hAnsi="Times New Roman" w:cs="Times New Roman"/>
          <w:sz w:val="28"/>
          <w:szCs w:val="28"/>
          <w:lang w:val="uk-UA"/>
        </w:rPr>
        <w:t>у відповідних випадках містити принаймні такі елементи:</w:t>
      </w:r>
    </w:p>
    <w:p w:rsidR="00697891" w:rsidRPr="005D4F51" w:rsidRDefault="00286B95" w:rsidP="0088519A">
      <w:pPr>
        <w:spacing w:after="0" w:line="360" w:lineRule="auto"/>
        <w:ind w:firstLine="709"/>
        <w:jc w:val="both"/>
        <w:rPr>
          <w:rFonts w:ascii="Times New Roman" w:hAnsi="Times New Roman" w:cs="Times New Roman"/>
          <w:sz w:val="28"/>
          <w:szCs w:val="28"/>
          <w:lang w:val="uk-UA"/>
        </w:rPr>
      </w:pPr>
      <w:bookmarkStart w:id="155" w:name="n414"/>
      <w:bookmarkEnd w:id="155"/>
      <w:r w:rsidRPr="005D4F51">
        <w:rPr>
          <w:rFonts w:ascii="Times New Roman" w:hAnsi="Times New Roman" w:cs="Times New Roman"/>
          <w:sz w:val="28"/>
          <w:szCs w:val="28"/>
          <w:lang w:val="uk-UA"/>
        </w:rPr>
        <w:lastRenderedPageBreak/>
        <w:t xml:space="preserve">1) </w:t>
      </w:r>
      <w:r w:rsidR="00697891" w:rsidRPr="005D4F51">
        <w:rPr>
          <w:rFonts w:ascii="Times New Roman" w:hAnsi="Times New Roman" w:cs="Times New Roman"/>
          <w:sz w:val="28"/>
          <w:szCs w:val="28"/>
          <w:lang w:val="uk-UA"/>
        </w:rPr>
        <w:t>загальний опис вибухового матеріалу;</w:t>
      </w:r>
    </w:p>
    <w:p w:rsidR="00697891" w:rsidRPr="005D4F51" w:rsidRDefault="00286B95" w:rsidP="0088519A">
      <w:pPr>
        <w:spacing w:after="0" w:line="360" w:lineRule="auto"/>
        <w:ind w:firstLine="709"/>
        <w:jc w:val="both"/>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2) </w:t>
      </w:r>
      <w:r w:rsidR="00697891" w:rsidRPr="005D4F51">
        <w:rPr>
          <w:rFonts w:ascii="Times New Roman" w:hAnsi="Times New Roman" w:cs="Times New Roman"/>
          <w:sz w:val="28"/>
          <w:szCs w:val="28"/>
          <w:lang w:val="uk-UA"/>
        </w:rPr>
        <w:t>концептуальний проект вибухового матеріалу, виробничі креслення</w:t>
      </w:r>
      <w:r w:rsidRPr="005D4F51">
        <w:rPr>
          <w:rFonts w:ascii="Times New Roman" w:hAnsi="Times New Roman" w:cs="Times New Roman"/>
          <w:sz w:val="28"/>
          <w:szCs w:val="28"/>
          <w:lang w:val="uk-UA"/>
        </w:rPr>
        <w:t>,</w:t>
      </w:r>
      <w:r w:rsidR="00697891" w:rsidRPr="005D4F51">
        <w:rPr>
          <w:rFonts w:ascii="Times New Roman" w:hAnsi="Times New Roman" w:cs="Times New Roman"/>
          <w:sz w:val="28"/>
          <w:szCs w:val="28"/>
          <w:lang w:val="uk-UA"/>
        </w:rPr>
        <w:t xml:space="preserve"> схеми компонентів тощо;</w:t>
      </w:r>
    </w:p>
    <w:p w:rsidR="00697891" w:rsidRPr="005D4F51" w:rsidRDefault="00286B95" w:rsidP="0088519A">
      <w:pPr>
        <w:spacing w:after="0" w:line="360" w:lineRule="auto"/>
        <w:ind w:firstLine="709"/>
        <w:jc w:val="both"/>
        <w:rPr>
          <w:lang w:val="uk-UA"/>
        </w:rPr>
      </w:pPr>
      <w:r w:rsidRPr="005D4F51">
        <w:rPr>
          <w:rFonts w:ascii="Times New Roman" w:hAnsi="Times New Roman" w:cs="Times New Roman"/>
          <w:sz w:val="28"/>
          <w:szCs w:val="28"/>
          <w:lang w:val="uk-UA"/>
        </w:rPr>
        <w:t xml:space="preserve">3) </w:t>
      </w:r>
      <w:r w:rsidR="00697891" w:rsidRPr="005D4F51">
        <w:rPr>
          <w:rFonts w:ascii="Times New Roman" w:hAnsi="Times New Roman" w:cs="Times New Roman"/>
          <w:sz w:val="28"/>
          <w:szCs w:val="28"/>
          <w:lang w:val="uk-UA"/>
        </w:rPr>
        <w:t>опис і пояснення, необхідні для розуміння цих креслень і схем та використання вибухових матеріалів;</w:t>
      </w:r>
      <w:r w:rsidR="00697891" w:rsidRPr="005D4F51">
        <w:rPr>
          <w:lang w:val="uk-UA"/>
        </w:rPr>
        <w:t xml:space="preserve"> </w:t>
      </w:r>
    </w:p>
    <w:p w:rsidR="00B674FA" w:rsidRPr="005D4F51" w:rsidRDefault="00B674FA" w:rsidP="00B674FA">
      <w:pPr>
        <w:spacing w:after="0" w:line="360" w:lineRule="auto"/>
        <w:ind w:firstLine="708"/>
        <w:jc w:val="both"/>
        <w:rPr>
          <w:rFonts w:ascii="Times New Roman" w:hAnsi="Times New Roman" w:cs="Times New Roman"/>
          <w:sz w:val="28"/>
          <w:szCs w:val="28"/>
          <w:lang w:val="uk-UA"/>
        </w:rPr>
      </w:pPr>
      <w:bookmarkStart w:id="156" w:name="n415"/>
      <w:bookmarkStart w:id="157" w:name="n417"/>
      <w:bookmarkEnd w:id="156"/>
      <w:bookmarkEnd w:id="157"/>
      <w:r w:rsidRPr="005D4F51">
        <w:rPr>
          <w:rFonts w:ascii="Times New Roman" w:hAnsi="Times New Roman" w:cs="Times New Roman"/>
          <w:sz w:val="28"/>
          <w:szCs w:val="28"/>
          <w:lang w:val="uk-UA"/>
        </w:rPr>
        <w:t>4) перелік</w:t>
      </w:r>
      <w:r w:rsidRPr="005D4F51">
        <w:rPr>
          <w:rStyle w:val="rvts0"/>
          <w:rFonts w:ascii="Times New Roman" w:hAnsi="Times New Roman" w:cs="Times New Roman"/>
          <w:sz w:val="28"/>
          <w:szCs w:val="28"/>
          <w:lang w:val="uk-UA"/>
        </w:rPr>
        <w:t xml:space="preserve"> стандартів, застосованих повністю чи частково, включених до переліку національних стандартів, відповідність яким надає презумпцію відповідності вибухових матеріалів суттєвим вимогам щодо безпечності, а в разі, коли зазначені стандарти не застосовані, – описи рішень, прийнятих з метою забезпечення відповідності суттєвим вимогам щодо безпечності Технічного регламенту. У разі часткового застосування стандартів у технічній документації зазначаються їх частини, які були застосовані;</w:t>
      </w:r>
    </w:p>
    <w:p w:rsidR="00697891" w:rsidRPr="005D4F51" w:rsidRDefault="00B674FA" w:rsidP="0088519A">
      <w:pPr>
        <w:spacing w:after="0" w:line="360" w:lineRule="auto"/>
        <w:ind w:firstLine="709"/>
        <w:jc w:val="both"/>
        <w:rPr>
          <w:rFonts w:ascii="Times New Roman" w:hAnsi="Times New Roman" w:cs="Times New Roman"/>
          <w:sz w:val="28"/>
          <w:szCs w:val="28"/>
          <w:lang w:val="uk-UA"/>
        </w:rPr>
      </w:pPr>
      <w:bookmarkStart w:id="158" w:name="n418"/>
      <w:bookmarkEnd w:id="158"/>
      <w:r w:rsidRPr="005D4F51">
        <w:rPr>
          <w:rFonts w:ascii="Times New Roman" w:hAnsi="Times New Roman" w:cs="Times New Roman"/>
          <w:sz w:val="28"/>
          <w:szCs w:val="28"/>
          <w:lang w:val="uk-UA"/>
        </w:rPr>
        <w:t xml:space="preserve">5) </w:t>
      </w:r>
      <w:r w:rsidR="00697891" w:rsidRPr="005D4F51">
        <w:rPr>
          <w:rFonts w:ascii="Times New Roman" w:hAnsi="Times New Roman" w:cs="Times New Roman"/>
          <w:sz w:val="28"/>
          <w:szCs w:val="28"/>
          <w:lang w:val="uk-UA"/>
        </w:rPr>
        <w:t>результати виконаних проектних розрахунків, проведених досліджень тощо;</w:t>
      </w:r>
    </w:p>
    <w:p w:rsidR="00697891" w:rsidRPr="005D4F51" w:rsidRDefault="00B674FA" w:rsidP="0088519A">
      <w:pPr>
        <w:spacing w:after="0" w:line="360" w:lineRule="auto"/>
        <w:ind w:firstLine="709"/>
        <w:jc w:val="both"/>
        <w:rPr>
          <w:rFonts w:ascii="Times New Roman" w:hAnsi="Times New Roman" w:cs="Times New Roman"/>
          <w:sz w:val="28"/>
          <w:szCs w:val="28"/>
          <w:lang w:val="uk-UA"/>
        </w:rPr>
      </w:pPr>
      <w:bookmarkStart w:id="159" w:name="n419"/>
      <w:bookmarkEnd w:id="159"/>
      <w:r w:rsidRPr="005D4F51">
        <w:rPr>
          <w:rFonts w:ascii="Times New Roman" w:hAnsi="Times New Roman" w:cs="Times New Roman"/>
          <w:sz w:val="28"/>
          <w:szCs w:val="28"/>
          <w:lang w:val="uk-UA"/>
        </w:rPr>
        <w:t xml:space="preserve">6) </w:t>
      </w:r>
      <w:r w:rsidR="00697891" w:rsidRPr="005D4F51">
        <w:rPr>
          <w:rFonts w:ascii="Times New Roman" w:hAnsi="Times New Roman" w:cs="Times New Roman"/>
          <w:sz w:val="28"/>
          <w:szCs w:val="28"/>
          <w:lang w:val="uk-UA"/>
        </w:rPr>
        <w:t>протоколи випробувань.</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bookmarkStart w:id="160" w:name="n420"/>
      <w:bookmarkEnd w:id="160"/>
      <w:r w:rsidRPr="005D4F51">
        <w:rPr>
          <w:rFonts w:ascii="Times New Roman" w:hAnsi="Times New Roman" w:cs="Times New Roman"/>
          <w:sz w:val="28"/>
          <w:szCs w:val="28"/>
          <w:lang w:val="uk-UA"/>
        </w:rPr>
        <w:t xml:space="preserve">Виробник зберігає технічну документацію для </w:t>
      </w:r>
      <w:r w:rsidR="00B674FA"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дання</w:t>
      </w:r>
      <w:r w:rsidR="00B674FA" w:rsidRPr="005D4F51">
        <w:rPr>
          <w:rFonts w:ascii="Times New Roman" w:hAnsi="Times New Roman" w:cs="Times New Roman"/>
          <w:sz w:val="28"/>
          <w:szCs w:val="28"/>
          <w:lang w:val="uk-UA"/>
        </w:rPr>
        <w:t xml:space="preserve"> відповідним органам державного ринкового нагляду</w:t>
      </w:r>
      <w:r w:rsidRPr="005D4F51">
        <w:rPr>
          <w:rFonts w:ascii="Times New Roman" w:hAnsi="Times New Roman" w:cs="Times New Roman"/>
          <w:sz w:val="28"/>
          <w:szCs w:val="28"/>
          <w:lang w:val="uk-UA"/>
        </w:rPr>
        <w:t xml:space="preserve"> </w:t>
      </w:r>
      <w:r w:rsidR="00B674FA" w:rsidRPr="005D4F51">
        <w:rPr>
          <w:rFonts w:ascii="Times New Roman" w:hAnsi="Times New Roman" w:cs="Times New Roman"/>
          <w:sz w:val="28"/>
          <w:szCs w:val="28"/>
          <w:lang w:val="uk-UA"/>
        </w:rPr>
        <w:t>за їх</w:t>
      </w:r>
      <w:r w:rsidRPr="005D4F51">
        <w:rPr>
          <w:rFonts w:ascii="Times New Roman" w:hAnsi="Times New Roman" w:cs="Times New Roman"/>
          <w:sz w:val="28"/>
          <w:szCs w:val="28"/>
          <w:lang w:val="uk-UA"/>
        </w:rPr>
        <w:t xml:space="preserve"> запит</w:t>
      </w:r>
      <w:r w:rsidR="00B674FA" w:rsidRPr="005D4F51">
        <w:rPr>
          <w:rFonts w:ascii="Times New Roman" w:hAnsi="Times New Roman" w:cs="Times New Roman"/>
          <w:sz w:val="28"/>
          <w:szCs w:val="28"/>
          <w:lang w:val="uk-UA"/>
        </w:rPr>
        <w:t>ами</w:t>
      </w:r>
      <w:r w:rsidRPr="005D4F51">
        <w:rPr>
          <w:rFonts w:ascii="Times New Roman" w:hAnsi="Times New Roman" w:cs="Times New Roman"/>
          <w:sz w:val="28"/>
          <w:szCs w:val="28"/>
          <w:lang w:val="uk-UA"/>
        </w:rPr>
        <w:t xml:space="preserve"> протягом десяти років після введення в обіг вибухового матеріалу.</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697891" w:rsidP="00F6729C">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Виробництво</w:t>
      </w:r>
    </w:p>
    <w:p w:rsidR="00F6729C" w:rsidRPr="005D4F51" w:rsidRDefault="00F6729C" w:rsidP="00F6729C">
      <w:pPr>
        <w:spacing w:after="0" w:line="360" w:lineRule="auto"/>
        <w:jc w:val="center"/>
        <w:rPr>
          <w:rFonts w:ascii="Times New Roman" w:hAnsi="Times New Roman" w:cs="Times New Roman"/>
          <w:sz w:val="28"/>
          <w:szCs w:val="28"/>
          <w:lang w:val="uk-UA"/>
        </w:rPr>
      </w:pPr>
    </w:p>
    <w:p w:rsidR="00697891" w:rsidRPr="005D4F51" w:rsidRDefault="00F6729C" w:rsidP="0088519A">
      <w:pPr>
        <w:spacing w:after="0" w:line="360" w:lineRule="auto"/>
        <w:ind w:firstLine="709"/>
        <w:jc w:val="both"/>
        <w:rPr>
          <w:rFonts w:ascii="Times New Roman" w:hAnsi="Times New Roman" w:cs="Times New Roman"/>
          <w:sz w:val="28"/>
          <w:szCs w:val="28"/>
          <w:lang w:val="uk-UA"/>
        </w:rPr>
      </w:pPr>
      <w:bookmarkStart w:id="161" w:name="n422"/>
      <w:bookmarkEnd w:id="161"/>
      <w:r w:rsidRPr="005D4F51">
        <w:rPr>
          <w:rFonts w:ascii="Times New Roman" w:hAnsi="Times New Roman" w:cs="Times New Roman"/>
          <w:sz w:val="28"/>
          <w:szCs w:val="28"/>
          <w:lang w:val="uk-UA"/>
        </w:rPr>
        <w:t>64</w:t>
      </w:r>
      <w:r w:rsidR="00697891" w:rsidRPr="005D4F51">
        <w:rPr>
          <w:rFonts w:ascii="Times New Roman" w:hAnsi="Times New Roman" w:cs="Times New Roman"/>
          <w:sz w:val="28"/>
          <w:szCs w:val="28"/>
          <w:lang w:val="uk-UA"/>
        </w:rPr>
        <w:t>. Виробник вживає всіх заходів, необхідних для того, щоб виробничий процес і його контроль забезпечували відповідність виготовленого вибухового матеріалу вимогам Технічного регламенту</w:t>
      </w:r>
      <w:r w:rsidRPr="005D4F51">
        <w:rPr>
          <w:rFonts w:ascii="Times New Roman" w:hAnsi="Times New Roman" w:cs="Times New Roman"/>
          <w:sz w:val="28"/>
          <w:szCs w:val="28"/>
          <w:lang w:val="uk-UA"/>
        </w:rPr>
        <w:t>, які застосовуються до зазначених вибухових матеріалів.</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p>
    <w:p w:rsidR="00697891" w:rsidRPr="005D4F51" w:rsidRDefault="00697891" w:rsidP="00F6729C">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Перевірка</w:t>
      </w:r>
    </w:p>
    <w:p w:rsidR="00F6729C" w:rsidRPr="005D4F51" w:rsidRDefault="00F6729C" w:rsidP="00F6729C">
      <w:pPr>
        <w:spacing w:after="0" w:line="360" w:lineRule="auto"/>
        <w:jc w:val="center"/>
        <w:rPr>
          <w:rFonts w:ascii="Times New Roman" w:hAnsi="Times New Roman" w:cs="Times New Roman"/>
          <w:sz w:val="28"/>
          <w:szCs w:val="28"/>
          <w:lang w:val="uk-UA"/>
        </w:rPr>
      </w:pPr>
    </w:p>
    <w:p w:rsidR="00697891" w:rsidRPr="005D4F51" w:rsidRDefault="00F6729C" w:rsidP="0088519A">
      <w:pPr>
        <w:spacing w:after="0" w:line="360" w:lineRule="auto"/>
        <w:ind w:firstLine="709"/>
        <w:jc w:val="both"/>
        <w:rPr>
          <w:rFonts w:ascii="Times New Roman" w:hAnsi="Times New Roman" w:cs="Times New Roman"/>
          <w:sz w:val="28"/>
          <w:szCs w:val="28"/>
          <w:lang w:val="uk-UA"/>
        </w:rPr>
      </w:pPr>
      <w:bookmarkStart w:id="162" w:name="n424"/>
      <w:bookmarkEnd w:id="162"/>
      <w:r w:rsidRPr="005D4F51">
        <w:rPr>
          <w:rFonts w:ascii="Times New Roman" w:hAnsi="Times New Roman" w:cs="Times New Roman"/>
          <w:sz w:val="28"/>
          <w:szCs w:val="28"/>
          <w:lang w:val="uk-UA"/>
        </w:rPr>
        <w:t>65</w:t>
      </w:r>
      <w:r w:rsidR="00697891" w:rsidRPr="005D4F51">
        <w:rPr>
          <w:rFonts w:ascii="Times New Roman" w:hAnsi="Times New Roman" w:cs="Times New Roman"/>
          <w:sz w:val="28"/>
          <w:szCs w:val="28"/>
          <w:lang w:val="uk-UA"/>
        </w:rPr>
        <w:t xml:space="preserve">. Обраний виробником </w:t>
      </w:r>
      <w:r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 xml:space="preserve">орган проводить чи доручає проведення належних досліджень і випробувань, які визначені у відповідних </w:t>
      </w:r>
      <w:r w:rsidR="00697891" w:rsidRPr="005D4F51">
        <w:rPr>
          <w:rFonts w:ascii="Times New Roman" w:hAnsi="Times New Roman" w:cs="Times New Roman"/>
          <w:sz w:val="28"/>
          <w:szCs w:val="28"/>
          <w:lang w:val="uk-UA"/>
        </w:rPr>
        <w:lastRenderedPageBreak/>
        <w:t>національних стандартах</w:t>
      </w:r>
      <w:r w:rsidR="00065AD9" w:rsidRPr="005D4F51">
        <w:rPr>
          <w:rFonts w:ascii="Times New Roman" w:hAnsi="Times New Roman" w:cs="Times New Roman"/>
          <w:sz w:val="28"/>
          <w:szCs w:val="28"/>
          <w:lang w:val="uk-UA"/>
        </w:rPr>
        <w:t xml:space="preserve"> </w:t>
      </w:r>
      <w:r w:rsidR="00065AD9" w:rsidRPr="005D4F51">
        <w:rPr>
          <w:rFonts w:ascii="Times New Roman" w:hAnsi="Times New Roman" w:cs="Times New Roman"/>
          <w:sz w:val="28"/>
          <w:szCs w:val="28"/>
        </w:rPr>
        <w:t>та/або технічних специфікаціях</w:t>
      </w:r>
      <w:r w:rsidR="00697891" w:rsidRPr="005D4F51">
        <w:rPr>
          <w:rFonts w:ascii="Times New Roman" w:hAnsi="Times New Roman" w:cs="Times New Roman"/>
          <w:sz w:val="28"/>
          <w:szCs w:val="28"/>
          <w:lang w:val="uk-UA"/>
        </w:rPr>
        <w:t>, відповідність яким надає презумпцію відповідності вибухових матеріалів суттєвим вимогам</w:t>
      </w:r>
      <w:r w:rsidR="00FE691E" w:rsidRPr="005D4F51">
        <w:rPr>
          <w:rFonts w:ascii="Times New Roman" w:hAnsi="Times New Roman" w:cs="Times New Roman"/>
          <w:sz w:val="28"/>
          <w:szCs w:val="28"/>
          <w:lang w:val="uk-UA"/>
        </w:rPr>
        <w:t xml:space="preserve"> щодо безпечності</w:t>
      </w:r>
      <w:r w:rsidR="00697891" w:rsidRPr="005D4F51">
        <w:rPr>
          <w:rFonts w:ascii="Times New Roman" w:hAnsi="Times New Roman" w:cs="Times New Roman"/>
          <w:sz w:val="28"/>
          <w:szCs w:val="28"/>
          <w:lang w:val="uk-UA"/>
        </w:rPr>
        <w:t xml:space="preserve"> або рівноцінних випробувань з метою перевірки відповідності вибухових матеріалів вимогам Технічного регламенту</w:t>
      </w:r>
      <w:r w:rsidR="00065AD9" w:rsidRPr="005D4F51">
        <w:rPr>
          <w:rFonts w:ascii="Times New Roman" w:hAnsi="Times New Roman" w:cs="Times New Roman"/>
          <w:sz w:val="28"/>
          <w:szCs w:val="28"/>
          <w:lang w:val="uk-UA"/>
        </w:rPr>
        <w:t xml:space="preserve"> які застосовуються до зазначених вибухових матеріалів.</w:t>
      </w:r>
      <w:r w:rsidR="00697891" w:rsidRPr="005D4F51">
        <w:rPr>
          <w:rFonts w:ascii="Times New Roman" w:hAnsi="Times New Roman" w:cs="Times New Roman"/>
          <w:sz w:val="28"/>
          <w:szCs w:val="28"/>
          <w:lang w:val="uk-UA"/>
        </w:rPr>
        <w:t xml:space="preserve"> У разі відсутності такого національного стандарту відповідний </w:t>
      </w:r>
      <w:r w:rsidR="0026445C" w:rsidRPr="005D4F51">
        <w:rPr>
          <w:rFonts w:ascii="Times New Roman" w:hAnsi="Times New Roman" w:cs="Times New Roman"/>
          <w:sz w:val="28"/>
          <w:szCs w:val="28"/>
          <w:lang w:val="uk-UA"/>
        </w:rPr>
        <w:t xml:space="preserve">призначений </w:t>
      </w:r>
      <w:r w:rsidR="00697891" w:rsidRPr="005D4F51">
        <w:rPr>
          <w:rFonts w:ascii="Times New Roman" w:hAnsi="Times New Roman" w:cs="Times New Roman"/>
          <w:sz w:val="28"/>
          <w:szCs w:val="28"/>
          <w:lang w:val="uk-UA"/>
        </w:rPr>
        <w:t>орган приймає рішення про те, які випробування необхідно провести.</w:t>
      </w:r>
    </w:p>
    <w:p w:rsidR="00697891" w:rsidRPr="005D4F51" w:rsidRDefault="002911AE" w:rsidP="0088519A">
      <w:pPr>
        <w:spacing w:after="0" w:line="360" w:lineRule="auto"/>
        <w:ind w:firstLine="709"/>
        <w:jc w:val="both"/>
        <w:rPr>
          <w:rFonts w:ascii="Times New Roman" w:hAnsi="Times New Roman" w:cs="Times New Roman"/>
          <w:sz w:val="28"/>
          <w:szCs w:val="28"/>
          <w:lang w:val="uk-UA"/>
        </w:rPr>
      </w:pPr>
      <w:bookmarkStart w:id="163" w:name="n425"/>
      <w:bookmarkEnd w:id="163"/>
      <w:r w:rsidRPr="005D4F51">
        <w:rPr>
          <w:rFonts w:ascii="Times New Roman" w:hAnsi="Times New Roman" w:cs="Times New Roman"/>
          <w:sz w:val="28"/>
          <w:szCs w:val="28"/>
          <w:lang w:val="uk-UA"/>
        </w:rPr>
        <w:t>Призначений о</w:t>
      </w:r>
      <w:r w:rsidR="00697891" w:rsidRPr="005D4F51">
        <w:rPr>
          <w:rFonts w:ascii="Times New Roman" w:hAnsi="Times New Roman" w:cs="Times New Roman"/>
          <w:sz w:val="28"/>
          <w:szCs w:val="28"/>
          <w:lang w:val="uk-UA"/>
        </w:rPr>
        <w:t>рган  видає сертифікат відповідності стосовно проведених досліджень і випробувань та наносить свій ідентифікаційний номер на затверджений вибуховий матеріал або доручає його нанесення під свою відповідальність.</w:t>
      </w:r>
    </w:p>
    <w:p w:rsidR="00697891" w:rsidRPr="005D4F51" w:rsidRDefault="00697891" w:rsidP="0088519A">
      <w:pPr>
        <w:spacing w:after="0" w:line="360" w:lineRule="auto"/>
        <w:ind w:firstLine="709"/>
        <w:jc w:val="both"/>
        <w:rPr>
          <w:rFonts w:ascii="Times New Roman" w:hAnsi="Times New Roman" w:cs="Times New Roman"/>
          <w:sz w:val="28"/>
          <w:szCs w:val="28"/>
          <w:lang w:val="uk-UA"/>
        </w:rPr>
      </w:pPr>
      <w:bookmarkStart w:id="164" w:name="n426"/>
      <w:bookmarkEnd w:id="164"/>
      <w:r w:rsidRPr="005D4F51">
        <w:rPr>
          <w:rFonts w:ascii="Times New Roman" w:hAnsi="Times New Roman" w:cs="Times New Roman"/>
          <w:sz w:val="28"/>
          <w:szCs w:val="28"/>
          <w:lang w:val="uk-UA"/>
        </w:rPr>
        <w:t xml:space="preserve">Виробник зберігає сертифікати відповідності для </w:t>
      </w:r>
      <w:r w:rsidR="00970FF8"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дання</w:t>
      </w:r>
      <w:r w:rsidR="00970FF8" w:rsidRPr="005D4F51">
        <w:rPr>
          <w:rFonts w:ascii="Times New Roman" w:hAnsi="Times New Roman" w:cs="Times New Roman"/>
          <w:sz w:val="28"/>
          <w:szCs w:val="28"/>
          <w:lang w:val="uk-UA"/>
        </w:rPr>
        <w:t xml:space="preserve"> органам державного ринкового нагляду</w:t>
      </w:r>
      <w:r w:rsidRPr="005D4F51">
        <w:rPr>
          <w:rFonts w:ascii="Times New Roman" w:hAnsi="Times New Roman" w:cs="Times New Roman"/>
          <w:sz w:val="28"/>
          <w:szCs w:val="28"/>
          <w:lang w:val="uk-UA"/>
        </w:rPr>
        <w:t xml:space="preserve"> </w:t>
      </w:r>
      <w:r w:rsidR="00970FF8" w:rsidRPr="005D4F51">
        <w:rPr>
          <w:rFonts w:ascii="Times New Roman" w:hAnsi="Times New Roman" w:cs="Times New Roman"/>
          <w:sz w:val="28"/>
          <w:szCs w:val="28"/>
          <w:lang w:val="uk-UA"/>
        </w:rPr>
        <w:t>за їх запитами</w:t>
      </w:r>
      <w:r w:rsidRPr="005D4F51">
        <w:rPr>
          <w:rFonts w:ascii="Times New Roman" w:hAnsi="Times New Roman" w:cs="Times New Roman"/>
          <w:sz w:val="28"/>
          <w:szCs w:val="28"/>
          <w:lang w:val="uk-UA"/>
        </w:rPr>
        <w:t xml:space="preserve"> протягом десяти років після введення </w:t>
      </w:r>
      <w:r w:rsidR="002B4C44" w:rsidRPr="005D4F51">
        <w:rPr>
          <w:rFonts w:ascii="Times New Roman" w:hAnsi="Times New Roman" w:cs="Times New Roman"/>
          <w:sz w:val="28"/>
          <w:szCs w:val="28"/>
          <w:lang w:val="uk-UA"/>
        </w:rPr>
        <w:t xml:space="preserve">в обіг </w:t>
      </w:r>
      <w:r w:rsidRPr="005D4F51">
        <w:rPr>
          <w:rFonts w:ascii="Times New Roman" w:hAnsi="Times New Roman" w:cs="Times New Roman"/>
          <w:sz w:val="28"/>
          <w:szCs w:val="28"/>
          <w:lang w:val="uk-UA"/>
        </w:rPr>
        <w:t>вибухового матеріалу.</w:t>
      </w:r>
    </w:p>
    <w:p w:rsidR="004D429C" w:rsidRPr="005D4F51" w:rsidRDefault="004D429C" w:rsidP="008D725E">
      <w:pPr>
        <w:spacing w:after="0" w:line="360" w:lineRule="auto"/>
        <w:jc w:val="center"/>
        <w:rPr>
          <w:rFonts w:ascii="Times New Roman" w:hAnsi="Times New Roman" w:cs="Times New Roman"/>
          <w:sz w:val="28"/>
          <w:szCs w:val="28"/>
          <w:lang w:val="uk-UA"/>
        </w:rPr>
      </w:pPr>
    </w:p>
    <w:p w:rsidR="00D55593" w:rsidRPr="005D4F51" w:rsidRDefault="00697891" w:rsidP="008D725E">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 xml:space="preserve">Маркування </w:t>
      </w:r>
      <w:r w:rsidR="008D725E" w:rsidRPr="005D4F51">
        <w:rPr>
          <w:rFonts w:ascii="Times New Roman" w:hAnsi="Times New Roman" w:cs="Times New Roman"/>
          <w:sz w:val="28"/>
          <w:szCs w:val="28"/>
          <w:lang w:val="uk-UA"/>
        </w:rPr>
        <w:t>знаком відповідності технічним регламентам</w:t>
      </w:r>
    </w:p>
    <w:p w:rsidR="00697891" w:rsidRPr="005D4F51" w:rsidRDefault="00697891" w:rsidP="008D725E">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та декларація про відповідність</w:t>
      </w:r>
    </w:p>
    <w:p w:rsidR="008D725E" w:rsidRPr="005D4F51" w:rsidRDefault="008D725E" w:rsidP="008D725E">
      <w:pPr>
        <w:spacing w:after="0" w:line="360" w:lineRule="auto"/>
        <w:jc w:val="center"/>
        <w:rPr>
          <w:rFonts w:ascii="Times New Roman" w:hAnsi="Times New Roman" w:cs="Times New Roman"/>
          <w:sz w:val="28"/>
          <w:szCs w:val="28"/>
          <w:lang w:val="uk-UA"/>
        </w:rPr>
      </w:pPr>
    </w:p>
    <w:p w:rsidR="00B72048" w:rsidRPr="005D4F51" w:rsidRDefault="008D725E" w:rsidP="00B72048">
      <w:pPr>
        <w:spacing w:after="0" w:line="360" w:lineRule="auto"/>
        <w:ind w:firstLine="902"/>
        <w:jc w:val="both"/>
        <w:rPr>
          <w:rFonts w:ascii="Times New Roman" w:hAnsi="Times New Roman" w:cs="Times New Roman"/>
          <w:sz w:val="28"/>
          <w:szCs w:val="28"/>
          <w:lang w:val="uk-UA"/>
        </w:rPr>
      </w:pPr>
      <w:bookmarkStart w:id="165" w:name="n428"/>
      <w:bookmarkEnd w:id="165"/>
      <w:r w:rsidRPr="005D4F51">
        <w:rPr>
          <w:rFonts w:ascii="Times New Roman" w:hAnsi="Times New Roman" w:cs="Times New Roman"/>
          <w:sz w:val="28"/>
          <w:szCs w:val="28"/>
          <w:lang w:val="uk-UA"/>
        </w:rPr>
        <w:t>66</w:t>
      </w:r>
      <w:r w:rsidR="00697891" w:rsidRPr="005D4F51">
        <w:rPr>
          <w:rFonts w:ascii="Times New Roman" w:hAnsi="Times New Roman" w:cs="Times New Roman"/>
          <w:sz w:val="28"/>
          <w:szCs w:val="28"/>
          <w:lang w:val="uk-UA"/>
        </w:rPr>
        <w:t xml:space="preserve">. Виробник наносить знак відповідності технічним регламентам  та під відповідальність призначеного органу, зазначеного в </w:t>
      </w:r>
      <w:hyperlink r:id="rId71" w:anchor="n424" w:history="1">
        <w:r w:rsidR="00697891" w:rsidRPr="005D4F51">
          <w:rPr>
            <w:rStyle w:val="a6"/>
            <w:rFonts w:ascii="Times New Roman" w:hAnsi="Times New Roman" w:cs="Times New Roman"/>
            <w:color w:val="auto"/>
            <w:sz w:val="28"/>
            <w:szCs w:val="28"/>
            <w:u w:val="none"/>
            <w:lang w:val="uk-UA"/>
          </w:rPr>
          <w:t xml:space="preserve">пункті </w:t>
        </w:r>
      </w:hyperlink>
      <w:r w:rsidRPr="005D4F51">
        <w:rPr>
          <w:rFonts w:ascii="Times New Roman" w:hAnsi="Times New Roman" w:cs="Times New Roman"/>
          <w:sz w:val="28"/>
          <w:szCs w:val="28"/>
          <w:lang w:val="uk-UA"/>
        </w:rPr>
        <w:t>65</w:t>
      </w:r>
      <w:r w:rsidR="00697891" w:rsidRPr="005D4F51">
        <w:rPr>
          <w:rFonts w:ascii="Times New Roman" w:hAnsi="Times New Roman" w:cs="Times New Roman"/>
          <w:sz w:val="28"/>
          <w:szCs w:val="28"/>
          <w:lang w:val="uk-UA"/>
        </w:rPr>
        <w:t xml:space="preserve"> цього додатк</w:t>
      </w:r>
      <w:r w:rsidRPr="005D4F51">
        <w:rPr>
          <w:rFonts w:ascii="Times New Roman" w:hAnsi="Times New Roman" w:cs="Times New Roman"/>
          <w:sz w:val="28"/>
          <w:szCs w:val="28"/>
          <w:lang w:val="uk-UA"/>
        </w:rPr>
        <w:t>а</w:t>
      </w:r>
      <w:r w:rsidR="00697891" w:rsidRPr="005D4F51">
        <w:rPr>
          <w:rFonts w:ascii="Times New Roman" w:hAnsi="Times New Roman" w:cs="Times New Roman"/>
          <w:sz w:val="28"/>
          <w:szCs w:val="28"/>
          <w:lang w:val="uk-UA"/>
        </w:rPr>
        <w:t>, його ідентифікаційний номер на кожний вибуховий матеріал, що відповідає вимогам Технічного регламенту</w:t>
      </w:r>
      <w:r w:rsidR="00B72048" w:rsidRPr="005D4F51">
        <w:rPr>
          <w:rFonts w:ascii="Times New Roman" w:hAnsi="Times New Roman" w:cs="Times New Roman"/>
          <w:sz w:val="28"/>
          <w:szCs w:val="28"/>
          <w:lang w:val="uk-UA"/>
        </w:rPr>
        <w:t xml:space="preserve"> які застосовуються до зазначених вибухових матеріалів.</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66" w:name="n429"/>
      <w:bookmarkEnd w:id="166"/>
      <w:r w:rsidRPr="005D4F51">
        <w:rPr>
          <w:rFonts w:ascii="Times New Roman" w:hAnsi="Times New Roman" w:cs="Times New Roman"/>
          <w:sz w:val="28"/>
          <w:szCs w:val="28"/>
          <w:lang w:val="uk-UA"/>
        </w:rPr>
        <w:t>6</w:t>
      </w:r>
      <w:r w:rsidR="009E6C8D" w:rsidRPr="005D4F51">
        <w:rPr>
          <w:rFonts w:ascii="Times New Roman" w:hAnsi="Times New Roman" w:cs="Times New Roman"/>
          <w:sz w:val="28"/>
          <w:szCs w:val="28"/>
          <w:lang w:val="uk-UA"/>
        </w:rPr>
        <w:t>7</w:t>
      </w:r>
      <w:r w:rsidRPr="005D4F51">
        <w:rPr>
          <w:rFonts w:ascii="Times New Roman" w:hAnsi="Times New Roman" w:cs="Times New Roman"/>
          <w:sz w:val="28"/>
          <w:szCs w:val="28"/>
          <w:lang w:val="uk-UA"/>
        </w:rPr>
        <w:t xml:space="preserve">. Виробник складає </w:t>
      </w:r>
      <w:r w:rsidR="009E6C8D" w:rsidRPr="005D4F51">
        <w:rPr>
          <w:rFonts w:ascii="Times New Roman" w:hAnsi="Times New Roman" w:cs="Times New Roman"/>
          <w:sz w:val="28"/>
          <w:szCs w:val="28"/>
          <w:lang w:val="uk-UA"/>
        </w:rPr>
        <w:t xml:space="preserve">в письмовій формі </w:t>
      </w:r>
      <w:r w:rsidRPr="005D4F51">
        <w:rPr>
          <w:rFonts w:ascii="Times New Roman" w:hAnsi="Times New Roman" w:cs="Times New Roman"/>
          <w:sz w:val="28"/>
          <w:szCs w:val="28"/>
          <w:lang w:val="uk-UA"/>
        </w:rPr>
        <w:t xml:space="preserve">декларацію про відповідність та зберігає її для </w:t>
      </w:r>
      <w:r w:rsidR="009E6C8D" w:rsidRPr="005D4F51">
        <w:rPr>
          <w:rFonts w:ascii="Times New Roman" w:hAnsi="Times New Roman" w:cs="Times New Roman"/>
          <w:sz w:val="28"/>
          <w:szCs w:val="28"/>
          <w:lang w:val="uk-UA"/>
        </w:rPr>
        <w:t>на</w:t>
      </w:r>
      <w:r w:rsidRPr="005D4F51">
        <w:rPr>
          <w:rFonts w:ascii="Times New Roman" w:hAnsi="Times New Roman" w:cs="Times New Roman"/>
          <w:sz w:val="28"/>
          <w:szCs w:val="28"/>
          <w:lang w:val="uk-UA"/>
        </w:rPr>
        <w:t xml:space="preserve">дання </w:t>
      </w:r>
      <w:r w:rsidR="009E6C8D" w:rsidRPr="005D4F51">
        <w:rPr>
          <w:rFonts w:ascii="Times New Roman" w:hAnsi="Times New Roman" w:cs="Times New Roman"/>
          <w:sz w:val="28"/>
          <w:szCs w:val="28"/>
          <w:lang w:val="uk-UA"/>
        </w:rPr>
        <w:t>органам державного ринкового нагляду за їх</w:t>
      </w:r>
      <w:r w:rsidRPr="005D4F51">
        <w:rPr>
          <w:rFonts w:ascii="Times New Roman" w:hAnsi="Times New Roman" w:cs="Times New Roman"/>
          <w:sz w:val="28"/>
          <w:szCs w:val="28"/>
          <w:lang w:val="uk-UA"/>
        </w:rPr>
        <w:t xml:space="preserve"> запит</w:t>
      </w:r>
      <w:r w:rsidR="009E6C8D" w:rsidRPr="005D4F51">
        <w:rPr>
          <w:rFonts w:ascii="Times New Roman" w:hAnsi="Times New Roman" w:cs="Times New Roman"/>
          <w:sz w:val="28"/>
          <w:szCs w:val="28"/>
          <w:lang w:val="uk-UA"/>
        </w:rPr>
        <w:t>ами</w:t>
      </w:r>
      <w:r w:rsidRPr="005D4F51">
        <w:rPr>
          <w:rFonts w:ascii="Times New Roman" w:hAnsi="Times New Roman" w:cs="Times New Roman"/>
          <w:sz w:val="28"/>
          <w:szCs w:val="28"/>
          <w:lang w:val="uk-UA"/>
        </w:rPr>
        <w:t xml:space="preserve"> протягом десяти років після введення </w:t>
      </w:r>
      <w:r w:rsidR="009E6C8D" w:rsidRPr="005D4F51">
        <w:rPr>
          <w:rFonts w:ascii="Times New Roman" w:hAnsi="Times New Roman" w:cs="Times New Roman"/>
          <w:sz w:val="28"/>
          <w:szCs w:val="28"/>
          <w:lang w:val="uk-UA"/>
        </w:rPr>
        <w:t xml:space="preserve">в обіг </w:t>
      </w:r>
      <w:r w:rsidRPr="005D4F51">
        <w:rPr>
          <w:rFonts w:ascii="Times New Roman" w:hAnsi="Times New Roman" w:cs="Times New Roman"/>
          <w:sz w:val="28"/>
          <w:szCs w:val="28"/>
          <w:lang w:val="uk-UA"/>
        </w:rPr>
        <w:t>вибухового матеріалу. У декларації про відповідність зазначається інформація, яка дає змогу ідентифікувати вибуховий матеріал, для якого її складено.</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bookmarkStart w:id="167" w:name="n430"/>
      <w:bookmarkEnd w:id="167"/>
      <w:r w:rsidRPr="005D4F51">
        <w:rPr>
          <w:rFonts w:ascii="Times New Roman" w:hAnsi="Times New Roman" w:cs="Times New Roman"/>
          <w:sz w:val="28"/>
          <w:szCs w:val="28"/>
          <w:lang w:val="uk-UA"/>
        </w:rPr>
        <w:lastRenderedPageBreak/>
        <w:t xml:space="preserve">Копія декларації про відповідність </w:t>
      </w:r>
      <w:r w:rsidR="008946B3" w:rsidRPr="005D4F51">
        <w:rPr>
          <w:rFonts w:ascii="Times New Roman" w:hAnsi="Times New Roman" w:cs="Times New Roman"/>
          <w:sz w:val="28"/>
          <w:szCs w:val="28"/>
          <w:lang w:val="uk-UA"/>
        </w:rPr>
        <w:t xml:space="preserve">надається </w:t>
      </w:r>
      <w:r w:rsidRPr="005D4F51">
        <w:rPr>
          <w:rFonts w:ascii="Times New Roman" w:hAnsi="Times New Roman" w:cs="Times New Roman"/>
          <w:sz w:val="28"/>
          <w:szCs w:val="28"/>
          <w:lang w:val="uk-UA"/>
        </w:rPr>
        <w:t xml:space="preserve">органам державного ринкового нагляду </w:t>
      </w:r>
      <w:r w:rsidR="008946B3" w:rsidRPr="005D4F51">
        <w:rPr>
          <w:rFonts w:ascii="Times New Roman" w:hAnsi="Times New Roman" w:cs="Times New Roman"/>
          <w:sz w:val="28"/>
          <w:szCs w:val="28"/>
          <w:lang w:val="uk-UA"/>
        </w:rPr>
        <w:t>за їх запитами</w:t>
      </w:r>
      <w:r w:rsidRPr="005D4F51">
        <w:rPr>
          <w:rFonts w:ascii="Times New Roman" w:hAnsi="Times New Roman" w:cs="Times New Roman"/>
          <w:sz w:val="28"/>
          <w:szCs w:val="28"/>
          <w:lang w:val="uk-UA"/>
        </w:rPr>
        <w:t>.</w:t>
      </w:r>
    </w:p>
    <w:p w:rsidR="00697891" w:rsidRPr="005D4F51" w:rsidRDefault="00697891" w:rsidP="0088519A">
      <w:pPr>
        <w:spacing w:after="0" w:line="360" w:lineRule="auto"/>
        <w:ind w:firstLine="900"/>
        <w:jc w:val="both"/>
        <w:rPr>
          <w:rFonts w:ascii="Times New Roman" w:hAnsi="Times New Roman" w:cs="Times New Roman"/>
          <w:sz w:val="28"/>
          <w:szCs w:val="28"/>
          <w:lang w:val="uk-UA"/>
        </w:rPr>
      </w:pPr>
    </w:p>
    <w:p w:rsidR="00697891" w:rsidRPr="005D4F51" w:rsidRDefault="00697891" w:rsidP="00BF65F1">
      <w:pPr>
        <w:spacing w:after="0" w:line="360" w:lineRule="auto"/>
        <w:jc w:val="center"/>
        <w:rPr>
          <w:rFonts w:ascii="Times New Roman" w:hAnsi="Times New Roman" w:cs="Times New Roman"/>
          <w:sz w:val="28"/>
          <w:szCs w:val="28"/>
          <w:lang w:val="uk-UA"/>
        </w:rPr>
      </w:pPr>
      <w:r w:rsidRPr="005D4F51">
        <w:rPr>
          <w:rFonts w:ascii="Times New Roman" w:hAnsi="Times New Roman" w:cs="Times New Roman"/>
          <w:sz w:val="28"/>
          <w:szCs w:val="28"/>
          <w:lang w:val="uk-UA"/>
        </w:rPr>
        <w:t>Уповноважений представник</w:t>
      </w:r>
    </w:p>
    <w:p w:rsidR="00BF65F1" w:rsidRPr="005D4F51" w:rsidRDefault="00BF65F1" w:rsidP="00BF65F1">
      <w:pPr>
        <w:spacing w:after="0" w:line="360" w:lineRule="auto"/>
        <w:jc w:val="center"/>
        <w:rPr>
          <w:rFonts w:ascii="Times New Roman" w:hAnsi="Times New Roman" w:cs="Times New Roman"/>
          <w:sz w:val="28"/>
          <w:szCs w:val="28"/>
          <w:lang w:val="uk-UA"/>
        </w:rPr>
      </w:pPr>
    </w:p>
    <w:p w:rsidR="00697891" w:rsidRPr="005D4F51" w:rsidRDefault="00BF65F1" w:rsidP="0088519A">
      <w:pPr>
        <w:spacing w:after="0" w:line="360" w:lineRule="auto"/>
        <w:ind w:firstLine="900"/>
        <w:jc w:val="both"/>
        <w:rPr>
          <w:rFonts w:ascii="Times New Roman" w:hAnsi="Times New Roman" w:cs="Times New Roman"/>
          <w:sz w:val="28"/>
          <w:szCs w:val="28"/>
          <w:lang w:val="uk-UA"/>
        </w:rPr>
      </w:pPr>
      <w:bookmarkStart w:id="168" w:name="n432"/>
      <w:bookmarkEnd w:id="168"/>
      <w:r w:rsidRPr="005D4F51">
        <w:rPr>
          <w:rFonts w:ascii="Times New Roman" w:hAnsi="Times New Roman" w:cs="Times New Roman"/>
          <w:sz w:val="28"/>
          <w:szCs w:val="28"/>
          <w:lang w:val="uk-UA"/>
        </w:rPr>
        <w:t>68</w:t>
      </w:r>
      <w:r w:rsidR="00697891" w:rsidRPr="005D4F51">
        <w:rPr>
          <w:rFonts w:ascii="Times New Roman" w:hAnsi="Times New Roman" w:cs="Times New Roman"/>
          <w:sz w:val="28"/>
          <w:szCs w:val="28"/>
          <w:lang w:val="uk-UA"/>
        </w:rPr>
        <w:t xml:space="preserve">. Обов’язки виробника, </w:t>
      </w:r>
      <w:r w:rsidRPr="005D4F51">
        <w:rPr>
          <w:rFonts w:ascii="Times New Roman" w:hAnsi="Times New Roman" w:cs="Times New Roman"/>
          <w:sz w:val="28"/>
          <w:szCs w:val="28"/>
          <w:lang w:val="uk-UA"/>
        </w:rPr>
        <w:t>за</w:t>
      </w:r>
      <w:r w:rsidR="00697891" w:rsidRPr="005D4F51">
        <w:rPr>
          <w:rFonts w:ascii="Times New Roman" w:hAnsi="Times New Roman" w:cs="Times New Roman"/>
          <w:sz w:val="28"/>
          <w:szCs w:val="28"/>
          <w:lang w:val="uk-UA"/>
        </w:rPr>
        <w:t xml:space="preserve">значені в </w:t>
      </w:r>
      <w:hyperlink r:id="rId72" w:anchor="n413" w:history="1">
        <w:r w:rsidR="00697891" w:rsidRPr="005D4F51">
          <w:rPr>
            <w:rStyle w:val="a6"/>
            <w:rFonts w:ascii="Times New Roman" w:hAnsi="Times New Roman" w:cs="Times New Roman"/>
            <w:color w:val="auto"/>
            <w:sz w:val="28"/>
            <w:szCs w:val="28"/>
            <w:u w:val="none"/>
            <w:lang w:val="uk-UA"/>
          </w:rPr>
          <w:t xml:space="preserve">пунктах </w:t>
        </w:r>
      </w:hyperlink>
      <w:r w:rsidRPr="005D4F51">
        <w:rPr>
          <w:rFonts w:ascii="Times New Roman" w:hAnsi="Times New Roman" w:cs="Times New Roman"/>
          <w:sz w:val="28"/>
          <w:szCs w:val="28"/>
          <w:lang w:val="uk-UA"/>
        </w:rPr>
        <w:t>63</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66</w:t>
      </w:r>
      <w:r w:rsidR="00697891" w:rsidRPr="005D4F51">
        <w:rPr>
          <w:rFonts w:ascii="Times New Roman" w:hAnsi="Times New Roman" w:cs="Times New Roman"/>
          <w:sz w:val="28"/>
          <w:szCs w:val="28"/>
          <w:lang w:val="uk-UA"/>
        </w:rPr>
        <w:t xml:space="preserve"> і </w:t>
      </w:r>
      <w:hyperlink r:id="rId73" w:anchor="n429" w:history="1">
        <w:r w:rsidR="00697891" w:rsidRPr="005D4F51">
          <w:rPr>
            <w:rStyle w:val="a6"/>
            <w:rFonts w:ascii="Times New Roman" w:hAnsi="Times New Roman" w:cs="Times New Roman"/>
            <w:color w:val="auto"/>
            <w:sz w:val="28"/>
            <w:szCs w:val="28"/>
            <w:u w:val="none"/>
            <w:lang w:val="uk-UA"/>
          </w:rPr>
          <w:t>6</w:t>
        </w:r>
      </w:hyperlink>
      <w:r w:rsidRPr="005D4F51">
        <w:rPr>
          <w:rFonts w:ascii="Times New Roman" w:hAnsi="Times New Roman" w:cs="Times New Roman"/>
          <w:sz w:val="28"/>
          <w:szCs w:val="28"/>
          <w:lang w:val="uk-UA"/>
        </w:rPr>
        <w:t>7</w:t>
      </w:r>
      <w:r w:rsidR="00697891" w:rsidRPr="005D4F51">
        <w:rPr>
          <w:rFonts w:ascii="Times New Roman" w:hAnsi="Times New Roman" w:cs="Times New Roman"/>
          <w:sz w:val="28"/>
          <w:szCs w:val="28"/>
          <w:lang w:val="uk-UA"/>
        </w:rPr>
        <w:t xml:space="preserve"> </w:t>
      </w:r>
      <w:r w:rsidRPr="005D4F51">
        <w:rPr>
          <w:rFonts w:ascii="Times New Roman" w:hAnsi="Times New Roman" w:cs="Times New Roman"/>
          <w:sz w:val="28"/>
          <w:szCs w:val="28"/>
          <w:lang w:val="uk-UA"/>
        </w:rPr>
        <w:t>цього додатка</w:t>
      </w:r>
      <w:r w:rsidR="00697891" w:rsidRPr="005D4F51">
        <w:rPr>
          <w:rFonts w:ascii="Times New Roman" w:hAnsi="Times New Roman" w:cs="Times New Roman"/>
          <w:sz w:val="28"/>
          <w:szCs w:val="28"/>
          <w:lang w:val="uk-UA"/>
        </w:rPr>
        <w:t>, від його імені та під його відповідальність мож</w:t>
      </w:r>
      <w:r w:rsidR="008B7A9F" w:rsidRPr="005D4F51">
        <w:rPr>
          <w:rFonts w:ascii="Times New Roman" w:hAnsi="Times New Roman" w:cs="Times New Roman"/>
          <w:sz w:val="28"/>
          <w:szCs w:val="28"/>
          <w:lang w:val="uk-UA"/>
        </w:rPr>
        <w:t>уть</w:t>
      </w:r>
      <w:r w:rsidR="00697891" w:rsidRPr="005D4F51">
        <w:rPr>
          <w:rFonts w:ascii="Times New Roman" w:hAnsi="Times New Roman" w:cs="Times New Roman"/>
          <w:sz w:val="28"/>
          <w:szCs w:val="28"/>
          <w:lang w:val="uk-UA"/>
        </w:rPr>
        <w:t xml:space="preserve"> виконувати</w:t>
      </w:r>
      <w:r w:rsidR="008B7A9F" w:rsidRPr="005D4F51">
        <w:rPr>
          <w:rFonts w:ascii="Times New Roman" w:hAnsi="Times New Roman" w:cs="Times New Roman"/>
          <w:sz w:val="28"/>
          <w:szCs w:val="28"/>
          <w:lang w:val="uk-UA"/>
        </w:rPr>
        <w:t>ся його уповноваженим</w:t>
      </w:r>
      <w:r w:rsidR="00697891" w:rsidRPr="005D4F51">
        <w:rPr>
          <w:rFonts w:ascii="Times New Roman" w:hAnsi="Times New Roman" w:cs="Times New Roman"/>
          <w:sz w:val="28"/>
          <w:szCs w:val="28"/>
          <w:lang w:val="uk-UA"/>
        </w:rPr>
        <w:t xml:space="preserve"> представник</w:t>
      </w:r>
      <w:r w:rsidR="008B7A9F" w:rsidRPr="005D4F51">
        <w:rPr>
          <w:rFonts w:ascii="Times New Roman" w:hAnsi="Times New Roman" w:cs="Times New Roman"/>
          <w:sz w:val="28"/>
          <w:szCs w:val="28"/>
          <w:lang w:val="uk-UA"/>
        </w:rPr>
        <w:t>ом</w:t>
      </w:r>
      <w:r w:rsidR="00697891" w:rsidRPr="005D4F51">
        <w:rPr>
          <w:rFonts w:ascii="Times New Roman" w:hAnsi="Times New Roman" w:cs="Times New Roman"/>
          <w:sz w:val="28"/>
          <w:szCs w:val="28"/>
          <w:lang w:val="uk-UA"/>
        </w:rPr>
        <w:t xml:space="preserve"> за умови визначення таких обов’язків у дорученні.</w:t>
      </w:r>
    </w:p>
    <w:p w:rsidR="009A053B" w:rsidRPr="005D4F51" w:rsidRDefault="009A053B" w:rsidP="007E71E4">
      <w:pPr>
        <w:spacing w:after="0" w:line="360" w:lineRule="auto"/>
        <w:ind w:left="6180" w:firstLine="900"/>
        <w:jc w:val="right"/>
        <w:rPr>
          <w:rFonts w:ascii="Times New Roman" w:hAnsi="Times New Roman" w:cs="Times New Roman"/>
          <w:sz w:val="28"/>
          <w:szCs w:val="28"/>
          <w:lang w:val="uk-UA"/>
        </w:rPr>
        <w:sectPr w:rsidR="009A053B" w:rsidRPr="005D4F51" w:rsidSect="009A053B">
          <w:pgSz w:w="11906" w:h="16838"/>
          <w:pgMar w:top="1134" w:right="567" w:bottom="1134" w:left="1701" w:header="709" w:footer="709" w:gutter="0"/>
          <w:pgNumType w:start="1"/>
          <w:cols w:space="708"/>
          <w:docGrid w:linePitch="360"/>
        </w:sectPr>
      </w:pPr>
    </w:p>
    <w:p w:rsidR="000672CE" w:rsidRPr="005D4F51" w:rsidRDefault="000672CE" w:rsidP="007E71E4">
      <w:pPr>
        <w:spacing w:after="0" w:line="360" w:lineRule="auto"/>
        <w:ind w:left="6180" w:firstLine="900"/>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Додаток 4</w:t>
      </w:r>
    </w:p>
    <w:p w:rsidR="000672CE" w:rsidRPr="005D4F51" w:rsidRDefault="000672CE" w:rsidP="007E71E4">
      <w:pPr>
        <w:spacing w:after="0" w:line="360" w:lineRule="auto"/>
        <w:ind w:firstLine="900"/>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t>до Технічного регламенту</w:t>
      </w:r>
    </w:p>
    <w:p w:rsidR="000672CE" w:rsidRPr="005D4F51" w:rsidRDefault="000672CE" w:rsidP="000672CE">
      <w:pPr>
        <w:jc w:val="center"/>
        <w:rPr>
          <w:rFonts w:ascii="Times New Roman" w:hAnsi="Times New Roman"/>
          <w:b/>
          <w:sz w:val="28"/>
          <w:szCs w:val="28"/>
          <w:lang w:val="uk-UA"/>
        </w:rPr>
      </w:pPr>
      <w:r w:rsidRPr="005D4F51">
        <w:rPr>
          <w:rFonts w:ascii="Times New Roman" w:hAnsi="Times New Roman"/>
          <w:b/>
          <w:sz w:val="28"/>
          <w:szCs w:val="28"/>
          <w:lang w:val="uk-UA"/>
        </w:rPr>
        <w:t>ДЕКЛАРАЦІЯ ПРО ВІДПОВІДНІСТЬ</w:t>
      </w:r>
      <w:bookmarkStart w:id="169" w:name="90"/>
      <w:bookmarkEnd w:id="169"/>
      <w:r w:rsidRPr="005D4F51">
        <w:rPr>
          <w:rFonts w:ascii="Times New Roman" w:hAnsi="Times New Roman"/>
          <w:b/>
          <w:sz w:val="28"/>
          <w:szCs w:val="28"/>
          <w:lang w:val="uk-UA"/>
        </w:rPr>
        <w:t xml:space="preserve"> № </w:t>
      </w:r>
      <w:r w:rsidR="003E06E5" w:rsidRPr="005D4F51">
        <w:rPr>
          <w:rFonts w:ascii="Times New Roman" w:hAnsi="Times New Roman"/>
          <w:b/>
          <w:sz w:val="28"/>
          <w:szCs w:val="28"/>
        </w:rPr>
        <w:t>ХХХХ*</w:t>
      </w:r>
    </w:p>
    <w:p w:rsidR="000672CE" w:rsidRPr="005D4F51" w:rsidRDefault="000672CE" w:rsidP="001D0C95">
      <w:pPr>
        <w:spacing w:after="0"/>
        <w:rPr>
          <w:rFonts w:ascii="Times New Roman" w:hAnsi="Times New Roman"/>
          <w:sz w:val="24"/>
          <w:szCs w:val="24"/>
          <w:lang w:val="uk-UA"/>
        </w:rPr>
      </w:pPr>
    </w:p>
    <w:p w:rsidR="000672CE" w:rsidRPr="005D4F51" w:rsidRDefault="000672CE" w:rsidP="00815C16">
      <w:pPr>
        <w:spacing w:afterLines="200" w:after="480"/>
        <w:ind w:firstLine="425"/>
        <w:jc w:val="both"/>
        <w:rPr>
          <w:rFonts w:ascii="Times New Roman" w:hAnsi="Times New Roman"/>
          <w:sz w:val="24"/>
          <w:szCs w:val="24"/>
          <w:lang w:val="uk-UA"/>
        </w:rPr>
      </w:pPr>
      <w:r w:rsidRPr="005D4F51">
        <w:rPr>
          <w:rFonts w:ascii="Times New Roman" w:hAnsi="Times New Roman"/>
          <w:sz w:val="24"/>
          <w:szCs w:val="24"/>
          <w:lang w:val="uk-UA"/>
        </w:rPr>
        <w:t xml:space="preserve">1. </w:t>
      </w:r>
      <w:r w:rsidR="003E06E5" w:rsidRPr="005D4F51">
        <w:rPr>
          <w:rFonts w:ascii="Times New Roman" w:hAnsi="Times New Roman"/>
          <w:sz w:val="24"/>
          <w:szCs w:val="24"/>
          <w:lang w:val="uk-UA"/>
        </w:rPr>
        <w:t>Вибуховий матеріал (найменування виробу, позначення типу, номер партії чи серійний номер**)</w:t>
      </w:r>
      <w:r w:rsidR="00324DEF" w:rsidRPr="005D4F51">
        <w:rPr>
          <w:rFonts w:ascii="Times New Roman" w:hAnsi="Times New Roman"/>
          <w:sz w:val="24"/>
          <w:szCs w:val="24"/>
          <w:lang w:val="uk-UA"/>
        </w:rPr>
        <w:t>_</w:t>
      </w:r>
      <w:r w:rsidRPr="005D4F51">
        <w:rPr>
          <w:rFonts w:ascii="Times New Roman" w:hAnsi="Times New Roman"/>
          <w:sz w:val="24"/>
          <w:szCs w:val="24"/>
          <w:lang w:val="uk-UA"/>
        </w:rPr>
        <w:t>_______________________________________________________________</w:t>
      </w:r>
    </w:p>
    <w:p w:rsidR="000672CE" w:rsidRPr="005D4F51" w:rsidRDefault="000672CE" w:rsidP="00324DEF">
      <w:pPr>
        <w:spacing w:after="0"/>
        <w:ind w:firstLine="425"/>
        <w:jc w:val="both"/>
        <w:rPr>
          <w:rFonts w:ascii="Times New Roman" w:hAnsi="Times New Roman"/>
          <w:sz w:val="24"/>
          <w:szCs w:val="24"/>
          <w:lang w:val="uk-UA"/>
        </w:rPr>
      </w:pPr>
      <w:r w:rsidRPr="005D4F51">
        <w:rPr>
          <w:rFonts w:ascii="Times New Roman" w:hAnsi="Times New Roman"/>
          <w:sz w:val="24"/>
          <w:szCs w:val="24"/>
          <w:lang w:val="uk-UA"/>
        </w:rPr>
        <w:t xml:space="preserve">2. Найменування та </w:t>
      </w:r>
      <w:r w:rsidR="00324DEF" w:rsidRPr="005D4F51">
        <w:rPr>
          <w:rFonts w:ascii="Times New Roman" w:hAnsi="Times New Roman"/>
          <w:sz w:val="24"/>
          <w:szCs w:val="24"/>
          <w:lang w:val="uk-UA"/>
        </w:rPr>
        <w:t>адреса</w:t>
      </w:r>
      <w:r w:rsidRPr="005D4F51">
        <w:rPr>
          <w:rFonts w:ascii="Times New Roman" w:hAnsi="Times New Roman"/>
          <w:sz w:val="24"/>
          <w:szCs w:val="24"/>
          <w:lang w:val="uk-UA"/>
        </w:rPr>
        <w:t xml:space="preserve"> виробника</w:t>
      </w:r>
      <w:r w:rsidR="00324DEF" w:rsidRPr="005D4F51">
        <w:rPr>
          <w:rFonts w:ascii="Times New Roman" w:hAnsi="Times New Roman"/>
          <w:sz w:val="24"/>
          <w:szCs w:val="24"/>
          <w:lang w:val="uk-UA"/>
        </w:rPr>
        <w:t>, у разі потреби – також</w:t>
      </w:r>
      <w:r w:rsidRPr="005D4F51">
        <w:rPr>
          <w:rFonts w:ascii="Times New Roman" w:hAnsi="Times New Roman"/>
          <w:sz w:val="24"/>
          <w:szCs w:val="24"/>
          <w:lang w:val="uk-UA"/>
        </w:rPr>
        <w:t xml:space="preserve"> його уповноваженого представника </w:t>
      </w:r>
      <w:r w:rsidR="00324DEF" w:rsidRPr="005D4F51">
        <w:rPr>
          <w:rFonts w:ascii="Times New Roman" w:hAnsi="Times New Roman"/>
          <w:sz w:val="24"/>
          <w:szCs w:val="24"/>
          <w:lang w:val="uk-UA"/>
        </w:rPr>
        <w:t>___</w:t>
      </w:r>
      <w:r w:rsidRPr="005D4F51">
        <w:rPr>
          <w:rFonts w:ascii="Times New Roman" w:hAnsi="Times New Roman"/>
          <w:sz w:val="24"/>
          <w:szCs w:val="24"/>
          <w:lang w:val="uk-UA"/>
        </w:rPr>
        <w:t>_______________________________________________</w:t>
      </w:r>
      <w:r w:rsidR="00480E43" w:rsidRPr="005D4F51">
        <w:rPr>
          <w:rFonts w:ascii="Times New Roman" w:hAnsi="Times New Roman"/>
          <w:sz w:val="24"/>
          <w:szCs w:val="24"/>
          <w:lang w:val="uk-UA"/>
        </w:rPr>
        <w:t>______________</w:t>
      </w:r>
      <w:r w:rsidRPr="005D4F51">
        <w:rPr>
          <w:rFonts w:ascii="Times New Roman" w:hAnsi="Times New Roman"/>
          <w:sz w:val="24"/>
          <w:szCs w:val="24"/>
          <w:lang w:val="uk-UA"/>
        </w:rPr>
        <w:t>____</w:t>
      </w:r>
    </w:p>
    <w:p w:rsidR="00324DEF" w:rsidRPr="005D4F51" w:rsidRDefault="0080594C" w:rsidP="0080594C">
      <w:pPr>
        <w:jc w:val="both"/>
        <w:rPr>
          <w:rFonts w:ascii="Times New Roman" w:hAnsi="Times New Roman"/>
          <w:sz w:val="24"/>
          <w:szCs w:val="24"/>
          <w:lang w:val="uk-UA"/>
        </w:rPr>
      </w:pPr>
      <w:r w:rsidRPr="005D4F51">
        <w:rPr>
          <w:rFonts w:ascii="Times New Roman" w:hAnsi="Times New Roman"/>
          <w:sz w:val="24"/>
          <w:szCs w:val="24"/>
          <w:lang w:val="uk-UA"/>
        </w:rPr>
        <w:t>________________________________________________________________________________</w:t>
      </w:r>
    </w:p>
    <w:p w:rsidR="000672CE" w:rsidRPr="005D4F51" w:rsidRDefault="0080594C" w:rsidP="000672CE">
      <w:pPr>
        <w:ind w:firstLine="426"/>
        <w:jc w:val="both"/>
        <w:rPr>
          <w:rFonts w:ascii="Times New Roman" w:hAnsi="Times New Roman"/>
          <w:sz w:val="24"/>
          <w:szCs w:val="24"/>
          <w:lang w:val="uk-UA"/>
        </w:rPr>
      </w:pPr>
      <w:r w:rsidRPr="005D4F51">
        <w:rPr>
          <w:rFonts w:ascii="Times New Roman" w:hAnsi="Times New Roman"/>
          <w:sz w:val="24"/>
          <w:szCs w:val="24"/>
          <w:lang w:val="uk-UA"/>
        </w:rPr>
        <w:t>3</w:t>
      </w:r>
      <w:r w:rsidR="000672CE" w:rsidRPr="005D4F51">
        <w:rPr>
          <w:rFonts w:ascii="Times New Roman" w:hAnsi="Times New Roman"/>
          <w:sz w:val="24"/>
          <w:szCs w:val="24"/>
          <w:lang w:val="uk-UA"/>
        </w:rPr>
        <w:t xml:space="preserve">. Об’єкт декларації (ідентифікація </w:t>
      </w:r>
      <w:r w:rsidR="00480E43" w:rsidRPr="005D4F51">
        <w:rPr>
          <w:rFonts w:ascii="Times New Roman" w:hAnsi="Times New Roman"/>
          <w:sz w:val="24"/>
          <w:szCs w:val="24"/>
          <w:lang w:val="uk-UA"/>
        </w:rPr>
        <w:t>вибухового матеріалу</w:t>
      </w:r>
      <w:r w:rsidR="000672CE" w:rsidRPr="005D4F51">
        <w:rPr>
          <w:rFonts w:ascii="Times New Roman" w:hAnsi="Times New Roman"/>
          <w:sz w:val="24"/>
          <w:szCs w:val="24"/>
          <w:lang w:val="uk-UA"/>
        </w:rPr>
        <w:t xml:space="preserve">, </w:t>
      </w:r>
      <w:r w:rsidR="00891074" w:rsidRPr="005D4F51">
        <w:rPr>
          <w:rFonts w:ascii="Times New Roman" w:hAnsi="Times New Roman"/>
          <w:sz w:val="24"/>
          <w:szCs w:val="24"/>
          <w:lang w:val="uk-UA"/>
        </w:rPr>
        <w:t>що дає змогу</w:t>
      </w:r>
      <w:r w:rsidR="000672CE" w:rsidRPr="005D4F51">
        <w:rPr>
          <w:rFonts w:ascii="Times New Roman" w:hAnsi="Times New Roman"/>
          <w:sz w:val="24"/>
          <w:szCs w:val="24"/>
          <w:lang w:val="uk-UA"/>
        </w:rPr>
        <w:t xml:space="preserve"> за</w:t>
      </w:r>
      <w:r w:rsidR="009C3FD2" w:rsidRPr="005D4F51">
        <w:rPr>
          <w:rFonts w:ascii="Times New Roman" w:hAnsi="Times New Roman"/>
          <w:sz w:val="24"/>
          <w:szCs w:val="24"/>
          <w:lang w:val="uk-UA"/>
        </w:rPr>
        <w:t>безпечити його простежуваність</w:t>
      </w:r>
      <w:r w:rsidR="000672CE" w:rsidRPr="005D4F51">
        <w:rPr>
          <w:rFonts w:ascii="Times New Roman" w:hAnsi="Times New Roman"/>
          <w:sz w:val="24"/>
          <w:szCs w:val="24"/>
          <w:lang w:val="uk-UA"/>
        </w:rPr>
        <w:t>): _______________________________________________________________</w:t>
      </w:r>
    </w:p>
    <w:p w:rsidR="000672CE" w:rsidRPr="005D4F51" w:rsidRDefault="0080594C" w:rsidP="000672CE">
      <w:pPr>
        <w:ind w:firstLine="426"/>
        <w:jc w:val="both"/>
        <w:rPr>
          <w:rFonts w:ascii="Times New Roman" w:hAnsi="Times New Roman"/>
          <w:sz w:val="24"/>
          <w:szCs w:val="24"/>
          <w:lang w:val="uk-UA"/>
        </w:rPr>
      </w:pPr>
      <w:r w:rsidRPr="005D4F51">
        <w:rPr>
          <w:rFonts w:ascii="Times New Roman" w:hAnsi="Times New Roman"/>
          <w:sz w:val="24"/>
          <w:szCs w:val="24"/>
          <w:lang w:val="uk-UA"/>
        </w:rPr>
        <w:t>4</w:t>
      </w:r>
      <w:r w:rsidR="00891074" w:rsidRPr="005D4F51">
        <w:rPr>
          <w:rFonts w:ascii="Times New Roman" w:hAnsi="Times New Roman"/>
          <w:sz w:val="24"/>
          <w:szCs w:val="24"/>
          <w:lang w:val="uk-UA"/>
        </w:rPr>
        <w:t>. Об’єкт декларації</w:t>
      </w:r>
      <w:r w:rsidR="000672CE" w:rsidRPr="005D4F51">
        <w:rPr>
          <w:rFonts w:ascii="Times New Roman" w:hAnsi="Times New Roman"/>
          <w:sz w:val="24"/>
          <w:szCs w:val="24"/>
          <w:lang w:val="uk-UA"/>
        </w:rPr>
        <w:t xml:space="preserve"> відповідає вимогам </w:t>
      </w:r>
      <w:r w:rsidR="00891074" w:rsidRPr="005D4F51">
        <w:rPr>
          <w:rFonts w:ascii="Times New Roman" w:hAnsi="Times New Roman"/>
          <w:sz w:val="24"/>
          <w:szCs w:val="24"/>
          <w:lang w:val="uk-UA"/>
        </w:rPr>
        <w:t>таких</w:t>
      </w:r>
      <w:r w:rsidR="000672CE" w:rsidRPr="005D4F51">
        <w:rPr>
          <w:rFonts w:ascii="Times New Roman" w:hAnsi="Times New Roman"/>
          <w:sz w:val="24"/>
          <w:szCs w:val="24"/>
          <w:lang w:val="uk-UA"/>
        </w:rPr>
        <w:t xml:space="preserve"> технічних регламентів: ______________________________________________</w:t>
      </w:r>
      <w:r w:rsidR="00891074" w:rsidRPr="005D4F51">
        <w:rPr>
          <w:rFonts w:ascii="Times New Roman" w:hAnsi="Times New Roman"/>
          <w:sz w:val="24"/>
          <w:szCs w:val="24"/>
          <w:lang w:val="uk-UA"/>
        </w:rPr>
        <w:t>______________</w:t>
      </w:r>
      <w:r w:rsidR="000672CE" w:rsidRPr="005D4F51">
        <w:rPr>
          <w:rFonts w:ascii="Times New Roman" w:hAnsi="Times New Roman"/>
          <w:sz w:val="24"/>
          <w:szCs w:val="24"/>
          <w:lang w:val="uk-UA"/>
        </w:rPr>
        <w:t>____________________</w:t>
      </w:r>
    </w:p>
    <w:p w:rsidR="000672CE" w:rsidRPr="005D4F51" w:rsidRDefault="0080594C" w:rsidP="00B82D65">
      <w:pPr>
        <w:spacing w:after="0"/>
        <w:ind w:firstLine="425"/>
        <w:jc w:val="both"/>
        <w:rPr>
          <w:rFonts w:ascii="Times New Roman" w:hAnsi="Times New Roman"/>
          <w:sz w:val="24"/>
          <w:szCs w:val="24"/>
          <w:lang w:val="uk-UA"/>
        </w:rPr>
      </w:pPr>
      <w:r w:rsidRPr="005D4F51">
        <w:rPr>
          <w:rFonts w:ascii="Times New Roman" w:hAnsi="Times New Roman"/>
          <w:sz w:val="24"/>
          <w:szCs w:val="24"/>
          <w:lang w:val="uk-UA"/>
        </w:rPr>
        <w:t>5</w:t>
      </w:r>
      <w:r w:rsidR="000672CE" w:rsidRPr="005D4F51">
        <w:rPr>
          <w:rFonts w:ascii="Times New Roman" w:hAnsi="Times New Roman"/>
          <w:sz w:val="24"/>
          <w:szCs w:val="24"/>
          <w:lang w:val="uk-UA"/>
        </w:rPr>
        <w:t xml:space="preserve">. Посилання на </w:t>
      </w:r>
      <w:r w:rsidR="00CF24C2" w:rsidRPr="005D4F51">
        <w:rPr>
          <w:rFonts w:ascii="Times New Roman" w:hAnsi="Times New Roman"/>
          <w:sz w:val="24"/>
          <w:szCs w:val="24"/>
          <w:lang w:val="uk-UA"/>
        </w:rPr>
        <w:t>с</w:t>
      </w:r>
      <w:r w:rsidR="000672CE" w:rsidRPr="005D4F51">
        <w:rPr>
          <w:rFonts w:ascii="Times New Roman" w:hAnsi="Times New Roman"/>
          <w:sz w:val="24"/>
          <w:szCs w:val="24"/>
          <w:lang w:val="uk-UA"/>
        </w:rPr>
        <w:t xml:space="preserve">тандарти, </w:t>
      </w:r>
      <w:r w:rsidR="00891074" w:rsidRPr="005D4F51">
        <w:rPr>
          <w:rFonts w:ascii="Times New Roman" w:hAnsi="Times New Roman"/>
          <w:sz w:val="24"/>
          <w:szCs w:val="24"/>
          <w:lang w:val="uk-UA"/>
        </w:rPr>
        <w:t>включені до переліку національних стандартів</w:t>
      </w:r>
      <w:r w:rsidR="000672CE" w:rsidRPr="005D4F51">
        <w:rPr>
          <w:rFonts w:ascii="Times New Roman" w:hAnsi="Times New Roman"/>
          <w:sz w:val="24"/>
          <w:szCs w:val="24"/>
          <w:lang w:val="uk-UA"/>
        </w:rPr>
        <w:t>,</w:t>
      </w:r>
      <w:r w:rsidR="00891074" w:rsidRPr="005D4F51">
        <w:rPr>
          <w:rFonts w:ascii="Times New Roman" w:hAnsi="Times New Roman"/>
          <w:sz w:val="24"/>
          <w:szCs w:val="24"/>
          <w:lang w:val="uk-UA"/>
        </w:rPr>
        <w:t xml:space="preserve"> що застосовані</w:t>
      </w:r>
      <w:r w:rsidR="00B82D65" w:rsidRPr="005D4F51">
        <w:rPr>
          <w:rFonts w:ascii="Times New Roman" w:hAnsi="Times New Roman"/>
          <w:sz w:val="24"/>
          <w:szCs w:val="24"/>
          <w:lang w:val="uk-UA"/>
        </w:rPr>
        <w:t>, або посилання на специфікації,</w:t>
      </w:r>
      <w:r w:rsidR="000672CE" w:rsidRPr="005D4F51">
        <w:rPr>
          <w:rFonts w:ascii="Times New Roman" w:hAnsi="Times New Roman"/>
          <w:sz w:val="24"/>
          <w:szCs w:val="24"/>
          <w:lang w:val="uk-UA"/>
        </w:rPr>
        <w:t xml:space="preserve"> стосовно яких декларується відповідність: _________________________________________________________________</w:t>
      </w:r>
      <w:r w:rsidR="00B82D65" w:rsidRPr="005D4F51">
        <w:rPr>
          <w:rFonts w:ascii="Times New Roman" w:hAnsi="Times New Roman"/>
          <w:sz w:val="24"/>
          <w:szCs w:val="24"/>
          <w:lang w:val="uk-UA"/>
        </w:rPr>
        <w:t>___</w:t>
      </w:r>
      <w:r w:rsidR="000672CE" w:rsidRPr="005D4F51">
        <w:rPr>
          <w:rFonts w:ascii="Times New Roman" w:hAnsi="Times New Roman"/>
          <w:sz w:val="24"/>
          <w:szCs w:val="24"/>
          <w:lang w:val="uk-UA"/>
        </w:rPr>
        <w:t>____________</w:t>
      </w:r>
    </w:p>
    <w:p w:rsidR="00B82D65" w:rsidRPr="005D4F51" w:rsidRDefault="00B82D65" w:rsidP="00B82D65">
      <w:pPr>
        <w:jc w:val="both"/>
        <w:rPr>
          <w:rFonts w:ascii="Times New Roman" w:hAnsi="Times New Roman"/>
          <w:sz w:val="24"/>
          <w:szCs w:val="24"/>
          <w:lang w:val="uk-UA"/>
        </w:rPr>
      </w:pPr>
      <w:r w:rsidRPr="005D4F51">
        <w:rPr>
          <w:rFonts w:ascii="Times New Roman" w:hAnsi="Times New Roman"/>
          <w:sz w:val="24"/>
          <w:szCs w:val="24"/>
          <w:lang w:val="uk-UA"/>
        </w:rPr>
        <w:t>________________________________________________________________________________</w:t>
      </w:r>
    </w:p>
    <w:p w:rsidR="0080594C" w:rsidRPr="005D4F51" w:rsidRDefault="0080594C" w:rsidP="000672CE">
      <w:pPr>
        <w:ind w:firstLine="426"/>
        <w:jc w:val="both"/>
        <w:rPr>
          <w:rFonts w:ascii="Times New Roman" w:hAnsi="Times New Roman"/>
          <w:sz w:val="24"/>
          <w:szCs w:val="24"/>
          <w:lang w:val="uk-UA"/>
        </w:rPr>
      </w:pPr>
      <w:r w:rsidRPr="005D4F51">
        <w:rPr>
          <w:rFonts w:ascii="Times New Roman" w:hAnsi="Times New Roman"/>
          <w:sz w:val="24"/>
          <w:szCs w:val="24"/>
          <w:lang w:val="uk-UA"/>
        </w:rPr>
        <w:t>6. Ця декларація про відповідність видана під виключну відповідальність виробника.</w:t>
      </w:r>
    </w:p>
    <w:p w:rsidR="000672CE" w:rsidRPr="005D4F51" w:rsidRDefault="000672CE" w:rsidP="00B82D65">
      <w:pPr>
        <w:ind w:firstLine="426"/>
        <w:rPr>
          <w:rFonts w:ascii="Times New Roman" w:hAnsi="Times New Roman"/>
          <w:sz w:val="20"/>
          <w:szCs w:val="20"/>
          <w:lang w:val="uk-UA"/>
        </w:rPr>
      </w:pPr>
      <w:r w:rsidRPr="005D4F51">
        <w:rPr>
          <w:rFonts w:ascii="Times New Roman" w:hAnsi="Times New Roman"/>
          <w:sz w:val="24"/>
          <w:szCs w:val="24"/>
          <w:lang w:val="uk-UA"/>
        </w:rPr>
        <w:t xml:space="preserve">7. Призначений орган </w:t>
      </w:r>
      <w:r w:rsidR="00B82D65" w:rsidRPr="005D4F51">
        <w:rPr>
          <w:rFonts w:ascii="Times New Roman" w:hAnsi="Times New Roman"/>
          <w:sz w:val="24"/>
          <w:szCs w:val="24"/>
          <w:lang w:val="uk-UA"/>
        </w:rPr>
        <w:t>з оцінки відповідності ______________________________________</w:t>
      </w:r>
      <w:r w:rsidRPr="005D4F51">
        <w:rPr>
          <w:rFonts w:ascii="Times New Roman" w:hAnsi="Times New Roman"/>
          <w:sz w:val="24"/>
          <w:szCs w:val="24"/>
          <w:lang w:val="uk-UA"/>
        </w:rPr>
        <w:t xml:space="preserve"> ___________________________</w:t>
      </w:r>
      <w:r w:rsidR="00B82D65" w:rsidRPr="005D4F51">
        <w:rPr>
          <w:rFonts w:ascii="Times New Roman" w:hAnsi="Times New Roman"/>
          <w:sz w:val="24"/>
          <w:szCs w:val="24"/>
          <w:lang w:val="uk-UA"/>
        </w:rPr>
        <w:t>________________________________________</w:t>
      </w:r>
      <w:r w:rsidRPr="005D4F51">
        <w:rPr>
          <w:rFonts w:ascii="Times New Roman" w:hAnsi="Times New Roman"/>
          <w:sz w:val="24"/>
          <w:szCs w:val="24"/>
          <w:lang w:val="uk-UA"/>
        </w:rPr>
        <w:t>_____________</w:t>
      </w:r>
      <w:r w:rsidRPr="005D4F51">
        <w:rPr>
          <w:rFonts w:ascii="Times New Roman" w:hAnsi="Times New Roman"/>
          <w:sz w:val="24"/>
          <w:szCs w:val="24"/>
          <w:lang w:val="uk-UA"/>
        </w:rPr>
        <w:br/>
      </w:r>
      <w:r w:rsidRPr="005D4F51">
        <w:rPr>
          <w:rFonts w:ascii="Times New Roman" w:hAnsi="Times New Roman"/>
          <w:sz w:val="20"/>
          <w:szCs w:val="20"/>
          <w:lang w:val="uk-UA"/>
        </w:rPr>
        <w:t xml:space="preserve">               </w:t>
      </w:r>
      <w:r w:rsidR="00AB2B79" w:rsidRPr="005D4F51">
        <w:rPr>
          <w:rFonts w:ascii="Times New Roman" w:hAnsi="Times New Roman"/>
          <w:sz w:val="20"/>
          <w:szCs w:val="20"/>
          <w:lang w:val="uk-UA"/>
        </w:rPr>
        <w:t xml:space="preserve">             </w:t>
      </w:r>
      <w:r w:rsidRPr="005D4F51">
        <w:rPr>
          <w:rFonts w:ascii="Times New Roman" w:hAnsi="Times New Roman"/>
          <w:sz w:val="20"/>
          <w:szCs w:val="20"/>
          <w:lang w:val="uk-UA"/>
        </w:rPr>
        <w:t xml:space="preserve">   (найменування, ідентифікаційний номер</w:t>
      </w:r>
      <w:r w:rsidR="00AB2B79" w:rsidRPr="005D4F51">
        <w:rPr>
          <w:rFonts w:ascii="Times New Roman" w:hAnsi="Times New Roman"/>
          <w:sz w:val="20"/>
          <w:szCs w:val="20"/>
          <w:lang w:val="uk-UA"/>
        </w:rPr>
        <w:t xml:space="preserve"> </w:t>
      </w:r>
      <w:r w:rsidR="00AB2B79" w:rsidRPr="005D4F51">
        <w:rPr>
          <w:rFonts w:ascii="Times New Roman" w:hAnsi="Times New Roman"/>
          <w:sz w:val="20"/>
          <w:szCs w:val="20"/>
        </w:rPr>
        <w:t>згідно з реєстром призначених органів</w:t>
      </w:r>
      <w:r w:rsidRPr="005D4F51">
        <w:rPr>
          <w:rFonts w:ascii="Times New Roman" w:hAnsi="Times New Roman"/>
          <w:sz w:val="20"/>
          <w:szCs w:val="20"/>
          <w:lang w:val="uk-UA"/>
        </w:rPr>
        <w:t>)</w:t>
      </w:r>
    </w:p>
    <w:p w:rsidR="000672CE" w:rsidRPr="005D4F51" w:rsidRDefault="00AB2B79" w:rsidP="000672CE">
      <w:pPr>
        <w:jc w:val="center"/>
        <w:rPr>
          <w:rFonts w:ascii="Times New Roman" w:hAnsi="Times New Roman"/>
          <w:sz w:val="20"/>
          <w:szCs w:val="20"/>
          <w:lang w:val="uk-UA"/>
        </w:rPr>
      </w:pPr>
      <w:r w:rsidRPr="005D4F51">
        <w:rPr>
          <w:rFonts w:ascii="Times New Roman" w:hAnsi="Times New Roman"/>
          <w:sz w:val="24"/>
          <w:szCs w:val="24"/>
          <w:lang w:val="uk-UA"/>
        </w:rPr>
        <w:t>виконав</w:t>
      </w:r>
      <w:r w:rsidR="000672CE" w:rsidRPr="005D4F51">
        <w:rPr>
          <w:rFonts w:ascii="Times New Roman" w:hAnsi="Times New Roman"/>
          <w:sz w:val="24"/>
          <w:szCs w:val="24"/>
          <w:lang w:val="uk-UA"/>
        </w:rPr>
        <w:t xml:space="preserve"> _______________________________________________________________________</w:t>
      </w:r>
      <w:r w:rsidR="000672CE" w:rsidRPr="005D4F51">
        <w:rPr>
          <w:rFonts w:ascii="Times New Roman" w:hAnsi="Times New Roman"/>
          <w:sz w:val="24"/>
          <w:szCs w:val="24"/>
          <w:lang w:val="uk-UA"/>
        </w:rPr>
        <w:br/>
      </w:r>
      <w:r w:rsidR="000672CE" w:rsidRPr="005D4F51">
        <w:rPr>
          <w:rFonts w:ascii="Times New Roman" w:hAnsi="Times New Roman"/>
          <w:sz w:val="20"/>
          <w:szCs w:val="20"/>
          <w:lang w:val="uk-UA"/>
        </w:rPr>
        <w:t xml:space="preserve">(опис </w:t>
      </w:r>
      <w:r w:rsidRPr="005D4F51">
        <w:rPr>
          <w:rFonts w:ascii="Times New Roman" w:hAnsi="Times New Roman"/>
          <w:sz w:val="20"/>
          <w:szCs w:val="20"/>
          <w:lang w:val="uk-UA"/>
        </w:rPr>
        <w:t>виконаних дій</w:t>
      </w:r>
      <w:r w:rsidR="000672CE" w:rsidRPr="005D4F51">
        <w:rPr>
          <w:rFonts w:ascii="Times New Roman" w:hAnsi="Times New Roman"/>
          <w:sz w:val="20"/>
          <w:szCs w:val="20"/>
          <w:lang w:val="uk-UA"/>
        </w:rPr>
        <w:t>)</w:t>
      </w:r>
    </w:p>
    <w:p w:rsidR="000672CE" w:rsidRPr="005D4F51" w:rsidRDefault="00AB2B79" w:rsidP="000672CE">
      <w:pPr>
        <w:rPr>
          <w:rFonts w:ascii="Times New Roman" w:hAnsi="Times New Roman"/>
          <w:sz w:val="24"/>
          <w:szCs w:val="24"/>
          <w:lang w:val="uk-UA"/>
        </w:rPr>
      </w:pPr>
      <w:r w:rsidRPr="005D4F51">
        <w:rPr>
          <w:rFonts w:ascii="Times New Roman" w:hAnsi="Times New Roman"/>
          <w:sz w:val="24"/>
          <w:szCs w:val="24"/>
          <w:lang w:val="uk-UA"/>
        </w:rPr>
        <w:t>та</w:t>
      </w:r>
      <w:r w:rsidR="000672CE" w:rsidRPr="005D4F51">
        <w:rPr>
          <w:rFonts w:ascii="Times New Roman" w:hAnsi="Times New Roman"/>
          <w:sz w:val="24"/>
          <w:szCs w:val="24"/>
          <w:lang w:val="uk-UA"/>
        </w:rPr>
        <w:t xml:space="preserve"> видав сертифікат _____________________________________________________________</w:t>
      </w:r>
    </w:p>
    <w:p w:rsidR="000672CE" w:rsidRPr="005D4F51" w:rsidRDefault="000672CE" w:rsidP="000672CE">
      <w:pPr>
        <w:ind w:firstLine="426"/>
        <w:jc w:val="both"/>
        <w:rPr>
          <w:rFonts w:ascii="Times New Roman" w:hAnsi="Times New Roman"/>
          <w:sz w:val="24"/>
          <w:szCs w:val="24"/>
          <w:lang w:val="uk-UA"/>
        </w:rPr>
      </w:pPr>
      <w:r w:rsidRPr="005D4F51">
        <w:rPr>
          <w:rFonts w:ascii="Times New Roman" w:hAnsi="Times New Roman"/>
          <w:sz w:val="24"/>
          <w:szCs w:val="24"/>
          <w:lang w:val="uk-UA"/>
        </w:rPr>
        <w:t>8. Додаткова інформація: ____________________________________________________</w:t>
      </w:r>
    </w:p>
    <w:p w:rsidR="000672CE" w:rsidRPr="005D4F51" w:rsidRDefault="000672CE" w:rsidP="000672CE">
      <w:pPr>
        <w:ind w:firstLine="426"/>
        <w:jc w:val="center"/>
        <w:rPr>
          <w:rFonts w:ascii="Times New Roman" w:hAnsi="Times New Roman"/>
          <w:sz w:val="20"/>
          <w:szCs w:val="20"/>
          <w:lang w:val="uk-UA"/>
        </w:rPr>
      </w:pPr>
      <w:r w:rsidRPr="005D4F51">
        <w:rPr>
          <w:rFonts w:ascii="Times New Roman" w:hAnsi="Times New Roman"/>
          <w:sz w:val="24"/>
          <w:szCs w:val="24"/>
          <w:lang w:val="uk-UA"/>
        </w:rPr>
        <w:t>Підписано від імені та за дорученням _________________________________________</w:t>
      </w:r>
      <w:r w:rsidRPr="005D4F51">
        <w:rPr>
          <w:rFonts w:ascii="Times New Roman" w:hAnsi="Times New Roman"/>
          <w:sz w:val="24"/>
          <w:szCs w:val="24"/>
          <w:lang w:val="uk-UA"/>
        </w:rPr>
        <w:br/>
        <w:t>_____________________________________________________________________________</w:t>
      </w:r>
      <w:r w:rsidRPr="005D4F51">
        <w:rPr>
          <w:rFonts w:ascii="Times New Roman" w:hAnsi="Times New Roman"/>
          <w:sz w:val="24"/>
          <w:szCs w:val="24"/>
          <w:lang w:val="uk-UA"/>
        </w:rPr>
        <w:br/>
      </w:r>
      <w:r w:rsidRPr="005D4F51">
        <w:rPr>
          <w:rFonts w:ascii="Times New Roman" w:hAnsi="Times New Roman"/>
          <w:sz w:val="20"/>
          <w:szCs w:val="20"/>
          <w:lang w:val="uk-UA"/>
        </w:rPr>
        <w:t>(місце та дата видання)</w:t>
      </w:r>
    </w:p>
    <w:p w:rsidR="000672CE" w:rsidRPr="005D4F51" w:rsidRDefault="000672CE" w:rsidP="000672CE">
      <w:pPr>
        <w:rPr>
          <w:rFonts w:ascii="Times New Roman" w:hAnsi="Times New Roman"/>
          <w:sz w:val="24"/>
          <w:szCs w:val="24"/>
          <w:lang w:val="uk-UA"/>
        </w:rPr>
      </w:pPr>
    </w:p>
    <w:tbl>
      <w:tblPr>
        <w:tblW w:w="0" w:type="auto"/>
        <w:tblLayout w:type="fixed"/>
        <w:tblLook w:val="04A0" w:firstRow="1" w:lastRow="0" w:firstColumn="1" w:lastColumn="0" w:noHBand="0" w:noVBand="1"/>
      </w:tblPr>
      <w:tblGrid>
        <w:gridCol w:w="2943"/>
        <w:gridCol w:w="3402"/>
        <w:gridCol w:w="3226"/>
      </w:tblGrid>
      <w:tr w:rsidR="00EE0541" w:rsidRPr="005D4F51" w:rsidTr="001D0C95">
        <w:tc>
          <w:tcPr>
            <w:tcW w:w="2943" w:type="dxa"/>
            <w:shd w:val="clear" w:color="auto" w:fill="auto"/>
          </w:tcPr>
          <w:p w:rsidR="00EE0541" w:rsidRPr="005D4F51" w:rsidRDefault="00EE0541" w:rsidP="00EE0541">
            <w:pPr>
              <w:jc w:val="center"/>
              <w:rPr>
                <w:rFonts w:ascii="Times New Roman" w:hAnsi="Times New Roman"/>
                <w:sz w:val="24"/>
                <w:szCs w:val="24"/>
                <w:lang w:val="uk-UA"/>
              </w:rPr>
            </w:pPr>
            <w:r w:rsidRPr="005D4F51">
              <w:rPr>
                <w:rFonts w:ascii="Times New Roman" w:hAnsi="Times New Roman"/>
                <w:sz w:val="24"/>
                <w:szCs w:val="24"/>
                <w:lang w:val="uk-UA"/>
              </w:rPr>
              <w:t>____________________</w:t>
            </w:r>
            <w:r w:rsidRPr="005D4F51">
              <w:rPr>
                <w:rFonts w:ascii="Times New Roman" w:hAnsi="Times New Roman"/>
                <w:sz w:val="24"/>
                <w:szCs w:val="24"/>
                <w:lang w:val="uk-UA"/>
              </w:rPr>
              <w:br/>
            </w:r>
            <w:r w:rsidRPr="005D4F51">
              <w:rPr>
                <w:rFonts w:ascii="Times New Roman" w:hAnsi="Times New Roman"/>
                <w:sz w:val="20"/>
                <w:szCs w:val="20"/>
                <w:lang w:val="uk-UA"/>
              </w:rPr>
              <w:t>(посада)</w:t>
            </w:r>
          </w:p>
        </w:tc>
        <w:tc>
          <w:tcPr>
            <w:tcW w:w="3402" w:type="dxa"/>
            <w:shd w:val="clear" w:color="auto" w:fill="auto"/>
          </w:tcPr>
          <w:p w:rsidR="00EE0541" w:rsidRPr="005D4F51" w:rsidRDefault="00EE0541" w:rsidP="00106A9A">
            <w:pPr>
              <w:jc w:val="center"/>
              <w:rPr>
                <w:rFonts w:ascii="Times New Roman" w:hAnsi="Times New Roman"/>
                <w:sz w:val="24"/>
                <w:szCs w:val="24"/>
                <w:lang w:val="uk-UA"/>
              </w:rPr>
            </w:pPr>
            <w:r w:rsidRPr="005D4F51">
              <w:rPr>
                <w:rFonts w:ascii="Times New Roman" w:hAnsi="Times New Roman"/>
                <w:sz w:val="24"/>
                <w:szCs w:val="24"/>
                <w:lang w:val="uk-UA"/>
              </w:rPr>
              <w:t>________________</w:t>
            </w:r>
            <w:r w:rsidRPr="005D4F51">
              <w:rPr>
                <w:rFonts w:ascii="Times New Roman" w:hAnsi="Times New Roman"/>
                <w:sz w:val="24"/>
                <w:szCs w:val="24"/>
                <w:lang w:val="uk-UA"/>
              </w:rPr>
              <w:br/>
            </w:r>
            <w:r w:rsidRPr="005D4F51">
              <w:rPr>
                <w:rFonts w:ascii="Times New Roman" w:hAnsi="Times New Roman"/>
                <w:sz w:val="20"/>
                <w:szCs w:val="20"/>
                <w:lang w:val="uk-UA"/>
              </w:rPr>
              <w:t>(підпис)</w:t>
            </w:r>
          </w:p>
        </w:tc>
        <w:tc>
          <w:tcPr>
            <w:tcW w:w="3226" w:type="dxa"/>
            <w:shd w:val="clear" w:color="auto" w:fill="auto"/>
          </w:tcPr>
          <w:p w:rsidR="00EE0541" w:rsidRPr="005D4F51" w:rsidRDefault="00EE0541">
            <w:pPr>
              <w:spacing w:after="0" w:line="240" w:lineRule="auto"/>
              <w:rPr>
                <w:rFonts w:ascii="Times New Roman" w:hAnsi="Times New Roman"/>
                <w:sz w:val="24"/>
                <w:szCs w:val="24"/>
                <w:lang w:val="uk-UA"/>
              </w:rPr>
            </w:pPr>
            <w:r w:rsidRPr="005D4F51">
              <w:rPr>
                <w:rFonts w:ascii="Times New Roman" w:hAnsi="Times New Roman"/>
                <w:sz w:val="24"/>
                <w:szCs w:val="24"/>
                <w:lang w:val="uk-UA"/>
              </w:rPr>
              <w:t>_________________________</w:t>
            </w:r>
          </w:p>
          <w:p w:rsidR="00EE0541" w:rsidRPr="005D4F51" w:rsidRDefault="00EE0541" w:rsidP="00EE0541">
            <w:pPr>
              <w:jc w:val="center"/>
              <w:rPr>
                <w:rFonts w:ascii="Times New Roman" w:hAnsi="Times New Roman"/>
                <w:sz w:val="24"/>
                <w:szCs w:val="24"/>
                <w:lang w:val="uk-UA"/>
              </w:rPr>
            </w:pPr>
            <w:r w:rsidRPr="005D4F51">
              <w:rPr>
                <w:rFonts w:ascii="Times New Roman" w:hAnsi="Times New Roman"/>
                <w:sz w:val="20"/>
                <w:szCs w:val="20"/>
                <w:lang w:val="uk-UA"/>
              </w:rPr>
              <w:t>(прізвище та ініціали)</w:t>
            </w:r>
          </w:p>
        </w:tc>
      </w:tr>
    </w:tbl>
    <w:p w:rsidR="000672CE" w:rsidRPr="005D4F51" w:rsidRDefault="000672CE" w:rsidP="000672CE">
      <w:pPr>
        <w:rPr>
          <w:rFonts w:ascii="Times New Roman" w:hAnsi="Times New Roman"/>
          <w:sz w:val="24"/>
          <w:szCs w:val="24"/>
          <w:lang w:val="uk-UA"/>
        </w:rPr>
      </w:pPr>
    </w:p>
    <w:p w:rsidR="009A053B" w:rsidRPr="005D4F51" w:rsidRDefault="000672CE" w:rsidP="009A053B">
      <w:pPr>
        <w:rPr>
          <w:rFonts w:ascii="Times New Roman" w:hAnsi="Times New Roman"/>
          <w:sz w:val="20"/>
          <w:szCs w:val="20"/>
        </w:rPr>
        <w:sectPr w:rsidR="009A053B" w:rsidRPr="005D4F51" w:rsidSect="009A053B">
          <w:pgSz w:w="11906" w:h="16838"/>
          <w:pgMar w:top="1134" w:right="567" w:bottom="1134" w:left="1701" w:header="709" w:footer="709" w:gutter="0"/>
          <w:pgNumType w:start="1"/>
          <w:cols w:space="708"/>
          <w:docGrid w:linePitch="360"/>
        </w:sectPr>
      </w:pPr>
      <w:r w:rsidRPr="005D4F51">
        <w:rPr>
          <w:rFonts w:ascii="Times New Roman" w:hAnsi="Times New Roman"/>
          <w:sz w:val="20"/>
          <w:szCs w:val="20"/>
          <w:lang w:val="uk-UA"/>
        </w:rPr>
        <w:t>__________</w:t>
      </w:r>
      <w:r w:rsidRPr="005D4F51">
        <w:rPr>
          <w:rFonts w:ascii="Times New Roman" w:hAnsi="Times New Roman"/>
          <w:sz w:val="20"/>
          <w:szCs w:val="20"/>
          <w:lang w:val="uk-UA"/>
        </w:rPr>
        <w:br/>
      </w:r>
      <w:r w:rsidR="003E06E5" w:rsidRPr="005D4F51">
        <w:rPr>
          <w:rFonts w:ascii="Times New Roman" w:hAnsi="Times New Roman"/>
          <w:sz w:val="20"/>
          <w:szCs w:val="20"/>
        </w:rPr>
        <w:t>* Номер декларації є необов’язковим.</w:t>
      </w:r>
      <w:r w:rsidR="003E06E5" w:rsidRPr="005D4F51">
        <w:rPr>
          <w:rFonts w:ascii="Times New Roman" w:hAnsi="Times New Roman"/>
          <w:sz w:val="20"/>
          <w:szCs w:val="20"/>
        </w:rPr>
        <w:br/>
        <w:t>** Номер може бути літерно-цифровим позначенням.</w:t>
      </w:r>
    </w:p>
    <w:p w:rsidR="00454B2A" w:rsidRPr="005D4F51" w:rsidRDefault="00861E41" w:rsidP="009A053B">
      <w:pPr>
        <w:jc w:val="right"/>
        <w:rPr>
          <w:rFonts w:ascii="Times New Roman" w:hAnsi="Times New Roman" w:cs="Times New Roman"/>
          <w:sz w:val="28"/>
          <w:szCs w:val="28"/>
          <w:lang w:val="uk-UA"/>
        </w:rPr>
      </w:pPr>
      <w:r w:rsidRPr="005D4F51">
        <w:rPr>
          <w:rFonts w:ascii="Times New Roman" w:hAnsi="Times New Roman" w:cs="Times New Roman"/>
          <w:sz w:val="28"/>
          <w:szCs w:val="28"/>
          <w:lang w:val="uk-UA"/>
        </w:rPr>
        <w:lastRenderedPageBreak/>
        <w:t xml:space="preserve">                 </w:t>
      </w:r>
      <w:r w:rsidR="006E6D32" w:rsidRPr="005D4F51">
        <w:rPr>
          <w:rFonts w:ascii="Times New Roman" w:hAnsi="Times New Roman" w:cs="Times New Roman"/>
          <w:sz w:val="28"/>
          <w:szCs w:val="28"/>
          <w:lang w:val="uk-UA"/>
        </w:rPr>
        <w:t xml:space="preserve">Додаток </w:t>
      </w:r>
      <w:r w:rsidR="008642E0" w:rsidRPr="005D4F51">
        <w:rPr>
          <w:rFonts w:ascii="Times New Roman" w:hAnsi="Times New Roman" w:cs="Times New Roman"/>
          <w:sz w:val="28"/>
          <w:szCs w:val="28"/>
          <w:lang w:val="uk-UA"/>
        </w:rPr>
        <w:t>5</w:t>
      </w:r>
    </w:p>
    <w:p w:rsidR="00454B2A" w:rsidRPr="005D4F51" w:rsidRDefault="00454B2A" w:rsidP="007E71E4">
      <w:pPr>
        <w:spacing w:after="0" w:line="360" w:lineRule="auto"/>
        <w:ind w:left="4956" w:firstLine="708"/>
        <w:jc w:val="right"/>
        <w:rPr>
          <w:rFonts w:ascii="Times New Roman" w:hAnsi="Times New Roman" w:cs="Times New Roman"/>
          <w:sz w:val="28"/>
          <w:szCs w:val="28"/>
          <w:lang w:val="uk-UA"/>
        </w:rPr>
      </w:pPr>
      <w:r w:rsidRPr="005D4F51">
        <w:rPr>
          <w:rFonts w:ascii="Times New Roman" w:hAnsi="Times New Roman" w:cs="Times New Roman"/>
          <w:sz w:val="28"/>
          <w:szCs w:val="28"/>
        </w:rPr>
        <w:t xml:space="preserve">до </w:t>
      </w:r>
      <w:r w:rsidRPr="005D4F51">
        <w:rPr>
          <w:rFonts w:ascii="Times New Roman" w:hAnsi="Times New Roman" w:cs="Times New Roman"/>
          <w:sz w:val="28"/>
          <w:szCs w:val="28"/>
          <w:lang w:val="uk-UA"/>
        </w:rPr>
        <w:t xml:space="preserve">Технічного </w:t>
      </w:r>
      <w:r w:rsidRPr="005D4F51">
        <w:rPr>
          <w:rFonts w:ascii="Times New Roman" w:hAnsi="Times New Roman" w:cs="Times New Roman"/>
          <w:sz w:val="28"/>
          <w:szCs w:val="28"/>
        </w:rPr>
        <w:t>регламенту</w:t>
      </w:r>
    </w:p>
    <w:p w:rsidR="006E6D32" w:rsidRPr="005D4F51" w:rsidRDefault="006E6D32" w:rsidP="005E679E">
      <w:pPr>
        <w:spacing w:after="0" w:line="360" w:lineRule="auto"/>
        <w:jc w:val="both"/>
        <w:rPr>
          <w:rFonts w:ascii="Times New Roman" w:hAnsi="Times New Roman" w:cs="Times New Roman"/>
          <w:sz w:val="28"/>
          <w:szCs w:val="28"/>
          <w:lang w:val="uk-UA"/>
        </w:rPr>
      </w:pPr>
    </w:p>
    <w:p w:rsidR="006E6D32" w:rsidRPr="005D4F51" w:rsidRDefault="006E6D32" w:rsidP="005E679E">
      <w:pPr>
        <w:pStyle w:val="rvps7"/>
        <w:spacing w:before="0" w:beforeAutospacing="0" w:after="0" w:afterAutospacing="0" w:line="360" w:lineRule="auto"/>
        <w:jc w:val="center"/>
        <w:rPr>
          <w:b/>
          <w:sz w:val="28"/>
          <w:szCs w:val="28"/>
          <w:lang w:val="uk-UA"/>
        </w:rPr>
      </w:pPr>
      <w:r w:rsidRPr="005D4F51">
        <w:rPr>
          <w:rStyle w:val="rvts15"/>
          <w:b/>
          <w:sz w:val="28"/>
          <w:szCs w:val="28"/>
          <w:lang w:val="uk-UA"/>
        </w:rPr>
        <w:t xml:space="preserve">ТАБЛИЦЯ ВІДПОВІДНОСТІ </w:t>
      </w:r>
      <w:r w:rsidRPr="005D4F51">
        <w:rPr>
          <w:b/>
          <w:sz w:val="28"/>
          <w:szCs w:val="28"/>
          <w:lang w:val="uk-UA"/>
        </w:rPr>
        <w:br/>
      </w:r>
      <w:r w:rsidRPr="005D4F51">
        <w:rPr>
          <w:rStyle w:val="rvts15"/>
          <w:b/>
          <w:sz w:val="28"/>
          <w:szCs w:val="28"/>
          <w:lang w:val="uk-UA"/>
        </w:rPr>
        <w:t xml:space="preserve">положень Директиви 2014/28/ЄС Європейського Парламенту та Ради від </w:t>
      </w:r>
      <w:r w:rsidR="00454B2A" w:rsidRPr="005D4F51">
        <w:rPr>
          <w:rStyle w:val="rvts15"/>
          <w:b/>
          <w:sz w:val="28"/>
          <w:szCs w:val="28"/>
          <w:lang w:val="uk-UA"/>
        </w:rPr>
        <w:t xml:space="preserve">           </w:t>
      </w:r>
      <w:r w:rsidRPr="005D4F51">
        <w:rPr>
          <w:rStyle w:val="rvts15"/>
          <w:b/>
          <w:sz w:val="28"/>
          <w:szCs w:val="28"/>
          <w:lang w:val="uk-UA"/>
        </w:rPr>
        <w:t xml:space="preserve">26 лютого 2014 р. про гармонізацію законодавства держав-членів </w:t>
      </w:r>
      <w:r w:rsidR="002230FE" w:rsidRPr="005D4F51">
        <w:rPr>
          <w:rStyle w:val="rvts15"/>
          <w:b/>
          <w:sz w:val="28"/>
          <w:szCs w:val="28"/>
          <w:lang w:val="uk-UA"/>
        </w:rPr>
        <w:t>стосовно надання</w:t>
      </w:r>
      <w:r w:rsidRPr="005D4F51">
        <w:rPr>
          <w:rStyle w:val="rvts15"/>
          <w:b/>
          <w:sz w:val="28"/>
          <w:szCs w:val="28"/>
          <w:lang w:val="uk-UA"/>
        </w:rPr>
        <w:t xml:space="preserve"> на ринку та нагляду </w:t>
      </w:r>
      <w:r w:rsidR="00454B2A" w:rsidRPr="005D4F51">
        <w:rPr>
          <w:b/>
          <w:sz w:val="28"/>
          <w:szCs w:val="28"/>
          <w:lang w:val="uk-UA" w:eastAsia="uk-UA"/>
        </w:rPr>
        <w:t xml:space="preserve">за вибуховими </w:t>
      </w:r>
      <w:r w:rsidR="002230FE" w:rsidRPr="005D4F51">
        <w:rPr>
          <w:b/>
          <w:sz w:val="28"/>
          <w:szCs w:val="28"/>
          <w:lang w:val="uk-UA"/>
        </w:rPr>
        <w:t>матеріалами промислового призначення</w:t>
      </w:r>
      <w:r w:rsidRPr="005D4F51">
        <w:rPr>
          <w:rStyle w:val="rvts15"/>
          <w:b/>
          <w:sz w:val="28"/>
          <w:szCs w:val="28"/>
          <w:lang w:val="uk-UA"/>
        </w:rPr>
        <w:t xml:space="preserve"> та </w:t>
      </w:r>
      <w:hyperlink r:id="rId74" w:anchor="n12" w:history="1">
        <w:r w:rsidRPr="005D4F51">
          <w:rPr>
            <w:rStyle w:val="a6"/>
            <w:b/>
            <w:color w:val="auto"/>
            <w:sz w:val="28"/>
            <w:szCs w:val="28"/>
            <w:u w:val="none"/>
            <w:lang w:val="uk-UA"/>
          </w:rPr>
          <w:t xml:space="preserve">Технічного регламенту </w:t>
        </w:r>
      </w:hyperlink>
      <w:r w:rsidR="00454B2A" w:rsidRPr="005D4F51">
        <w:rPr>
          <w:b/>
          <w:sz w:val="28"/>
          <w:szCs w:val="28"/>
          <w:lang w:val="uk-UA"/>
        </w:rPr>
        <w:t>вибухових матеріалів промислового призначення</w:t>
      </w:r>
    </w:p>
    <w:p w:rsidR="005E679E" w:rsidRPr="005D4F51" w:rsidRDefault="005E679E" w:rsidP="005E679E">
      <w:pPr>
        <w:pStyle w:val="rvps7"/>
        <w:spacing w:before="0" w:beforeAutospacing="0" w:after="0" w:afterAutospacing="0" w:line="360" w:lineRule="auto"/>
        <w:jc w:val="center"/>
        <w:rPr>
          <w:sz w:val="28"/>
          <w:szCs w:val="28"/>
          <w:lang w:val="uk-UA"/>
        </w:rPr>
      </w:pP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97"/>
        <w:gridCol w:w="4881"/>
      </w:tblGrid>
      <w:tr w:rsidR="006E6D32" w:rsidRPr="005D4F51" w:rsidTr="00B12DD7">
        <w:tc>
          <w:tcPr>
            <w:tcW w:w="2504" w:type="pct"/>
            <w:hideMark/>
          </w:tcPr>
          <w:p w:rsidR="006E6D32" w:rsidRPr="005D4F51" w:rsidRDefault="006E6D32" w:rsidP="006F09BF">
            <w:pPr>
              <w:pStyle w:val="rvps12"/>
              <w:spacing w:line="360" w:lineRule="auto"/>
              <w:jc w:val="center"/>
              <w:rPr>
                <w:lang w:val="uk-UA"/>
              </w:rPr>
            </w:pPr>
            <w:bookmarkStart w:id="170" w:name="n1681"/>
            <w:bookmarkStart w:id="171" w:name="n1682"/>
            <w:bookmarkEnd w:id="170"/>
            <w:bookmarkEnd w:id="171"/>
            <w:r w:rsidRPr="005D4F51">
              <w:rPr>
                <w:lang w:val="uk-UA"/>
              </w:rPr>
              <w:t>Положення Директиви</w:t>
            </w:r>
          </w:p>
        </w:tc>
        <w:tc>
          <w:tcPr>
            <w:tcW w:w="2496" w:type="pct"/>
            <w:hideMark/>
          </w:tcPr>
          <w:p w:rsidR="006E6D32" w:rsidRPr="005D4F51" w:rsidRDefault="006E6D32" w:rsidP="006F09BF">
            <w:pPr>
              <w:pStyle w:val="rvps12"/>
              <w:spacing w:line="360" w:lineRule="auto"/>
              <w:jc w:val="center"/>
              <w:rPr>
                <w:lang w:val="uk-UA"/>
              </w:rPr>
            </w:pPr>
            <w:r w:rsidRPr="005D4F51">
              <w:rPr>
                <w:lang w:val="uk-UA"/>
              </w:rPr>
              <w:t>Положення Технічного регламенту</w:t>
            </w:r>
          </w:p>
        </w:tc>
      </w:tr>
      <w:tr w:rsidR="006E6D32" w:rsidRPr="005D4F51" w:rsidTr="00B12DD7">
        <w:tc>
          <w:tcPr>
            <w:tcW w:w="2504" w:type="pct"/>
            <w:hideMark/>
          </w:tcPr>
          <w:p w:rsidR="006E6D32" w:rsidRPr="005D4F51" w:rsidRDefault="006E6D32" w:rsidP="004B6C9B">
            <w:pPr>
              <w:pStyle w:val="rvps14"/>
              <w:rPr>
                <w:lang w:val="uk-UA"/>
              </w:rPr>
            </w:pPr>
          </w:p>
        </w:tc>
        <w:tc>
          <w:tcPr>
            <w:tcW w:w="2496" w:type="pct"/>
            <w:hideMark/>
          </w:tcPr>
          <w:p w:rsidR="006E6D32" w:rsidRPr="005D4F51" w:rsidRDefault="00F91BF9">
            <w:pPr>
              <w:pStyle w:val="rvps14"/>
              <w:rPr>
                <w:lang w:val="uk-UA"/>
              </w:rPr>
            </w:pPr>
            <w:hyperlink r:id="rId75" w:anchor="n14" w:history="1">
              <w:r w:rsidR="00B4426B" w:rsidRPr="005D4F51">
                <w:rPr>
                  <w:rStyle w:val="a6"/>
                  <w:color w:val="auto"/>
                  <w:u w:val="none"/>
                  <w:lang w:val="uk-UA"/>
                </w:rPr>
                <w:t>пункт 1</w:t>
              </w:r>
            </w:hyperlink>
          </w:p>
        </w:tc>
      </w:tr>
      <w:tr w:rsidR="006E6D32" w:rsidRPr="005D4F51" w:rsidTr="00B12DD7">
        <w:trPr>
          <w:trHeight w:val="283"/>
        </w:trPr>
        <w:tc>
          <w:tcPr>
            <w:tcW w:w="2504" w:type="pct"/>
            <w:hideMark/>
          </w:tcPr>
          <w:p w:rsidR="006E6D32" w:rsidRPr="005D4F51" w:rsidRDefault="00005979" w:rsidP="00005979">
            <w:pPr>
              <w:pStyle w:val="rvps14"/>
              <w:rPr>
                <w:lang w:val="uk-UA"/>
              </w:rPr>
            </w:pPr>
            <w:r w:rsidRPr="005D4F51">
              <w:rPr>
                <w:lang w:val="uk-UA"/>
              </w:rPr>
              <w:t>С</w:t>
            </w:r>
            <w:r w:rsidR="00B4426B" w:rsidRPr="005D4F51">
              <w:rPr>
                <w:lang w:val="uk-UA"/>
              </w:rPr>
              <w:t>татт</w:t>
            </w:r>
            <w:r w:rsidRPr="005D4F51">
              <w:rPr>
                <w:lang w:val="uk-UA"/>
              </w:rPr>
              <w:t>я</w:t>
            </w:r>
            <w:r w:rsidR="00B4426B" w:rsidRPr="005D4F51">
              <w:rPr>
                <w:lang w:val="uk-UA"/>
              </w:rPr>
              <w:t xml:space="preserve"> 1</w:t>
            </w:r>
          </w:p>
        </w:tc>
        <w:tc>
          <w:tcPr>
            <w:tcW w:w="2496" w:type="pct"/>
            <w:hideMark/>
          </w:tcPr>
          <w:p w:rsidR="006E6D32" w:rsidRPr="005D4F51" w:rsidRDefault="00B4426B">
            <w:pPr>
              <w:pStyle w:val="rvps14"/>
              <w:rPr>
                <w:lang w:val="uk-UA"/>
              </w:rPr>
            </w:pPr>
            <w:r w:rsidRPr="005D4F51">
              <w:rPr>
                <w:lang w:val="uk-UA"/>
              </w:rPr>
              <w:t>пункт</w:t>
            </w:r>
            <w:r w:rsidR="00005979" w:rsidRPr="005D4F51">
              <w:rPr>
                <w:lang w:val="uk-UA"/>
              </w:rPr>
              <w:t>и</w:t>
            </w:r>
            <w:r w:rsidRPr="005D4F51">
              <w:rPr>
                <w:lang w:val="uk-UA"/>
              </w:rPr>
              <w:t xml:space="preserve"> 2</w:t>
            </w:r>
            <w:r w:rsidR="00005979" w:rsidRPr="005D4F51">
              <w:rPr>
                <w:lang w:val="uk-UA"/>
              </w:rPr>
              <w:t xml:space="preserve"> і 3</w:t>
            </w:r>
          </w:p>
        </w:tc>
      </w:tr>
      <w:tr w:rsidR="0016682A" w:rsidRPr="005D4F51" w:rsidTr="00B12DD7">
        <w:trPr>
          <w:trHeight w:val="283"/>
        </w:trPr>
        <w:tc>
          <w:tcPr>
            <w:tcW w:w="2504" w:type="pct"/>
            <w:hideMark/>
          </w:tcPr>
          <w:p w:rsidR="0016682A" w:rsidRPr="005D4F51" w:rsidRDefault="00005979" w:rsidP="00005979">
            <w:pPr>
              <w:pStyle w:val="rvps14"/>
              <w:rPr>
                <w:lang w:val="uk-UA"/>
              </w:rPr>
            </w:pPr>
            <w:r w:rsidRPr="005D4F51">
              <w:rPr>
                <w:lang w:val="uk-UA"/>
              </w:rPr>
              <w:t>С</w:t>
            </w:r>
            <w:r w:rsidR="00B634F5" w:rsidRPr="005D4F51">
              <w:rPr>
                <w:lang w:val="uk-UA"/>
              </w:rPr>
              <w:t>татт</w:t>
            </w:r>
            <w:r w:rsidRPr="005D4F51">
              <w:rPr>
                <w:lang w:val="uk-UA"/>
              </w:rPr>
              <w:t>я</w:t>
            </w:r>
            <w:r w:rsidR="00B634F5" w:rsidRPr="005D4F51">
              <w:rPr>
                <w:lang w:val="uk-UA"/>
              </w:rPr>
              <w:t xml:space="preserve"> 2</w:t>
            </w:r>
          </w:p>
        </w:tc>
        <w:tc>
          <w:tcPr>
            <w:tcW w:w="2496" w:type="pct"/>
            <w:hideMark/>
          </w:tcPr>
          <w:p w:rsidR="0016682A" w:rsidRPr="005D4F51" w:rsidRDefault="00005979">
            <w:pPr>
              <w:pStyle w:val="rvps14"/>
              <w:rPr>
                <w:lang w:val="uk-UA"/>
              </w:rPr>
            </w:pPr>
            <w:r w:rsidRPr="005D4F51">
              <w:rPr>
                <w:lang w:val="uk-UA"/>
              </w:rPr>
              <w:t>пункт 4</w:t>
            </w:r>
          </w:p>
        </w:tc>
      </w:tr>
      <w:tr w:rsidR="00F97715" w:rsidRPr="005D4F51" w:rsidTr="00B12DD7">
        <w:tc>
          <w:tcPr>
            <w:tcW w:w="2504" w:type="pct"/>
            <w:hideMark/>
          </w:tcPr>
          <w:p w:rsidR="00F97715" w:rsidRPr="005D4F51" w:rsidRDefault="00857CBC">
            <w:pPr>
              <w:pStyle w:val="rvps14"/>
              <w:rPr>
                <w:lang w:val="uk-UA"/>
              </w:rPr>
            </w:pPr>
            <w:r w:rsidRPr="005D4F51">
              <w:rPr>
                <w:lang w:val="uk-UA"/>
              </w:rPr>
              <w:t>Стаття 3</w:t>
            </w:r>
          </w:p>
        </w:tc>
        <w:tc>
          <w:tcPr>
            <w:tcW w:w="2496" w:type="pct"/>
            <w:hideMark/>
          </w:tcPr>
          <w:p w:rsidR="00F97715" w:rsidRPr="005D4F51" w:rsidRDefault="00DA6218">
            <w:pPr>
              <w:pStyle w:val="rvps14"/>
              <w:rPr>
                <w:lang w:val="uk-UA"/>
              </w:rPr>
            </w:pPr>
            <w:r w:rsidRPr="005D4F51">
              <w:rPr>
                <w:lang w:val="uk-UA"/>
              </w:rPr>
              <w:t xml:space="preserve">пункт </w:t>
            </w:r>
            <w:r w:rsidR="00B4426B" w:rsidRPr="005D4F51">
              <w:rPr>
                <w:lang w:val="uk-UA"/>
              </w:rPr>
              <w:t>5</w:t>
            </w:r>
          </w:p>
        </w:tc>
      </w:tr>
      <w:tr w:rsidR="00005979" w:rsidRPr="005D4F51" w:rsidTr="00B12DD7">
        <w:tc>
          <w:tcPr>
            <w:tcW w:w="2504" w:type="pct"/>
            <w:hideMark/>
          </w:tcPr>
          <w:p w:rsidR="00005979" w:rsidRPr="005D4F51" w:rsidRDefault="00150F25">
            <w:pPr>
              <w:pStyle w:val="rvps14"/>
              <w:rPr>
                <w:lang w:val="uk-UA"/>
              </w:rPr>
            </w:pPr>
            <w:r w:rsidRPr="005D4F51">
              <w:rPr>
                <w:lang w:val="uk-UA"/>
              </w:rPr>
              <w:t>Стаття 4</w:t>
            </w:r>
          </w:p>
        </w:tc>
        <w:tc>
          <w:tcPr>
            <w:tcW w:w="2496" w:type="pct"/>
            <w:hideMark/>
          </w:tcPr>
          <w:p w:rsidR="00005979" w:rsidRPr="005D4F51" w:rsidRDefault="00150F25">
            <w:pPr>
              <w:pStyle w:val="rvps14"/>
              <w:rPr>
                <w:lang w:val="uk-UA"/>
              </w:rPr>
            </w:pPr>
            <w:r w:rsidRPr="005D4F51">
              <w:rPr>
                <w:lang w:val="uk-UA"/>
              </w:rPr>
              <w:t>пункт 6</w:t>
            </w:r>
          </w:p>
        </w:tc>
      </w:tr>
      <w:tr w:rsidR="00996540" w:rsidRPr="005D4F51" w:rsidTr="00B12DD7">
        <w:tc>
          <w:tcPr>
            <w:tcW w:w="2504" w:type="pct"/>
            <w:hideMark/>
          </w:tcPr>
          <w:p w:rsidR="00996540" w:rsidRPr="005D4F51" w:rsidRDefault="00150F25">
            <w:pPr>
              <w:pStyle w:val="rvps14"/>
              <w:rPr>
                <w:lang w:val="uk-UA"/>
              </w:rPr>
            </w:pPr>
            <w:r w:rsidRPr="005D4F51">
              <w:rPr>
                <w:lang w:val="uk-UA"/>
              </w:rPr>
              <w:t>Стаття 5</w:t>
            </w:r>
          </w:p>
        </w:tc>
        <w:tc>
          <w:tcPr>
            <w:tcW w:w="2496" w:type="pct"/>
            <w:hideMark/>
          </w:tcPr>
          <w:p w:rsidR="00996540" w:rsidRPr="005D4F51" w:rsidRDefault="00150F25">
            <w:pPr>
              <w:pStyle w:val="rvps14"/>
              <w:rPr>
                <w:lang w:val="uk-UA"/>
              </w:rPr>
            </w:pPr>
            <w:r w:rsidRPr="005D4F51">
              <w:rPr>
                <w:lang w:val="uk-UA"/>
              </w:rPr>
              <w:t>пункти 7 - 14</w:t>
            </w:r>
          </w:p>
        </w:tc>
      </w:tr>
      <w:tr w:rsidR="00996540" w:rsidRPr="005D4F51" w:rsidTr="00B12DD7">
        <w:tc>
          <w:tcPr>
            <w:tcW w:w="2504" w:type="pct"/>
            <w:hideMark/>
          </w:tcPr>
          <w:p w:rsidR="00996540" w:rsidRPr="005D4F51" w:rsidRDefault="00150F25" w:rsidP="00150F25">
            <w:pPr>
              <w:pStyle w:val="rvps14"/>
              <w:rPr>
                <w:lang w:val="uk-UA"/>
              </w:rPr>
            </w:pPr>
            <w:r w:rsidRPr="005D4F51">
              <w:rPr>
                <w:lang w:val="uk-UA"/>
              </w:rPr>
              <w:t xml:space="preserve">Стаття 6 </w:t>
            </w:r>
          </w:p>
        </w:tc>
        <w:tc>
          <w:tcPr>
            <w:tcW w:w="2496" w:type="pct"/>
            <w:hideMark/>
          </w:tcPr>
          <w:p w:rsidR="00996540" w:rsidRPr="005D4F51" w:rsidRDefault="00150F25" w:rsidP="00B4426B">
            <w:pPr>
              <w:pStyle w:val="rvps14"/>
              <w:rPr>
                <w:lang w:val="uk-UA"/>
              </w:rPr>
            </w:pPr>
            <w:r w:rsidRPr="005D4F51">
              <w:rPr>
                <w:lang w:val="uk-UA"/>
              </w:rPr>
              <w:t>пункти 15 -  16</w:t>
            </w:r>
          </w:p>
        </w:tc>
      </w:tr>
      <w:tr w:rsidR="00CC3E67" w:rsidRPr="005D4F51" w:rsidTr="00B12DD7">
        <w:tc>
          <w:tcPr>
            <w:tcW w:w="2504" w:type="pct"/>
            <w:hideMark/>
          </w:tcPr>
          <w:p w:rsidR="00CC3E67" w:rsidRPr="005D4F51" w:rsidRDefault="00CC3E67" w:rsidP="00CC3E67">
            <w:pPr>
              <w:pStyle w:val="rvps14"/>
              <w:rPr>
                <w:lang w:val="uk-UA"/>
              </w:rPr>
            </w:pPr>
            <w:r w:rsidRPr="005D4F51">
              <w:rPr>
                <w:lang w:val="uk-UA"/>
              </w:rPr>
              <w:t xml:space="preserve">Стаття 7 </w:t>
            </w:r>
          </w:p>
        </w:tc>
        <w:tc>
          <w:tcPr>
            <w:tcW w:w="2496" w:type="pct"/>
            <w:hideMark/>
          </w:tcPr>
          <w:p w:rsidR="00CC3E67" w:rsidRPr="005D4F51" w:rsidRDefault="00CC3E67" w:rsidP="0038227B">
            <w:pPr>
              <w:pStyle w:val="rvps14"/>
              <w:rPr>
                <w:lang w:val="uk-UA"/>
              </w:rPr>
            </w:pPr>
            <w:r w:rsidRPr="005D4F51">
              <w:rPr>
                <w:lang w:val="uk-UA"/>
              </w:rPr>
              <w:t>пункти 17- 24</w:t>
            </w:r>
          </w:p>
        </w:tc>
      </w:tr>
      <w:tr w:rsidR="00CC3E67" w:rsidRPr="005D4F51" w:rsidTr="00B12DD7">
        <w:tc>
          <w:tcPr>
            <w:tcW w:w="2504" w:type="pct"/>
            <w:hideMark/>
          </w:tcPr>
          <w:p w:rsidR="00CC3E67" w:rsidRPr="005D4F51" w:rsidRDefault="00CC3E67" w:rsidP="00CC3E67">
            <w:pPr>
              <w:pStyle w:val="rvps14"/>
              <w:rPr>
                <w:lang w:val="uk-UA"/>
              </w:rPr>
            </w:pPr>
            <w:r w:rsidRPr="005D4F51">
              <w:rPr>
                <w:lang w:val="uk-UA"/>
              </w:rPr>
              <w:t xml:space="preserve">Стаття 8 </w:t>
            </w:r>
          </w:p>
        </w:tc>
        <w:tc>
          <w:tcPr>
            <w:tcW w:w="2496" w:type="pct"/>
            <w:hideMark/>
          </w:tcPr>
          <w:p w:rsidR="00CC3E67" w:rsidRPr="005D4F51" w:rsidRDefault="00CC3E67" w:rsidP="0038227B">
            <w:pPr>
              <w:pStyle w:val="rvps14"/>
              <w:rPr>
                <w:lang w:val="uk-UA"/>
              </w:rPr>
            </w:pPr>
            <w:r w:rsidRPr="005D4F51">
              <w:rPr>
                <w:lang w:val="uk-UA"/>
              </w:rPr>
              <w:t>пункти 25 - 29</w:t>
            </w:r>
          </w:p>
        </w:tc>
      </w:tr>
      <w:tr w:rsidR="00CC3E67" w:rsidRPr="005D4F51" w:rsidTr="00B12DD7">
        <w:tc>
          <w:tcPr>
            <w:tcW w:w="2504" w:type="pct"/>
            <w:hideMark/>
          </w:tcPr>
          <w:p w:rsidR="00CC3E67" w:rsidRPr="005D4F51" w:rsidRDefault="00CC3E67" w:rsidP="0038227B">
            <w:pPr>
              <w:pStyle w:val="rvps14"/>
              <w:jc w:val="both"/>
              <w:rPr>
                <w:lang w:val="uk-UA"/>
              </w:rPr>
            </w:pPr>
            <w:r w:rsidRPr="005D4F51">
              <w:rPr>
                <w:lang w:val="uk-UA"/>
              </w:rPr>
              <w:t>Стаття 9</w:t>
            </w:r>
          </w:p>
        </w:tc>
        <w:tc>
          <w:tcPr>
            <w:tcW w:w="2496" w:type="pct"/>
            <w:hideMark/>
          </w:tcPr>
          <w:p w:rsidR="00CC3E67" w:rsidRPr="005D4F51" w:rsidRDefault="00CC3E67" w:rsidP="0038227B">
            <w:pPr>
              <w:pStyle w:val="rvps14"/>
              <w:tabs>
                <w:tab w:val="left" w:pos="971"/>
              </w:tabs>
              <w:rPr>
                <w:lang w:val="uk-UA"/>
              </w:rPr>
            </w:pPr>
            <w:r w:rsidRPr="005D4F51">
              <w:rPr>
                <w:lang w:val="uk-UA"/>
              </w:rPr>
              <w:t>пункт 30</w:t>
            </w:r>
          </w:p>
        </w:tc>
      </w:tr>
      <w:tr w:rsidR="00CC3E67" w:rsidRPr="005D4F51" w:rsidTr="00B12DD7">
        <w:tc>
          <w:tcPr>
            <w:tcW w:w="2504" w:type="pct"/>
            <w:hideMark/>
          </w:tcPr>
          <w:p w:rsidR="00CC3E67" w:rsidRPr="005D4F51" w:rsidRDefault="00CC3E67" w:rsidP="0038227B">
            <w:pPr>
              <w:pStyle w:val="rvps14"/>
              <w:rPr>
                <w:lang w:val="uk-UA"/>
              </w:rPr>
            </w:pPr>
            <w:r w:rsidRPr="005D4F51">
              <w:rPr>
                <w:lang w:val="uk-UA"/>
              </w:rPr>
              <w:t>Стаття 10</w:t>
            </w:r>
          </w:p>
        </w:tc>
        <w:tc>
          <w:tcPr>
            <w:tcW w:w="2496" w:type="pct"/>
            <w:hideMark/>
          </w:tcPr>
          <w:p w:rsidR="00CC3E67" w:rsidRPr="005D4F51" w:rsidRDefault="00CC3E67" w:rsidP="0038227B">
            <w:pPr>
              <w:pStyle w:val="rvps14"/>
              <w:rPr>
                <w:lang w:val="uk-UA"/>
              </w:rPr>
            </w:pPr>
            <w:r w:rsidRPr="005D4F51">
              <w:rPr>
                <w:lang w:val="uk-UA"/>
              </w:rPr>
              <w:t>пункт 31</w:t>
            </w:r>
          </w:p>
        </w:tc>
      </w:tr>
      <w:tr w:rsidR="00CC3E67" w:rsidRPr="005D4F51" w:rsidTr="00B12DD7">
        <w:tc>
          <w:tcPr>
            <w:tcW w:w="2504" w:type="pct"/>
            <w:hideMark/>
          </w:tcPr>
          <w:p w:rsidR="00CC3E67" w:rsidRPr="005D4F51" w:rsidRDefault="00CC3E67" w:rsidP="0038227B">
            <w:pPr>
              <w:pStyle w:val="rvps14"/>
              <w:rPr>
                <w:lang w:val="uk-UA"/>
              </w:rPr>
            </w:pPr>
            <w:r w:rsidRPr="005D4F51">
              <w:rPr>
                <w:lang w:val="uk-UA"/>
              </w:rPr>
              <w:t>Стаття 11</w:t>
            </w:r>
          </w:p>
        </w:tc>
        <w:tc>
          <w:tcPr>
            <w:tcW w:w="2496" w:type="pct"/>
            <w:hideMark/>
          </w:tcPr>
          <w:p w:rsidR="00CC3E67" w:rsidRPr="005D4F51" w:rsidRDefault="00CC3E67" w:rsidP="0038227B">
            <w:pPr>
              <w:pStyle w:val="rvps14"/>
              <w:rPr>
                <w:lang w:val="uk-UA"/>
              </w:rPr>
            </w:pPr>
            <w:r w:rsidRPr="005D4F51">
              <w:rPr>
                <w:lang w:val="uk-UA"/>
              </w:rPr>
              <w:t>пункт 32</w:t>
            </w:r>
          </w:p>
        </w:tc>
      </w:tr>
      <w:tr w:rsidR="00CC3E67" w:rsidRPr="005D4F51" w:rsidTr="00B12DD7">
        <w:tc>
          <w:tcPr>
            <w:tcW w:w="2504" w:type="pct"/>
            <w:hideMark/>
          </w:tcPr>
          <w:p w:rsidR="00CC3E67" w:rsidRPr="005D4F51" w:rsidRDefault="00E7615E">
            <w:pPr>
              <w:pStyle w:val="rvps14"/>
              <w:rPr>
                <w:lang w:val="uk-UA"/>
              </w:rPr>
            </w:pPr>
            <w:r w:rsidRPr="005D4F51">
              <w:rPr>
                <w:lang w:val="uk-UA"/>
              </w:rPr>
              <w:t>Стаття 12</w:t>
            </w:r>
          </w:p>
        </w:tc>
        <w:tc>
          <w:tcPr>
            <w:tcW w:w="2496" w:type="pct"/>
            <w:hideMark/>
          </w:tcPr>
          <w:p w:rsidR="00CC3E67" w:rsidRPr="005D4F51" w:rsidRDefault="009F7625" w:rsidP="00FF39CB">
            <w:pPr>
              <w:pStyle w:val="rvps14"/>
              <w:rPr>
                <w:lang w:val="uk-UA"/>
              </w:rPr>
            </w:pPr>
            <w:r w:rsidRPr="005D4F51">
              <w:rPr>
                <w:lang w:val="uk-UA"/>
              </w:rPr>
              <w:t>пункт 33</w:t>
            </w:r>
          </w:p>
        </w:tc>
      </w:tr>
      <w:tr w:rsidR="00E7615E" w:rsidRPr="005D4F51" w:rsidTr="00B12DD7">
        <w:tc>
          <w:tcPr>
            <w:tcW w:w="2504" w:type="pct"/>
            <w:hideMark/>
          </w:tcPr>
          <w:p w:rsidR="00E7615E" w:rsidRPr="005D4F51" w:rsidRDefault="00E7615E" w:rsidP="0038227B">
            <w:pPr>
              <w:pStyle w:val="rvps14"/>
              <w:rPr>
                <w:lang w:val="uk-UA"/>
              </w:rPr>
            </w:pPr>
            <w:r w:rsidRPr="005D4F51">
              <w:rPr>
                <w:lang w:val="uk-UA"/>
              </w:rPr>
              <w:t>Стаття 13</w:t>
            </w:r>
          </w:p>
        </w:tc>
        <w:tc>
          <w:tcPr>
            <w:tcW w:w="2496" w:type="pct"/>
            <w:hideMark/>
          </w:tcPr>
          <w:p w:rsidR="00E7615E" w:rsidRPr="005D4F51" w:rsidRDefault="00E7615E" w:rsidP="009F7625">
            <w:pPr>
              <w:pStyle w:val="rvps14"/>
              <w:rPr>
                <w:lang w:val="uk-UA"/>
              </w:rPr>
            </w:pPr>
            <w:r w:rsidRPr="005D4F51">
              <w:rPr>
                <w:lang w:val="uk-UA"/>
              </w:rPr>
              <w:t>пункт 3</w:t>
            </w:r>
            <w:r w:rsidR="009F7625" w:rsidRPr="005D4F51">
              <w:rPr>
                <w:lang w:val="uk-UA"/>
              </w:rPr>
              <w:t>4</w:t>
            </w:r>
          </w:p>
        </w:tc>
      </w:tr>
      <w:tr w:rsidR="009F7625" w:rsidRPr="005D4F51" w:rsidTr="00B12DD7">
        <w:tc>
          <w:tcPr>
            <w:tcW w:w="2504" w:type="pct"/>
            <w:hideMark/>
          </w:tcPr>
          <w:p w:rsidR="009F7625" w:rsidRPr="005D4F51" w:rsidRDefault="009F7625" w:rsidP="0038227B">
            <w:pPr>
              <w:pStyle w:val="rvps14"/>
              <w:rPr>
                <w:lang w:val="uk-UA"/>
              </w:rPr>
            </w:pPr>
            <w:r w:rsidRPr="005D4F51">
              <w:rPr>
                <w:lang w:val="uk-UA"/>
              </w:rPr>
              <w:t>Стаття 14</w:t>
            </w:r>
          </w:p>
        </w:tc>
        <w:tc>
          <w:tcPr>
            <w:tcW w:w="2496" w:type="pct"/>
            <w:hideMark/>
          </w:tcPr>
          <w:p w:rsidR="009F7625" w:rsidRPr="005D4F51" w:rsidRDefault="00926496" w:rsidP="009F7625">
            <w:pPr>
              <w:pStyle w:val="rvps14"/>
              <w:rPr>
                <w:lang w:val="uk-UA"/>
              </w:rPr>
            </w:pPr>
            <w:r w:rsidRPr="005D4F51">
              <w:rPr>
                <w:lang w:val="uk-UA"/>
              </w:rPr>
              <w:t>пункт 35</w:t>
            </w:r>
          </w:p>
        </w:tc>
      </w:tr>
      <w:tr w:rsidR="00B12DD7" w:rsidRPr="005D4F51" w:rsidTr="00B12DD7">
        <w:tc>
          <w:tcPr>
            <w:tcW w:w="2504" w:type="pct"/>
            <w:hideMark/>
          </w:tcPr>
          <w:p w:rsidR="00B12DD7" w:rsidRPr="005D4F51" w:rsidRDefault="00B12DD7" w:rsidP="00E7615E">
            <w:pPr>
              <w:pStyle w:val="rvps14"/>
              <w:tabs>
                <w:tab w:val="left" w:pos="921"/>
              </w:tabs>
              <w:rPr>
                <w:lang w:val="uk-UA"/>
              </w:rPr>
            </w:pPr>
            <w:r w:rsidRPr="005D4F51">
              <w:rPr>
                <w:lang w:val="uk-UA"/>
              </w:rPr>
              <w:t xml:space="preserve">Стаття 15 </w:t>
            </w:r>
          </w:p>
        </w:tc>
        <w:tc>
          <w:tcPr>
            <w:tcW w:w="2496" w:type="pct"/>
            <w:hideMark/>
          </w:tcPr>
          <w:p w:rsidR="00B12DD7" w:rsidRPr="005D4F51" w:rsidRDefault="00B12DD7" w:rsidP="009F7625">
            <w:pPr>
              <w:pStyle w:val="rvps14"/>
              <w:rPr>
                <w:lang w:val="uk-UA"/>
              </w:rPr>
            </w:pPr>
            <w:r w:rsidRPr="005D4F51">
              <w:rPr>
                <w:lang w:val="uk-UA"/>
              </w:rPr>
              <w:t>пункти 3</w:t>
            </w:r>
            <w:r w:rsidR="009F7625" w:rsidRPr="005D4F51">
              <w:rPr>
                <w:lang w:val="uk-UA"/>
              </w:rPr>
              <w:t>6</w:t>
            </w:r>
            <w:r w:rsidRPr="005D4F51">
              <w:rPr>
                <w:lang w:val="uk-UA"/>
              </w:rPr>
              <w:t xml:space="preserve"> - 3</w:t>
            </w:r>
            <w:r w:rsidR="009F7625" w:rsidRPr="005D4F51">
              <w:rPr>
                <w:lang w:val="uk-UA"/>
              </w:rPr>
              <w:t>8</w:t>
            </w:r>
          </w:p>
        </w:tc>
      </w:tr>
      <w:tr w:rsidR="00B12DD7" w:rsidRPr="005D4F51" w:rsidTr="00B12DD7">
        <w:tc>
          <w:tcPr>
            <w:tcW w:w="2504" w:type="pct"/>
            <w:hideMark/>
          </w:tcPr>
          <w:p w:rsidR="00B12DD7" w:rsidRPr="005D4F51" w:rsidRDefault="00B12DD7" w:rsidP="0038227B">
            <w:pPr>
              <w:pStyle w:val="rvps14"/>
              <w:tabs>
                <w:tab w:val="left" w:pos="921"/>
              </w:tabs>
              <w:rPr>
                <w:lang w:val="uk-UA"/>
              </w:rPr>
            </w:pPr>
            <w:r w:rsidRPr="005D4F51">
              <w:rPr>
                <w:lang w:val="uk-UA"/>
              </w:rPr>
              <w:t>Стаття 16</w:t>
            </w:r>
          </w:p>
        </w:tc>
        <w:tc>
          <w:tcPr>
            <w:tcW w:w="2496" w:type="pct"/>
            <w:hideMark/>
          </w:tcPr>
          <w:p w:rsidR="00B12DD7" w:rsidRPr="005D4F51" w:rsidRDefault="00B12DD7" w:rsidP="009F7625">
            <w:pPr>
              <w:pStyle w:val="rvps14"/>
              <w:rPr>
                <w:lang w:val="uk-UA"/>
              </w:rPr>
            </w:pPr>
            <w:r w:rsidRPr="005D4F51">
              <w:rPr>
                <w:lang w:val="uk-UA"/>
              </w:rPr>
              <w:t>пункт 3</w:t>
            </w:r>
            <w:r w:rsidR="009F7625" w:rsidRPr="005D4F51">
              <w:rPr>
                <w:lang w:val="uk-UA"/>
              </w:rPr>
              <w:t>9</w:t>
            </w:r>
          </w:p>
        </w:tc>
      </w:tr>
      <w:tr w:rsidR="00B12DD7" w:rsidRPr="005D4F51" w:rsidTr="00B12DD7">
        <w:tc>
          <w:tcPr>
            <w:tcW w:w="2504" w:type="pct"/>
            <w:hideMark/>
          </w:tcPr>
          <w:p w:rsidR="00B12DD7" w:rsidRPr="005D4F51" w:rsidRDefault="00B12DD7" w:rsidP="0038227B">
            <w:pPr>
              <w:pStyle w:val="rvps14"/>
              <w:tabs>
                <w:tab w:val="left" w:pos="921"/>
              </w:tabs>
              <w:rPr>
                <w:lang w:val="uk-UA"/>
              </w:rPr>
            </w:pPr>
            <w:r w:rsidRPr="005D4F51">
              <w:rPr>
                <w:lang w:val="uk-UA"/>
              </w:rPr>
              <w:t>Стаття 17</w:t>
            </w:r>
          </w:p>
        </w:tc>
        <w:tc>
          <w:tcPr>
            <w:tcW w:w="2496" w:type="pct"/>
            <w:hideMark/>
          </w:tcPr>
          <w:p w:rsidR="00B12DD7" w:rsidRPr="005D4F51" w:rsidRDefault="009F7625" w:rsidP="009F7625">
            <w:pPr>
              <w:pStyle w:val="rvps14"/>
              <w:rPr>
                <w:lang w:val="uk-UA"/>
              </w:rPr>
            </w:pPr>
            <w:r w:rsidRPr="005D4F51">
              <w:rPr>
                <w:lang w:val="uk-UA"/>
              </w:rPr>
              <w:t>пункт 40</w:t>
            </w:r>
          </w:p>
        </w:tc>
      </w:tr>
      <w:tr w:rsidR="00B12DD7" w:rsidRPr="005D4F51" w:rsidTr="00B12DD7">
        <w:tc>
          <w:tcPr>
            <w:tcW w:w="2504" w:type="pct"/>
            <w:hideMark/>
          </w:tcPr>
          <w:p w:rsidR="00B12DD7" w:rsidRPr="005D4F51" w:rsidRDefault="00B12DD7" w:rsidP="0038227B">
            <w:pPr>
              <w:pStyle w:val="rvps14"/>
              <w:tabs>
                <w:tab w:val="left" w:pos="921"/>
              </w:tabs>
              <w:rPr>
                <w:lang w:val="uk-UA"/>
              </w:rPr>
            </w:pPr>
            <w:r w:rsidRPr="005D4F51">
              <w:rPr>
                <w:lang w:val="uk-UA"/>
              </w:rPr>
              <w:t>Стаття 18</w:t>
            </w:r>
          </w:p>
        </w:tc>
        <w:tc>
          <w:tcPr>
            <w:tcW w:w="2496" w:type="pct"/>
            <w:hideMark/>
          </w:tcPr>
          <w:p w:rsidR="00B12DD7" w:rsidRPr="005D4F51" w:rsidRDefault="00B12DD7" w:rsidP="009F7625">
            <w:pPr>
              <w:pStyle w:val="rvps14"/>
              <w:rPr>
                <w:lang w:val="uk-UA"/>
              </w:rPr>
            </w:pPr>
            <w:r w:rsidRPr="005D4F51">
              <w:rPr>
                <w:lang w:val="uk-UA"/>
              </w:rPr>
              <w:t xml:space="preserve">пункт </w:t>
            </w:r>
            <w:r w:rsidR="009F7625" w:rsidRPr="005D4F51">
              <w:rPr>
                <w:lang w:val="uk-UA"/>
              </w:rPr>
              <w:t>41</w:t>
            </w:r>
          </w:p>
        </w:tc>
      </w:tr>
      <w:tr w:rsidR="00B12DD7" w:rsidRPr="005D4F51" w:rsidTr="00B12DD7">
        <w:tc>
          <w:tcPr>
            <w:tcW w:w="2504" w:type="pct"/>
            <w:hideMark/>
          </w:tcPr>
          <w:p w:rsidR="00B12DD7" w:rsidRPr="005D4F51" w:rsidRDefault="00B12DD7" w:rsidP="0038227B">
            <w:pPr>
              <w:pStyle w:val="rvps14"/>
              <w:tabs>
                <w:tab w:val="left" w:pos="921"/>
              </w:tabs>
              <w:rPr>
                <w:lang w:val="uk-UA"/>
              </w:rPr>
            </w:pPr>
            <w:r w:rsidRPr="005D4F51">
              <w:rPr>
                <w:lang w:val="uk-UA"/>
              </w:rPr>
              <w:t>Стаття 19</w:t>
            </w:r>
          </w:p>
        </w:tc>
        <w:tc>
          <w:tcPr>
            <w:tcW w:w="2496" w:type="pct"/>
            <w:hideMark/>
          </w:tcPr>
          <w:p w:rsidR="00B12DD7" w:rsidRPr="005D4F51" w:rsidRDefault="00B12DD7" w:rsidP="009F7625">
            <w:pPr>
              <w:pStyle w:val="rvps14"/>
              <w:rPr>
                <w:lang w:val="uk-UA"/>
              </w:rPr>
            </w:pPr>
            <w:r w:rsidRPr="005D4F51">
              <w:rPr>
                <w:lang w:val="uk-UA"/>
              </w:rPr>
              <w:t>пункт 4</w:t>
            </w:r>
            <w:r w:rsidR="009F7625" w:rsidRPr="005D4F51">
              <w:rPr>
                <w:lang w:val="uk-UA"/>
              </w:rPr>
              <w:t>2</w:t>
            </w:r>
          </w:p>
        </w:tc>
      </w:tr>
      <w:tr w:rsidR="00B12DD7" w:rsidRPr="005D4F51" w:rsidTr="00B12DD7">
        <w:tc>
          <w:tcPr>
            <w:tcW w:w="2504" w:type="pct"/>
            <w:hideMark/>
          </w:tcPr>
          <w:p w:rsidR="00B12DD7" w:rsidRPr="005D4F51" w:rsidRDefault="00B12DD7" w:rsidP="0038227B">
            <w:pPr>
              <w:pStyle w:val="rvps14"/>
              <w:tabs>
                <w:tab w:val="left" w:pos="921"/>
              </w:tabs>
              <w:rPr>
                <w:lang w:val="uk-UA"/>
              </w:rPr>
            </w:pPr>
            <w:r w:rsidRPr="005D4F51">
              <w:rPr>
                <w:lang w:val="uk-UA"/>
              </w:rPr>
              <w:t>Стаття 20</w:t>
            </w:r>
          </w:p>
        </w:tc>
        <w:tc>
          <w:tcPr>
            <w:tcW w:w="2496" w:type="pct"/>
            <w:hideMark/>
          </w:tcPr>
          <w:p w:rsidR="00B12DD7" w:rsidRPr="005D4F51" w:rsidRDefault="00B12DD7" w:rsidP="009F7625">
            <w:pPr>
              <w:pStyle w:val="rvps14"/>
              <w:rPr>
                <w:lang w:val="uk-UA"/>
              </w:rPr>
            </w:pPr>
            <w:r w:rsidRPr="005D4F51">
              <w:rPr>
                <w:lang w:val="uk-UA"/>
              </w:rPr>
              <w:t>пункт 4</w:t>
            </w:r>
            <w:r w:rsidR="009F7625" w:rsidRPr="005D4F51">
              <w:rPr>
                <w:lang w:val="uk-UA"/>
              </w:rPr>
              <w:t>3</w:t>
            </w:r>
          </w:p>
        </w:tc>
      </w:tr>
      <w:tr w:rsidR="00B12DD7" w:rsidRPr="005D4F51" w:rsidTr="00B12DD7">
        <w:tc>
          <w:tcPr>
            <w:tcW w:w="2504" w:type="pct"/>
            <w:hideMark/>
          </w:tcPr>
          <w:p w:rsidR="00B12DD7" w:rsidRPr="005D4F51" w:rsidRDefault="00B12DD7" w:rsidP="006217DB">
            <w:pPr>
              <w:pStyle w:val="rvps14"/>
              <w:tabs>
                <w:tab w:val="left" w:pos="921"/>
              </w:tabs>
              <w:rPr>
                <w:lang w:val="uk-UA"/>
              </w:rPr>
            </w:pPr>
            <w:r w:rsidRPr="005D4F51">
              <w:rPr>
                <w:lang w:val="uk-UA"/>
              </w:rPr>
              <w:t>Стаття 21</w:t>
            </w:r>
          </w:p>
        </w:tc>
        <w:tc>
          <w:tcPr>
            <w:tcW w:w="2496" w:type="pct"/>
            <w:hideMark/>
          </w:tcPr>
          <w:p w:rsidR="00B12DD7" w:rsidRPr="005D4F51" w:rsidRDefault="00B12DD7" w:rsidP="009F7625">
            <w:pPr>
              <w:pStyle w:val="rvps14"/>
              <w:rPr>
                <w:lang w:val="uk-UA"/>
              </w:rPr>
            </w:pPr>
            <w:r w:rsidRPr="005D4F51">
              <w:rPr>
                <w:lang w:val="uk-UA"/>
              </w:rPr>
              <w:t>пункти 4</w:t>
            </w:r>
            <w:r w:rsidR="009F7625" w:rsidRPr="005D4F51">
              <w:rPr>
                <w:lang w:val="uk-UA"/>
              </w:rPr>
              <w:t>4</w:t>
            </w:r>
            <w:r w:rsidRPr="005D4F51">
              <w:rPr>
                <w:lang w:val="uk-UA"/>
              </w:rPr>
              <w:t xml:space="preserve"> – 4</w:t>
            </w:r>
            <w:r w:rsidR="009F7625" w:rsidRPr="005D4F51">
              <w:rPr>
                <w:lang w:val="uk-UA"/>
              </w:rPr>
              <w:t>7</w:t>
            </w:r>
          </w:p>
        </w:tc>
      </w:tr>
      <w:tr w:rsidR="00B12DD7" w:rsidRPr="005D4F51" w:rsidTr="00B12DD7">
        <w:tc>
          <w:tcPr>
            <w:tcW w:w="2504" w:type="pct"/>
            <w:hideMark/>
          </w:tcPr>
          <w:p w:rsidR="00B12DD7" w:rsidRPr="005D4F51" w:rsidRDefault="00B12DD7" w:rsidP="00304A8F">
            <w:pPr>
              <w:pStyle w:val="rvps14"/>
              <w:tabs>
                <w:tab w:val="left" w:pos="921"/>
              </w:tabs>
              <w:rPr>
                <w:lang w:val="uk-UA"/>
              </w:rPr>
            </w:pPr>
            <w:r w:rsidRPr="005D4F51">
              <w:rPr>
                <w:lang w:val="uk-UA"/>
              </w:rPr>
              <w:t>Стаття 22</w:t>
            </w:r>
          </w:p>
        </w:tc>
        <w:tc>
          <w:tcPr>
            <w:tcW w:w="2496" w:type="pct"/>
            <w:hideMark/>
          </w:tcPr>
          <w:p w:rsidR="00B12DD7" w:rsidRPr="005D4F51" w:rsidRDefault="00B12DD7" w:rsidP="009F7625">
            <w:pPr>
              <w:pStyle w:val="rvps14"/>
              <w:rPr>
                <w:lang w:val="uk-UA"/>
              </w:rPr>
            </w:pPr>
            <w:r w:rsidRPr="005D4F51">
              <w:rPr>
                <w:lang w:val="uk-UA"/>
              </w:rPr>
              <w:t>пункт 4</w:t>
            </w:r>
            <w:r w:rsidR="009F7625" w:rsidRPr="005D4F51">
              <w:rPr>
                <w:lang w:val="uk-UA"/>
              </w:rPr>
              <w:t>8</w:t>
            </w:r>
          </w:p>
        </w:tc>
      </w:tr>
      <w:tr w:rsidR="00B12DD7" w:rsidRPr="005D4F51" w:rsidTr="00B12DD7">
        <w:tc>
          <w:tcPr>
            <w:tcW w:w="2504" w:type="pct"/>
            <w:hideMark/>
          </w:tcPr>
          <w:p w:rsidR="00B12DD7" w:rsidRPr="005D4F51" w:rsidRDefault="00B12DD7" w:rsidP="002D1F91">
            <w:pPr>
              <w:pStyle w:val="rvps14"/>
              <w:tabs>
                <w:tab w:val="left" w:pos="921"/>
              </w:tabs>
              <w:rPr>
                <w:lang w:val="uk-UA"/>
              </w:rPr>
            </w:pPr>
            <w:r w:rsidRPr="005D4F51">
              <w:rPr>
                <w:lang w:val="uk-UA"/>
              </w:rPr>
              <w:t>Стаття 23</w:t>
            </w:r>
          </w:p>
        </w:tc>
        <w:tc>
          <w:tcPr>
            <w:tcW w:w="2496" w:type="pct"/>
            <w:hideMark/>
          </w:tcPr>
          <w:p w:rsidR="00B12DD7" w:rsidRPr="005D4F51" w:rsidRDefault="00B12DD7" w:rsidP="009F7625">
            <w:pPr>
              <w:pStyle w:val="rvps14"/>
              <w:rPr>
                <w:lang w:val="uk-UA"/>
              </w:rPr>
            </w:pPr>
            <w:r w:rsidRPr="005D4F51">
              <w:rPr>
                <w:lang w:val="uk-UA"/>
              </w:rPr>
              <w:t>пункти 4</w:t>
            </w:r>
            <w:r w:rsidR="009F7625" w:rsidRPr="005D4F51">
              <w:rPr>
                <w:lang w:val="uk-UA"/>
              </w:rPr>
              <w:t>9</w:t>
            </w:r>
            <w:r w:rsidRPr="005D4F51">
              <w:rPr>
                <w:lang w:val="uk-UA"/>
              </w:rPr>
              <w:t xml:space="preserve"> – 5</w:t>
            </w:r>
            <w:r w:rsidR="009F7625" w:rsidRPr="005D4F51">
              <w:rPr>
                <w:lang w:val="uk-UA"/>
              </w:rPr>
              <w:t>4</w:t>
            </w:r>
          </w:p>
        </w:tc>
      </w:tr>
      <w:tr w:rsidR="00B12DD7" w:rsidRPr="005D4F51" w:rsidTr="00B12DD7">
        <w:tc>
          <w:tcPr>
            <w:tcW w:w="2504" w:type="pct"/>
            <w:hideMark/>
          </w:tcPr>
          <w:p w:rsidR="00B12DD7" w:rsidRPr="005D4F51" w:rsidRDefault="00B12DD7" w:rsidP="0038227B">
            <w:pPr>
              <w:pStyle w:val="rvps14"/>
              <w:rPr>
                <w:lang w:val="uk-UA"/>
              </w:rPr>
            </w:pPr>
            <w:r w:rsidRPr="005D4F51">
              <w:rPr>
                <w:lang w:val="uk-UA"/>
              </w:rPr>
              <w:t>Стаття 24</w:t>
            </w:r>
          </w:p>
        </w:tc>
        <w:tc>
          <w:tcPr>
            <w:tcW w:w="2496" w:type="pct"/>
            <w:hideMark/>
          </w:tcPr>
          <w:p w:rsidR="00B12DD7" w:rsidRPr="005D4F51" w:rsidRDefault="00B12DD7" w:rsidP="00CF24C2">
            <w:pPr>
              <w:pStyle w:val="rvps14"/>
              <w:rPr>
                <w:lang w:val="uk-UA"/>
              </w:rPr>
            </w:pP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25</w:t>
            </w:r>
          </w:p>
        </w:tc>
        <w:tc>
          <w:tcPr>
            <w:tcW w:w="2496" w:type="pct"/>
            <w:hideMark/>
          </w:tcPr>
          <w:p w:rsidR="00B12DD7" w:rsidRPr="005D4F51" w:rsidRDefault="00095B9C" w:rsidP="00FF39CB">
            <w:pPr>
              <w:pStyle w:val="rvps14"/>
              <w:rPr>
                <w:lang w:val="uk-UA"/>
              </w:rPr>
            </w:pPr>
            <w:r w:rsidRPr="005D4F51">
              <w:rPr>
                <w:lang w:val="uk-UA"/>
              </w:rPr>
              <w:t>пункт 55</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26</w:t>
            </w:r>
          </w:p>
        </w:tc>
        <w:tc>
          <w:tcPr>
            <w:tcW w:w="2496" w:type="pct"/>
            <w:hideMark/>
          </w:tcPr>
          <w:p w:rsidR="00B12DD7" w:rsidRPr="005D4F51" w:rsidRDefault="00095B9C" w:rsidP="00095B9C">
            <w:pPr>
              <w:pStyle w:val="rvps14"/>
              <w:rPr>
                <w:lang w:val="uk-UA"/>
              </w:rPr>
            </w:pPr>
            <w:r w:rsidRPr="005D4F51">
              <w:rPr>
                <w:lang w:val="uk-UA"/>
              </w:rPr>
              <w:t>пункти 56 – 61</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27</w:t>
            </w:r>
          </w:p>
        </w:tc>
        <w:tc>
          <w:tcPr>
            <w:tcW w:w="2496" w:type="pct"/>
            <w:hideMark/>
          </w:tcPr>
          <w:p w:rsidR="00B12DD7" w:rsidRPr="005D4F51" w:rsidRDefault="00095B9C" w:rsidP="00FF39CB">
            <w:pPr>
              <w:pStyle w:val="rvps14"/>
              <w:rPr>
                <w:lang w:val="uk-UA"/>
              </w:rPr>
            </w:pPr>
            <w:r w:rsidRPr="005D4F51">
              <w:rPr>
                <w:lang w:val="uk-UA"/>
              </w:rPr>
              <w:t>пункт 62</w:t>
            </w:r>
          </w:p>
        </w:tc>
      </w:tr>
      <w:tr w:rsidR="009F7625" w:rsidRPr="005D4F51" w:rsidTr="00B12DD7">
        <w:tc>
          <w:tcPr>
            <w:tcW w:w="2504" w:type="pct"/>
            <w:hideMark/>
          </w:tcPr>
          <w:p w:rsidR="009F7625" w:rsidRPr="005D4F51" w:rsidRDefault="009F7625">
            <w:pPr>
              <w:pStyle w:val="rvps14"/>
              <w:rPr>
                <w:lang w:val="uk-UA"/>
              </w:rPr>
            </w:pPr>
          </w:p>
        </w:tc>
        <w:tc>
          <w:tcPr>
            <w:tcW w:w="2496" w:type="pct"/>
            <w:hideMark/>
          </w:tcPr>
          <w:p w:rsidR="009F7625" w:rsidRPr="005D4F51" w:rsidRDefault="00095B9C" w:rsidP="00FF39CB">
            <w:pPr>
              <w:pStyle w:val="rvps14"/>
              <w:rPr>
                <w:lang w:val="uk-UA"/>
              </w:rPr>
            </w:pPr>
            <w:r w:rsidRPr="005D4F51">
              <w:rPr>
                <w:lang w:val="uk-UA"/>
              </w:rPr>
              <w:t>пункт 63</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28</w:t>
            </w:r>
          </w:p>
        </w:tc>
        <w:tc>
          <w:tcPr>
            <w:tcW w:w="2496" w:type="pct"/>
            <w:hideMark/>
          </w:tcPr>
          <w:p w:rsidR="00B12DD7" w:rsidRPr="005D4F51" w:rsidRDefault="00B12DD7" w:rsidP="00095B9C">
            <w:pPr>
              <w:pStyle w:val="rvps14"/>
              <w:rPr>
                <w:lang w:val="uk-UA"/>
              </w:rPr>
            </w:pPr>
            <w:r w:rsidRPr="005D4F51">
              <w:rPr>
                <w:lang w:val="uk-UA"/>
              </w:rPr>
              <w:t xml:space="preserve">пункт </w:t>
            </w:r>
            <w:r w:rsidR="009F7625" w:rsidRPr="005D4F51">
              <w:rPr>
                <w:lang w:val="uk-UA"/>
              </w:rPr>
              <w:t>64</w:t>
            </w:r>
            <w:r w:rsidR="00095B9C" w:rsidRPr="005D4F51">
              <w:rPr>
                <w:lang w:val="uk-UA"/>
              </w:rPr>
              <w:t xml:space="preserve"> - 72</w:t>
            </w:r>
          </w:p>
        </w:tc>
      </w:tr>
      <w:tr w:rsidR="00B12DD7" w:rsidRPr="005D4F51" w:rsidTr="00B12DD7">
        <w:tc>
          <w:tcPr>
            <w:tcW w:w="2504" w:type="pct"/>
            <w:hideMark/>
          </w:tcPr>
          <w:p w:rsidR="00B12DD7" w:rsidRPr="005D4F51" w:rsidRDefault="00B12DD7" w:rsidP="009101E2">
            <w:pPr>
              <w:pStyle w:val="rvps14"/>
              <w:rPr>
                <w:lang w:val="uk-UA"/>
              </w:rPr>
            </w:pPr>
            <w:r w:rsidRPr="005D4F51">
              <w:rPr>
                <w:lang w:val="uk-UA"/>
              </w:rPr>
              <w:t>Стаття 29</w:t>
            </w:r>
          </w:p>
        </w:tc>
        <w:tc>
          <w:tcPr>
            <w:tcW w:w="2496" w:type="pct"/>
            <w:hideMark/>
          </w:tcPr>
          <w:p w:rsidR="00B12DD7" w:rsidRPr="005D4F51" w:rsidRDefault="00095B9C" w:rsidP="00BC52F4">
            <w:pPr>
              <w:pStyle w:val="rvps14"/>
              <w:rPr>
                <w:lang w:val="uk-UA"/>
              </w:rPr>
            </w:pPr>
            <w:r w:rsidRPr="005D4F51">
              <w:rPr>
                <w:lang w:val="uk-UA"/>
              </w:rPr>
              <w:t>пункт 73</w:t>
            </w:r>
          </w:p>
        </w:tc>
      </w:tr>
      <w:tr w:rsidR="00B12DD7" w:rsidRPr="005D4F51" w:rsidTr="00B12DD7">
        <w:tc>
          <w:tcPr>
            <w:tcW w:w="2504" w:type="pct"/>
            <w:hideMark/>
          </w:tcPr>
          <w:p w:rsidR="00B12DD7" w:rsidRPr="005D4F51" w:rsidRDefault="00B12DD7" w:rsidP="00D5501E">
            <w:pPr>
              <w:pStyle w:val="rvps14"/>
              <w:rPr>
                <w:lang w:val="uk-UA"/>
              </w:rPr>
            </w:pPr>
            <w:r w:rsidRPr="005D4F51">
              <w:rPr>
                <w:lang w:val="uk-UA"/>
              </w:rPr>
              <w:t xml:space="preserve">Стаття 30 </w:t>
            </w:r>
          </w:p>
        </w:tc>
        <w:tc>
          <w:tcPr>
            <w:tcW w:w="2496" w:type="pct"/>
            <w:hideMark/>
          </w:tcPr>
          <w:p w:rsidR="00B12DD7" w:rsidRPr="005D4F51" w:rsidRDefault="00B12DD7" w:rsidP="00095B9C">
            <w:pPr>
              <w:pStyle w:val="rvps14"/>
              <w:rPr>
                <w:lang w:val="uk-UA"/>
              </w:rPr>
            </w:pPr>
            <w:r w:rsidRPr="005D4F51">
              <w:rPr>
                <w:lang w:val="uk-UA"/>
              </w:rPr>
              <w:t xml:space="preserve">пункти </w:t>
            </w:r>
            <w:r w:rsidR="00095B9C" w:rsidRPr="005D4F51">
              <w:rPr>
                <w:lang w:val="uk-UA"/>
              </w:rPr>
              <w:t>74</w:t>
            </w:r>
            <w:r w:rsidR="009F7625" w:rsidRPr="005D4F51">
              <w:rPr>
                <w:lang w:val="uk-UA"/>
              </w:rPr>
              <w:t xml:space="preserve"> - </w:t>
            </w:r>
            <w:r w:rsidR="00095B9C" w:rsidRPr="005D4F51">
              <w:rPr>
                <w:lang w:val="uk-UA"/>
              </w:rPr>
              <w:t>77</w:t>
            </w:r>
          </w:p>
        </w:tc>
      </w:tr>
      <w:tr w:rsidR="00B12DD7" w:rsidRPr="005D4F51" w:rsidTr="00B12DD7">
        <w:tc>
          <w:tcPr>
            <w:tcW w:w="2504" w:type="pct"/>
            <w:hideMark/>
          </w:tcPr>
          <w:p w:rsidR="00B12DD7" w:rsidRPr="005D4F51" w:rsidRDefault="00B12DD7" w:rsidP="00106A9A">
            <w:pPr>
              <w:pStyle w:val="rvps14"/>
              <w:rPr>
                <w:lang w:val="uk-UA"/>
              </w:rPr>
            </w:pPr>
            <w:r w:rsidRPr="005D4F51">
              <w:rPr>
                <w:lang w:val="uk-UA"/>
              </w:rPr>
              <w:t>Стаття 31</w:t>
            </w:r>
          </w:p>
        </w:tc>
        <w:tc>
          <w:tcPr>
            <w:tcW w:w="2496" w:type="pct"/>
            <w:hideMark/>
          </w:tcPr>
          <w:p w:rsidR="00B12DD7" w:rsidRPr="005D4F51" w:rsidRDefault="00B12DD7" w:rsidP="00BC52F4">
            <w:pPr>
              <w:pStyle w:val="rvps14"/>
              <w:rPr>
                <w:lang w:val="uk-UA"/>
              </w:rPr>
            </w:pPr>
          </w:p>
        </w:tc>
      </w:tr>
      <w:tr w:rsidR="00B12DD7" w:rsidRPr="005D4F51" w:rsidTr="00B12DD7">
        <w:tc>
          <w:tcPr>
            <w:tcW w:w="2504" w:type="pct"/>
            <w:hideMark/>
          </w:tcPr>
          <w:p w:rsidR="00B12DD7" w:rsidRPr="005D4F51" w:rsidRDefault="00B12DD7" w:rsidP="00106A9A">
            <w:pPr>
              <w:pStyle w:val="rvps14"/>
              <w:rPr>
                <w:lang w:val="uk-UA"/>
              </w:rPr>
            </w:pPr>
            <w:r w:rsidRPr="005D4F51">
              <w:rPr>
                <w:lang w:val="uk-UA"/>
              </w:rPr>
              <w:t>Стаття 32</w:t>
            </w:r>
          </w:p>
        </w:tc>
        <w:tc>
          <w:tcPr>
            <w:tcW w:w="2496" w:type="pct"/>
            <w:hideMark/>
          </w:tcPr>
          <w:p w:rsidR="00B12DD7" w:rsidRPr="005D4F51" w:rsidRDefault="00B12DD7" w:rsidP="00BC52F4">
            <w:pPr>
              <w:pStyle w:val="rvps14"/>
              <w:rPr>
                <w:lang w:val="uk-UA"/>
              </w:rPr>
            </w:pPr>
          </w:p>
        </w:tc>
      </w:tr>
      <w:tr w:rsidR="00B12DD7" w:rsidRPr="005D4F51" w:rsidTr="00B12DD7">
        <w:tc>
          <w:tcPr>
            <w:tcW w:w="2504" w:type="pct"/>
            <w:hideMark/>
          </w:tcPr>
          <w:p w:rsidR="00B12DD7" w:rsidRPr="005D4F51" w:rsidRDefault="00B12DD7" w:rsidP="00BC52F4">
            <w:pPr>
              <w:pStyle w:val="rvps14"/>
              <w:rPr>
                <w:lang w:val="uk-UA"/>
              </w:rPr>
            </w:pPr>
            <w:r w:rsidRPr="005D4F51">
              <w:rPr>
                <w:lang w:val="uk-UA"/>
              </w:rPr>
              <w:t>Стаття 33</w:t>
            </w:r>
          </w:p>
        </w:tc>
        <w:tc>
          <w:tcPr>
            <w:tcW w:w="2496" w:type="pct"/>
            <w:hideMark/>
          </w:tcPr>
          <w:p w:rsidR="00B12DD7" w:rsidRPr="005D4F51" w:rsidRDefault="00B12DD7" w:rsidP="009101E2">
            <w:pPr>
              <w:pStyle w:val="rvps14"/>
              <w:rPr>
                <w:lang w:val="uk-UA"/>
              </w:rPr>
            </w:pPr>
          </w:p>
        </w:tc>
      </w:tr>
      <w:tr w:rsidR="00B12DD7" w:rsidRPr="005D4F51" w:rsidTr="00B12DD7">
        <w:tc>
          <w:tcPr>
            <w:tcW w:w="2504" w:type="pct"/>
            <w:hideMark/>
          </w:tcPr>
          <w:p w:rsidR="00B12DD7" w:rsidRPr="005D4F51" w:rsidRDefault="00B12DD7" w:rsidP="00106A9A">
            <w:pPr>
              <w:pStyle w:val="rvps14"/>
              <w:rPr>
                <w:lang w:val="uk-UA"/>
              </w:rPr>
            </w:pPr>
            <w:r w:rsidRPr="005D4F51">
              <w:rPr>
                <w:lang w:val="uk-UA"/>
              </w:rPr>
              <w:t>Стаття 34</w:t>
            </w:r>
          </w:p>
        </w:tc>
        <w:tc>
          <w:tcPr>
            <w:tcW w:w="2496" w:type="pct"/>
            <w:hideMark/>
          </w:tcPr>
          <w:p w:rsidR="00B12DD7" w:rsidRPr="005D4F51" w:rsidRDefault="00B12DD7" w:rsidP="00BC52F4">
            <w:pPr>
              <w:pStyle w:val="rvps14"/>
              <w:rPr>
                <w:lang w:val="uk-UA"/>
              </w:rPr>
            </w:pPr>
          </w:p>
        </w:tc>
      </w:tr>
      <w:tr w:rsidR="00B12DD7" w:rsidRPr="005D4F51" w:rsidTr="00B12DD7">
        <w:tc>
          <w:tcPr>
            <w:tcW w:w="2504" w:type="pct"/>
            <w:hideMark/>
          </w:tcPr>
          <w:p w:rsidR="00B12DD7" w:rsidRPr="005D4F51" w:rsidRDefault="00B12DD7" w:rsidP="00106A9A">
            <w:pPr>
              <w:pStyle w:val="rvps14"/>
              <w:rPr>
                <w:lang w:val="uk-UA"/>
              </w:rPr>
            </w:pPr>
            <w:r w:rsidRPr="005D4F51">
              <w:rPr>
                <w:lang w:val="uk-UA"/>
              </w:rPr>
              <w:t>Стаття 35</w:t>
            </w:r>
          </w:p>
        </w:tc>
        <w:tc>
          <w:tcPr>
            <w:tcW w:w="2496" w:type="pct"/>
            <w:hideMark/>
          </w:tcPr>
          <w:p w:rsidR="00B12DD7" w:rsidRPr="005D4F51" w:rsidRDefault="00B12DD7" w:rsidP="009101E2">
            <w:pPr>
              <w:pStyle w:val="rvps14"/>
              <w:rPr>
                <w:lang w:val="uk-UA"/>
              </w:rPr>
            </w:pPr>
          </w:p>
        </w:tc>
      </w:tr>
      <w:tr w:rsidR="00B12DD7" w:rsidRPr="005D4F51" w:rsidTr="00B12DD7">
        <w:tc>
          <w:tcPr>
            <w:tcW w:w="2504" w:type="pct"/>
            <w:hideMark/>
          </w:tcPr>
          <w:p w:rsidR="00B12DD7" w:rsidRPr="005D4F51" w:rsidRDefault="00B12DD7">
            <w:pPr>
              <w:pStyle w:val="rvps14"/>
              <w:rPr>
                <w:lang w:val="uk-UA"/>
              </w:rPr>
            </w:pPr>
            <w:r w:rsidRPr="005D4F51">
              <w:rPr>
                <w:lang w:val="uk-UA"/>
              </w:rPr>
              <w:t xml:space="preserve">Стаття 36 </w:t>
            </w:r>
          </w:p>
        </w:tc>
        <w:tc>
          <w:tcPr>
            <w:tcW w:w="2496" w:type="pct"/>
            <w:hideMark/>
          </w:tcPr>
          <w:p w:rsidR="00B12DD7" w:rsidRPr="005D4F51" w:rsidRDefault="00B12DD7" w:rsidP="00095B9C">
            <w:pPr>
              <w:pStyle w:val="rvps14"/>
              <w:rPr>
                <w:lang w:val="uk-UA"/>
              </w:rPr>
            </w:pPr>
            <w:r w:rsidRPr="005D4F51">
              <w:rPr>
                <w:lang w:val="uk-UA"/>
              </w:rPr>
              <w:t xml:space="preserve">пункти </w:t>
            </w:r>
            <w:r w:rsidR="00095B9C" w:rsidRPr="005D4F51">
              <w:rPr>
                <w:lang w:val="uk-UA"/>
              </w:rPr>
              <w:t>78</w:t>
            </w:r>
            <w:r w:rsidRPr="005D4F51">
              <w:rPr>
                <w:lang w:val="uk-UA"/>
              </w:rPr>
              <w:t xml:space="preserve"> - </w:t>
            </w:r>
            <w:r w:rsidR="00095B9C" w:rsidRPr="005D4F51">
              <w:rPr>
                <w:lang w:val="uk-UA"/>
              </w:rPr>
              <w:t>82</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37</w:t>
            </w:r>
          </w:p>
        </w:tc>
        <w:tc>
          <w:tcPr>
            <w:tcW w:w="2496" w:type="pct"/>
            <w:hideMark/>
          </w:tcPr>
          <w:p w:rsidR="00B12DD7" w:rsidRPr="005D4F51" w:rsidRDefault="00B12DD7" w:rsidP="00095B9C">
            <w:pPr>
              <w:pStyle w:val="rvps14"/>
              <w:rPr>
                <w:lang w:val="uk-UA"/>
              </w:rPr>
            </w:pPr>
            <w:r w:rsidRPr="005D4F51">
              <w:rPr>
                <w:lang w:val="uk-UA"/>
              </w:rPr>
              <w:t xml:space="preserve">пункт </w:t>
            </w:r>
            <w:r w:rsidR="00095B9C" w:rsidRPr="005D4F51">
              <w:rPr>
                <w:lang w:val="uk-UA"/>
              </w:rPr>
              <w:t>83</w:t>
            </w:r>
          </w:p>
        </w:tc>
      </w:tr>
      <w:tr w:rsidR="00B12DD7" w:rsidRPr="005D4F51" w:rsidTr="00B12DD7">
        <w:tc>
          <w:tcPr>
            <w:tcW w:w="2504" w:type="pct"/>
            <w:hideMark/>
          </w:tcPr>
          <w:p w:rsidR="00B12DD7" w:rsidRPr="005D4F51" w:rsidRDefault="00B12DD7">
            <w:pPr>
              <w:pStyle w:val="rvps14"/>
              <w:rPr>
                <w:lang w:val="uk-UA"/>
              </w:rPr>
            </w:pPr>
            <w:r w:rsidRPr="005D4F51">
              <w:rPr>
                <w:lang w:val="uk-UA"/>
              </w:rPr>
              <w:t xml:space="preserve">Стаття 38 </w:t>
            </w:r>
          </w:p>
        </w:tc>
        <w:tc>
          <w:tcPr>
            <w:tcW w:w="2496" w:type="pct"/>
            <w:hideMark/>
          </w:tcPr>
          <w:p w:rsidR="00B12DD7" w:rsidRPr="005D4F51" w:rsidRDefault="00B12DD7" w:rsidP="00095B9C">
            <w:pPr>
              <w:pStyle w:val="rvps14"/>
              <w:rPr>
                <w:lang w:val="uk-UA"/>
              </w:rPr>
            </w:pPr>
            <w:r w:rsidRPr="005D4F51">
              <w:rPr>
                <w:lang w:val="uk-UA"/>
              </w:rPr>
              <w:t xml:space="preserve">пункти </w:t>
            </w:r>
            <w:r w:rsidR="00095B9C" w:rsidRPr="005D4F51">
              <w:rPr>
                <w:lang w:val="uk-UA"/>
              </w:rPr>
              <w:t>84</w:t>
            </w:r>
            <w:r w:rsidRPr="005D4F51">
              <w:rPr>
                <w:lang w:val="uk-UA"/>
              </w:rPr>
              <w:t xml:space="preserve"> - </w:t>
            </w:r>
            <w:r w:rsidR="00095B9C" w:rsidRPr="005D4F51">
              <w:rPr>
                <w:lang w:val="uk-UA"/>
              </w:rPr>
              <w:t>85</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39</w:t>
            </w:r>
          </w:p>
        </w:tc>
        <w:tc>
          <w:tcPr>
            <w:tcW w:w="2496" w:type="pct"/>
            <w:hideMark/>
          </w:tcPr>
          <w:p w:rsidR="00B12DD7" w:rsidRPr="005D4F51" w:rsidRDefault="00B12DD7" w:rsidP="00C44CC8">
            <w:pPr>
              <w:pStyle w:val="rvps14"/>
              <w:rPr>
                <w:lang w:val="uk-UA"/>
              </w:rPr>
            </w:pP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40</w:t>
            </w:r>
          </w:p>
        </w:tc>
        <w:tc>
          <w:tcPr>
            <w:tcW w:w="2496" w:type="pct"/>
            <w:hideMark/>
          </w:tcPr>
          <w:p w:rsidR="00B12DD7" w:rsidRPr="005D4F51" w:rsidRDefault="009F7625" w:rsidP="00095B9C">
            <w:pPr>
              <w:pStyle w:val="rvps14"/>
              <w:rPr>
                <w:lang w:val="uk-UA"/>
              </w:rPr>
            </w:pPr>
            <w:r w:rsidRPr="005D4F51">
              <w:rPr>
                <w:lang w:val="uk-UA"/>
              </w:rPr>
              <w:t xml:space="preserve">пункт </w:t>
            </w:r>
            <w:r w:rsidR="00095B9C" w:rsidRPr="005D4F51">
              <w:rPr>
                <w:lang w:val="uk-UA"/>
              </w:rPr>
              <w:t>86</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41</w:t>
            </w:r>
          </w:p>
        </w:tc>
        <w:tc>
          <w:tcPr>
            <w:tcW w:w="2496" w:type="pct"/>
            <w:hideMark/>
          </w:tcPr>
          <w:p w:rsidR="00B12DD7" w:rsidRPr="005D4F51" w:rsidRDefault="00B12DD7" w:rsidP="00095B9C">
            <w:pPr>
              <w:pStyle w:val="rvps14"/>
              <w:rPr>
                <w:lang w:val="uk-UA"/>
              </w:rPr>
            </w:pPr>
            <w:r w:rsidRPr="005D4F51">
              <w:rPr>
                <w:lang w:val="uk-UA"/>
              </w:rPr>
              <w:t xml:space="preserve">пункт </w:t>
            </w:r>
            <w:r w:rsidR="00095B9C" w:rsidRPr="005D4F51">
              <w:rPr>
                <w:lang w:val="uk-UA"/>
              </w:rPr>
              <w:t>87</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42</w:t>
            </w:r>
          </w:p>
        </w:tc>
        <w:tc>
          <w:tcPr>
            <w:tcW w:w="2496" w:type="pct"/>
            <w:hideMark/>
          </w:tcPr>
          <w:p w:rsidR="00B12DD7" w:rsidRPr="005D4F51" w:rsidRDefault="00914C42" w:rsidP="00095B9C">
            <w:pPr>
              <w:pStyle w:val="rvps14"/>
              <w:rPr>
                <w:lang w:val="uk-UA"/>
              </w:rPr>
            </w:pPr>
            <w:r w:rsidRPr="005D4F51">
              <w:rPr>
                <w:lang w:val="uk-UA"/>
              </w:rPr>
              <w:t xml:space="preserve">пункти </w:t>
            </w:r>
            <w:r w:rsidR="00095B9C" w:rsidRPr="005D4F51">
              <w:rPr>
                <w:lang w:val="uk-UA"/>
              </w:rPr>
              <w:t>88</w:t>
            </w:r>
            <w:r w:rsidRPr="005D4F51">
              <w:rPr>
                <w:lang w:val="uk-UA"/>
              </w:rPr>
              <w:t xml:space="preserve"> - </w:t>
            </w:r>
            <w:r w:rsidR="00095B9C" w:rsidRPr="005D4F51">
              <w:rPr>
                <w:lang w:val="uk-UA"/>
              </w:rPr>
              <w:t>90</w:t>
            </w: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43</w:t>
            </w:r>
          </w:p>
        </w:tc>
        <w:tc>
          <w:tcPr>
            <w:tcW w:w="2496" w:type="pct"/>
            <w:hideMark/>
          </w:tcPr>
          <w:p w:rsidR="00B12DD7" w:rsidRPr="005D4F51" w:rsidRDefault="00B12DD7" w:rsidP="00C44CC8">
            <w:pPr>
              <w:pStyle w:val="rvps14"/>
              <w:rPr>
                <w:lang w:val="uk-UA"/>
              </w:rPr>
            </w:pPr>
          </w:p>
        </w:tc>
      </w:tr>
      <w:tr w:rsidR="00B12DD7" w:rsidRPr="005D4F51" w:rsidTr="00B12DD7">
        <w:tc>
          <w:tcPr>
            <w:tcW w:w="2504" w:type="pct"/>
            <w:hideMark/>
          </w:tcPr>
          <w:p w:rsidR="00B12DD7" w:rsidRPr="005D4F51" w:rsidRDefault="00B12DD7">
            <w:pPr>
              <w:pStyle w:val="rvps14"/>
              <w:rPr>
                <w:lang w:val="uk-UA"/>
              </w:rPr>
            </w:pPr>
            <w:r w:rsidRPr="005D4F51">
              <w:rPr>
                <w:lang w:val="uk-UA"/>
              </w:rPr>
              <w:t>Стаття 44</w:t>
            </w:r>
          </w:p>
        </w:tc>
        <w:tc>
          <w:tcPr>
            <w:tcW w:w="2496" w:type="pct"/>
            <w:hideMark/>
          </w:tcPr>
          <w:p w:rsidR="00B12DD7" w:rsidRPr="005D4F51" w:rsidRDefault="00914C42" w:rsidP="00095B9C">
            <w:pPr>
              <w:pStyle w:val="rvps14"/>
              <w:rPr>
                <w:lang w:val="uk-UA"/>
              </w:rPr>
            </w:pPr>
            <w:r w:rsidRPr="005D4F51">
              <w:rPr>
                <w:lang w:val="uk-UA"/>
              </w:rPr>
              <w:t xml:space="preserve">пункти </w:t>
            </w:r>
            <w:r w:rsidR="00095B9C" w:rsidRPr="005D4F51">
              <w:rPr>
                <w:lang w:val="uk-UA"/>
              </w:rPr>
              <w:t>91</w:t>
            </w:r>
            <w:r w:rsidRPr="005D4F51">
              <w:rPr>
                <w:lang w:val="uk-UA"/>
              </w:rPr>
              <w:t xml:space="preserve"> - </w:t>
            </w:r>
            <w:r w:rsidR="00095B9C" w:rsidRPr="005D4F51">
              <w:rPr>
                <w:lang w:val="uk-UA"/>
              </w:rPr>
              <w:t>92</w:t>
            </w:r>
          </w:p>
        </w:tc>
      </w:tr>
      <w:tr w:rsidR="00B12DD7" w:rsidRPr="005D4F51" w:rsidTr="00B12DD7">
        <w:tc>
          <w:tcPr>
            <w:tcW w:w="2504" w:type="pct"/>
            <w:hideMark/>
          </w:tcPr>
          <w:p w:rsidR="00B12DD7" w:rsidRPr="005D4F51" w:rsidRDefault="00B12DD7" w:rsidP="0023573D">
            <w:pPr>
              <w:pStyle w:val="rvps14"/>
              <w:rPr>
                <w:lang w:val="uk-UA"/>
              </w:rPr>
            </w:pPr>
            <w:r w:rsidRPr="005D4F51">
              <w:rPr>
                <w:lang w:val="uk-UA"/>
              </w:rPr>
              <w:t xml:space="preserve">Стаття 45 </w:t>
            </w:r>
          </w:p>
        </w:tc>
        <w:tc>
          <w:tcPr>
            <w:tcW w:w="2496" w:type="pct"/>
            <w:hideMark/>
          </w:tcPr>
          <w:p w:rsidR="00B12DD7" w:rsidRPr="005D4F51" w:rsidRDefault="00F91BF9" w:rsidP="00095B9C">
            <w:pPr>
              <w:pStyle w:val="rvps14"/>
              <w:rPr>
                <w:lang w:val="uk-UA"/>
              </w:rPr>
            </w:pPr>
            <w:hyperlink r:id="rId76" w:anchor="n217" w:history="1">
              <w:r w:rsidR="00B12DD7" w:rsidRPr="005D4F51">
                <w:rPr>
                  <w:rStyle w:val="a6"/>
                  <w:color w:val="auto"/>
                  <w:u w:val="none"/>
                  <w:lang w:val="uk-UA"/>
                </w:rPr>
                <w:t>пункт</w:t>
              </w:r>
            </w:hyperlink>
            <w:r w:rsidR="00B12DD7" w:rsidRPr="005D4F51">
              <w:rPr>
                <w:lang w:val="uk-UA"/>
              </w:rPr>
              <w:t xml:space="preserve"> </w:t>
            </w:r>
            <w:r w:rsidR="00095B9C" w:rsidRPr="005D4F51">
              <w:rPr>
                <w:lang w:val="uk-UA"/>
              </w:rPr>
              <w:t>93</w:t>
            </w:r>
          </w:p>
        </w:tc>
      </w:tr>
      <w:tr w:rsidR="00B12DD7" w:rsidRPr="005D4F51" w:rsidTr="00B12DD7">
        <w:tc>
          <w:tcPr>
            <w:tcW w:w="2504" w:type="pct"/>
            <w:hideMark/>
          </w:tcPr>
          <w:p w:rsidR="00B12DD7" w:rsidRPr="005D4F51" w:rsidRDefault="00B12DD7" w:rsidP="0023573D">
            <w:pPr>
              <w:pStyle w:val="rvps14"/>
              <w:rPr>
                <w:lang w:val="uk-UA"/>
              </w:rPr>
            </w:pPr>
          </w:p>
        </w:tc>
        <w:tc>
          <w:tcPr>
            <w:tcW w:w="2496" w:type="pct"/>
            <w:hideMark/>
          </w:tcPr>
          <w:p w:rsidR="00B12DD7" w:rsidRPr="005D4F51" w:rsidRDefault="00095B9C" w:rsidP="00095B9C">
            <w:pPr>
              <w:pStyle w:val="rvps14"/>
              <w:rPr>
                <w:lang w:val="uk-UA"/>
              </w:rPr>
            </w:pPr>
            <w:r w:rsidRPr="005D4F51">
              <w:rPr>
                <w:lang w:val="uk-UA"/>
              </w:rPr>
              <w:t>пункт 94</w:t>
            </w:r>
          </w:p>
        </w:tc>
      </w:tr>
      <w:tr w:rsidR="00B12DD7" w:rsidRPr="005D4F51" w:rsidTr="00B12DD7">
        <w:tc>
          <w:tcPr>
            <w:tcW w:w="2504" w:type="pct"/>
            <w:hideMark/>
          </w:tcPr>
          <w:p w:rsidR="00B12DD7" w:rsidRPr="005D4F51" w:rsidRDefault="00B12DD7" w:rsidP="001F297A">
            <w:pPr>
              <w:pStyle w:val="rvps14"/>
              <w:rPr>
                <w:lang w:val="uk-UA"/>
              </w:rPr>
            </w:pPr>
            <w:r w:rsidRPr="005D4F51">
              <w:rPr>
                <w:lang w:val="uk-UA"/>
              </w:rPr>
              <w:t>Стаття 46</w:t>
            </w:r>
          </w:p>
        </w:tc>
        <w:tc>
          <w:tcPr>
            <w:tcW w:w="2496" w:type="pct"/>
            <w:hideMark/>
          </w:tcPr>
          <w:p w:rsidR="00B12DD7" w:rsidRPr="005D4F51" w:rsidRDefault="00B12DD7" w:rsidP="00106A9A">
            <w:pPr>
              <w:pStyle w:val="rvps14"/>
              <w:rPr>
                <w:lang w:val="uk-UA"/>
              </w:rPr>
            </w:pPr>
          </w:p>
        </w:tc>
      </w:tr>
      <w:tr w:rsidR="00B12DD7" w:rsidRPr="005D4F51" w:rsidTr="00B12DD7">
        <w:tc>
          <w:tcPr>
            <w:tcW w:w="2504" w:type="pct"/>
            <w:hideMark/>
          </w:tcPr>
          <w:p w:rsidR="00B12DD7" w:rsidRPr="005D4F51" w:rsidRDefault="00B12DD7" w:rsidP="001F297A">
            <w:pPr>
              <w:pStyle w:val="rvps14"/>
              <w:rPr>
                <w:lang w:val="uk-UA"/>
              </w:rPr>
            </w:pPr>
            <w:r w:rsidRPr="005D4F51">
              <w:rPr>
                <w:lang w:val="uk-UA"/>
              </w:rPr>
              <w:t>Стаття 47</w:t>
            </w:r>
          </w:p>
        </w:tc>
        <w:tc>
          <w:tcPr>
            <w:tcW w:w="2496" w:type="pct"/>
            <w:hideMark/>
          </w:tcPr>
          <w:p w:rsidR="00B12DD7" w:rsidRPr="005D4F51" w:rsidRDefault="00B12DD7" w:rsidP="00106A9A">
            <w:pPr>
              <w:pStyle w:val="rvps14"/>
              <w:rPr>
                <w:lang w:val="uk-UA"/>
              </w:rPr>
            </w:pPr>
          </w:p>
        </w:tc>
      </w:tr>
      <w:tr w:rsidR="00B12DD7" w:rsidRPr="005D4F51" w:rsidTr="00B12DD7">
        <w:tc>
          <w:tcPr>
            <w:tcW w:w="2504" w:type="pct"/>
            <w:hideMark/>
          </w:tcPr>
          <w:p w:rsidR="00B12DD7" w:rsidRPr="005D4F51" w:rsidRDefault="00B12DD7" w:rsidP="001F297A">
            <w:pPr>
              <w:pStyle w:val="rvps14"/>
              <w:rPr>
                <w:lang w:val="uk-UA"/>
              </w:rPr>
            </w:pPr>
            <w:r w:rsidRPr="005D4F51">
              <w:rPr>
                <w:lang w:val="uk-UA"/>
              </w:rPr>
              <w:t>Стаття 48</w:t>
            </w:r>
          </w:p>
        </w:tc>
        <w:tc>
          <w:tcPr>
            <w:tcW w:w="2496" w:type="pct"/>
            <w:hideMark/>
          </w:tcPr>
          <w:p w:rsidR="00B12DD7" w:rsidRPr="005D4F51" w:rsidRDefault="00B12DD7" w:rsidP="00106A9A">
            <w:pPr>
              <w:pStyle w:val="rvps14"/>
              <w:rPr>
                <w:lang w:val="uk-UA"/>
              </w:rPr>
            </w:pPr>
          </w:p>
        </w:tc>
      </w:tr>
      <w:tr w:rsidR="00B12DD7" w:rsidRPr="005D4F51" w:rsidTr="00B12DD7">
        <w:tc>
          <w:tcPr>
            <w:tcW w:w="2504" w:type="pct"/>
            <w:hideMark/>
          </w:tcPr>
          <w:p w:rsidR="00B12DD7" w:rsidRPr="005D4F51" w:rsidRDefault="00B12DD7" w:rsidP="001F297A">
            <w:pPr>
              <w:pStyle w:val="rvps14"/>
              <w:rPr>
                <w:lang w:val="uk-UA"/>
              </w:rPr>
            </w:pPr>
            <w:r w:rsidRPr="005D4F51">
              <w:rPr>
                <w:lang w:val="uk-UA"/>
              </w:rPr>
              <w:t>Стаття 49</w:t>
            </w:r>
          </w:p>
        </w:tc>
        <w:tc>
          <w:tcPr>
            <w:tcW w:w="2496" w:type="pct"/>
            <w:hideMark/>
          </w:tcPr>
          <w:p w:rsidR="00B12DD7" w:rsidRPr="005D4F51" w:rsidRDefault="00B12DD7" w:rsidP="00106A9A">
            <w:pPr>
              <w:pStyle w:val="rvps14"/>
              <w:rPr>
                <w:lang w:val="uk-UA"/>
              </w:rPr>
            </w:pPr>
          </w:p>
        </w:tc>
      </w:tr>
      <w:tr w:rsidR="00B12DD7" w:rsidRPr="005D4F51" w:rsidTr="00B12DD7">
        <w:tc>
          <w:tcPr>
            <w:tcW w:w="2504" w:type="pct"/>
            <w:hideMark/>
          </w:tcPr>
          <w:p w:rsidR="00B12DD7" w:rsidRPr="005D4F51" w:rsidRDefault="005D235D" w:rsidP="002A44E2">
            <w:pPr>
              <w:pStyle w:val="rvps14"/>
              <w:rPr>
                <w:lang w:val="uk-UA"/>
              </w:rPr>
            </w:pPr>
            <w:r w:rsidRPr="005D4F51">
              <w:rPr>
                <w:lang w:val="uk-UA"/>
              </w:rPr>
              <w:t>Стаття</w:t>
            </w:r>
            <w:r w:rsidR="00B12DD7" w:rsidRPr="005D4F51">
              <w:rPr>
                <w:lang w:val="uk-UA"/>
              </w:rPr>
              <w:t xml:space="preserve"> 50</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rsidP="002A44E2">
            <w:pPr>
              <w:pStyle w:val="rvps14"/>
              <w:rPr>
                <w:lang w:val="uk-UA"/>
              </w:rPr>
            </w:pPr>
            <w:r w:rsidRPr="005D4F51">
              <w:rPr>
                <w:lang w:val="uk-UA"/>
              </w:rPr>
              <w:t>Стаття 51</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rsidP="002A44E2">
            <w:pPr>
              <w:pStyle w:val="rvps14"/>
              <w:rPr>
                <w:lang w:val="uk-UA"/>
              </w:rPr>
            </w:pPr>
            <w:r w:rsidRPr="005D4F51">
              <w:rPr>
                <w:lang w:val="uk-UA"/>
              </w:rPr>
              <w:t>Стаття 52</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rsidP="002A44E2">
            <w:pPr>
              <w:pStyle w:val="rvps14"/>
              <w:rPr>
                <w:lang w:val="uk-UA"/>
              </w:rPr>
            </w:pPr>
            <w:r w:rsidRPr="005D4F51">
              <w:rPr>
                <w:lang w:val="uk-UA"/>
              </w:rPr>
              <w:t>Стаття 53</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rsidP="002A44E2">
            <w:pPr>
              <w:pStyle w:val="rvps14"/>
              <w:rPr>
                <w:lang w:val="uk-UA"/>
              </w:rPr>
            </w:pPr>
            <w:r w:rsidRPr="005D4F51">
              <w:rPr>
                <w:lang w:val="uk-UA"/>
              </w:rPr>
              <w:t>Стаття 54</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rsidP="002A44E2">
            <w:pPr>
              <w:pStyle w:val="rvps14"/>
              <w:rPr>
                <w:lang w:val="uk-UA"/>
              </w:rPr>
            </w:pPr>
            <w:r w:rsidRPr="005D4F51">
              <w:rPr>
                <w:lang w:val="uk-UA"/>
              </w:rPr>
              <w:t>Стаття 55</w:t>
            </w:r>
          </w:p>
        </w:tc>
        <w:tc>
          <w:tcPr>
            <w:tcW w:w="2496" w:type="pct"/>
            <w:hideMark/>
          </w:tcPr>
          <w:p w:rsidR="00B12DD7" w:rsidRPr="005D4F51" w:rsidRDefault="00B12DD7">
            <w:pPr>
              <w:pStyle w:val="rvps14"/>
              <w:rPr>
                <w:lang w:val="uk-UA"/>
              </w:rPr>
            </w:pPr>
          </w:p>
        </w:tc>
      </w:tr>
      <w:tr w:rsidR="00B12DD7" w:rsidRPr="005D4F51" w:rsidTr="00B12DD7">
        <w:tc>
          <w:tcPr>
            <w:tcW w:w="2504" w:type="pct"/>
            <w:hideMark/>
          </w:tcPr>
          <w:p w:rsidR="00B12DD7" w:rsidRPr="005D4F51" w:rsidRDefault="00B12DD7">
            <w:pPr>
              <w:pStyle w:val="rvps14"/>
              <w:rPr>
                <w:lang w:val="uk-UA"/>
              </w:rPr>
            </w:pPr>
            <w:r w:rsidRPr="005D4F51">
              <w:rPr>
                <w:lang w:val="uk-UA"/>
              </w:rPr>
              <w:t>Додаток I</w:t>
            </w:r>
          </w:p>
        </w:tc>
        <w:tc>
          <w:tcPr>
            <w:tcW w:w="2496" w:type="pct"/>
            <w:hideMark/>
          </w:tcPr>
          <w:p w:rsidR="00B12DD7" w:rsidRPr="005D4F51" w:rsidRDefault="00F91BF9" w:rsidP="0045515A">
            <w:pPr>
              <w:pStyle w:val="rvps14"/>
              <w:rPr>
                <w:lang w:val="uk-UA"/>
              </w:rPr>
            </w:pPr>
            <w:hyperlink r:id="rId77" w:anchor="n229" w:history="1">
              <w:r w:rsidR="00B12DD7" w:rsidRPr="005D4F51">
                <w:rPr>
                  <w:rStyle w:val="a6"/>
                  <w:color w:val="auto"/>
                  <w:u w:val="none"/>
                  <w:lang w:val="uk-UA"/>
                </w:rPr>
                <w:t>додаток 1</w:t>
              </w:r>
            </w:hyperlink>
          </w:p>
        </w:tc>
      </w:tr>
      <w:tr w:rsidR="00B12DD7" w:rsidRPr="005D4F51" w:rsidTr="00B12DD7">
        <w:tc>
          <w:tcPr>
            <w:tcW w:w="2504" w:type="pct"/>
            <w:hideMark/>
          </w:tcPr>
          <w:p w:rsidR="00B12DD7" w:rsidRPr="005D4F51" w:rsidRDefault="00B12DD7">
            <w:pPr>
              <w:pStyle w:val="rvps14"/>
              <w:rPr>
                <w:lang w:val="uk-UA"/>
              </w:rPr>
            </w:pPr>
            <w:r w:rsidRPr="005D4F51">
              <w:rPr>
                <w:lang w:val="uk-UA"/>
              </w:rPr>
              <w:t>Додаток II</w:t>
            </w:r>
          </w:p>
        </w:tc>
        <w:tc>
          <w:tcPr>
            <w:tcW w:w="2496" w:type="pct"/>
            <w:hideMark/>
          </w:tcPr>
          <w:p w:rsidR="00B12DD7" w:rsidRPr="005D4F51" w:rsidRDefault="00F91BF9" w:rsidP="0045515A">
            <w:pPr>
              <w:pStyle w:val="rvps14"/>
              <w:rPr>
                <w:lang w:val="uk-UA"/>
              </w:rPr>
            </w:pPr>
            <w:hyperlink r:id="rId78" w:anchor="n351" w:history="1">
              <w:r w:rsidR="00B12DD7" w:rsidRPr="005D4F51">
                <w:rPr>
                  <w:rStyle w:val="a6"/>
                  <w:color w:val="auto"/>
                  <w:u w:val="none"/>
                  <w:lang w:val="uk-UA"/>
                </w:rPr>
                <w:t>додаток 2</w:t>
              </w:r>
            </w:hyperlink>
            <w:r w:rsidR="00B12DD7" w:rsidRPr="005D4F51">
              <w:rPr>
                <w:lang w:val="uk-UA"/>
              </w:rPr>
              <w:t xml:space="preserve"> </w:t>
            </w:r>
          </w:p>
        </w:tc>
      </w:tr>
      <w:tr w:rsidR="00B12DD7" w:rsidRPr="005D4F51" w:rsidTr="00B12DD7">
        <w:tc>
          <w:tcPr>
            <w:tcW w:w="2504" w:type="pct"/>
            <w:hideMark/>
          </w:tcPr>
          <w:p w:rsidR="00B12DD7" w:rsidRPr="005D4F51" w:rsidRDefault="00B12DD7">
            <w:pPr>
              <w:pStyle w:val="rvps14"/>
              <w:rPr>
                <w:lang w:val="uk-UA"/>
              </w:rPr>
            </w:pPr>
            <w:r w:rsidRPr="005D4F51">
              <w:rPr>
                <w:lang w:val="uk-UA"/>
              </w:rPr>
              <w:t>Додаток III</w:t>
            </w:r>
          </w:p>
        </w:tc>
        <w:tc>
          <w:tcPr>
            <w:tcW w:w="2496" w:type="pct"/>
            <w:hideMark/>
          </w:tcPr>
          <w:p w:rsidR="00B12DD7" w:rsidRPr="005D4F51" w:rsidRDefault="00F91BF9" w:rsidP="0045515A">
            <w:pPr>
              <w:pStyle w:val="rvps14"/>
              <w:rPr>
                <w:lang w:val="uk-UA"/>
              </w:rPr>
            </w:pPr>
            <w:hyperlink r:id="rId79" w:anchor="n852" w:history="1">
              <w:r w:rsidR="00B12DD7" w:rsidRPr="005D4F51">
                <w:rPr>
                  <w:rStyle w:val="a6"/>
                  <w:color w:val="auto"/>
                  <w:u w:val="none"/>
                  <w:lang w:val="uk-UA"/>
                </w:rPr>
                <w:t>додаток 3</w:t>
              </w:r>
            </w:hyperlink>
          </w:p>
        </w:tc>
      </w:tr>
      <w:tr w:rsidR="00B12DD7" w:rsidRPr="005D4F51" w:rsidTr="00B12DD7">
        <w:tc>
          <w:tcPr>
            <w:tcW w:w="2504" w:type="pct"/>
            <w:hideMark/>
          </w:tcPr>
          <w:p w:rsidR="00B12DD7" w:rsidRPr="005D4F51" w:rsidRDefault="00B12DD7">
            <w:pPr>
              <w:pStyle w:val="rvps14"/>
              <w:rPr>
                <w:lang w:val="uk-UA"/>
              </w:rPr>
            </w:pPr>
            <w:r w:rsidRPr="005D4F51">
              <w:rPr>
                <w:lang w:val="uk-UA"/>
              </w:rPr>
              <w:t>Додаток IV</w:t>
            </w:r>
          </w:p>
        </w:tc>
        <w:tc>
          <w:tcPr>
            <w:tcW w:w="2496" w:type="pct"/>
            <w:hideMark/>
          </w:tcPr>
          <w:p w:rsidR="00B12DD7" w:rsidRPr="005D4F51" w:rsidRDefault="00F91BF9" w:rsidP="0045515A">
            <w:pPr>
              <w:pStyle w:val="rvps14"/>
              <w:rPr>
                <w:lang w:val="uk-UA"/>
              </w:rPr>
            </w:pPr>
            <w:hyperlink r:id="rId80" w:anchor="n910" w:history="1">
              <w:r w:rsidR="00B12DD7" w:rsidRPr="005D4F51">
                <w:rPr>
                  <w:rStyle w:val="a6"/>
                  <w:color w:val="auto"/>
                  <w:u w:val="none"/>
                  <w:lang w:val="uk-UA"/>
                </w:rPr>
                <w:t>додаток 4</w:t>
              </w:r>
            </w:hyperlink>
          </w:p>
        </w:tc>
      </w:tr>
      <w:tr w:rsidR="00B12DD7" w:rsidRPr="005D4F51" w:rsidTr="00B12DD7">
        <w:tc>
          <w:tcPr>
            <w:tcW w:w="2504" w:type="pct"/>
            <w:hideMark/>
          </w:tcPr>
          <w:p w:rsidR="00B12DD7" w:rsidRPr="005D4F51" w:rsidRDefault="00B12DD7">
            <w:pPr>
              <w:pStyle w:val="rvps14"/>
              <w:rPr>
                <w:lang w:val="en-US"/>
              </w:rPr>
            </w:pPr>
            <w:r w:rsidRPr="005D4F51">
              <w:rPr>
                <w:lang w:val="uk-UA"/>
              </w:rPr>
              <w:t xml:space="preserve">Додаток </w:t>
            </w:r>
            <w:r w:rsidRPr="005D4F51">
              <w:rPr>
                <w:lang w:val="en-US"/>
              </w:rPr>
              <w:t>V</w:t>
            </w:r>
          </w:p>
        </w:tc>
        <w:tc>
          <w:tcPr>
            <w:tcW w:w="2496" w:type="pct"/>
            <w:hideMark/>
          </w:tcPr>
          <w:p w:rsidR="00B12DD7" w:rsidRPr="005D4F51" w:rsidRDefault="00B12DD7" w:rsidP="0045515A">
            <w:pPr>
              <w:pStyle w:val="rvps14"/>
              <w:rPr>
                <w:lang w:val="uk-UA"/>
              </w:rPr>
            </w:pPr>
          </w:p>
        </w:tc>
      </w:tr>
      <w:tr w:rsidR="00B12DD7" w:rsidRPr="005D4F51" w:rsidTr="00B12DD7">
        <w:tc>
          <w:tcPr>
            <w:tcW w:w="2504" w:type="pct"/>
            <w:hideMark/>
          </w:tcPr>
          <w:p w:rsidR="00B12DD7" w:rsidRPr="005D4F51" w:rsidRDefault="00B12DD7">
            <w:pPr>
              <w:pStyle w:val="rvps14"/>
              <w:rPr>
                <w:lang w:val="en-US"/>
              </w:rPr>
            </w:pPr>
            <w:r w:rsidRPr="005D4F51">
              <w:rPr>
                <w:lang w:val="uk-UA"/>
              </w:rPr>
              <w:t xml:space="preserve">Додаток </w:t>
            </w:r>
            <w:r w:rsidRPr="005D4F51">
              <w:rPr>
                <w:lang w:val="en-US"/>
              </w:rPr>
              <w:t>VI</w:t>
            </w:r>
          </w:p>
        </w:tc>
        <w:tc>
          <w:tcPr>
            <w:tcW w:w="2496" w:type="pct"/>
            <w:hideMark/>
          </w:tcPr>
          <w:p w:rsidR="00B12DD7" w:rsidRPr="005D4F51" w:rsidRDefault="00B12DD7" w:rsidP="0045515A">
            <w:pPr>
              <w:pStyle w:val="rvps14"/>
              <w:rPr>
                <w:lang w:val="uk-UA"/>
              </w:rPr>
            </w:pPr>
          </w:p>
        </w:tc>
      </w:tr>
      <w:tr w:rsidR="00B12DD7" w:rsidRPr="005D4F51" w:rsidTr="00B12DD7">
        <w:tc>
          <w:tcPr>
            <w:tcW w:w="2504" w:type="pct"/>
            <w:hideMark/>
          </w:tcPr>
          <w:p w:rsidR="00B12DD7" w:rsidRPr="005D4F51" w:rsidRDefault="00B12DD7">
            <w:pPr>
              <w:pStyle w:val="rvps14"/>
              <w:rPr>
                <w:i/>
                <w:lang w:val="uk-UA"/>
              </w:rPr>
            </w:pPr>
          </w:p>
        </w:tc>
        <w:tc>
          <w:tcPr>
            <w:tcW w:w="2496" w:type="pct"/>
            <w:hideMark/>
          </w:tcPr>
          <w:p w:rsidR="00B12DD7" w:rsidRPr="005D4F51" w:rsidRDefault="00F91BF9" w:rsidP="0038227B">
            <w:pPr>
              <w:pStyle w:val="rvps14"/>
              <w:rPr>
                <w:lang w:val="uk-UA"/>
              </w:rPr>
            </w:pPr>
            <w:hyperlink r:id="rId81" w:anchor="n989" w:history="1">
              <w:r w:rsidR="00B12DD7" w:rsidRPr="005D4F51">
                <w:rPr>
                  <w:rStyle w:val="a6"/>
                  <w:color w:val="auto"/>
                  <w:u w:val="none"/>
                  <w:lang w:val="uk-UA"/>
                </w:rPr>
                <w:t>додаток 5</w:t>
              </w:r>
            </w:hyperlink>
            <w:r w:rsidR="00B12DD7" w:rsidRPr="005D4F51">
              <w:rPr>
                <w:lang w:val="uk-UA"/>
              </w:rPr>
              <w:t xml:space="preserve"> </w:t>
            </w:r>
          </w:p>
        </w:tc>
      </w:tr>
      <w:tr w:rsidR="00B12DD7" w:rsidRPr="005D4F51" w:rsidTr="00B12DD7">
        <w:tc>
          <w:tcPr>
            <w:tcW w:w="2504" w:type="pct"/>
            <w:hideMark/>
          </w:tcPr>
          <w:p w:rsidR="00B12DD7" w:rsidRPr="005D4F51" w:rsidRDefault="00B12DD7">
            <w:pPr>
              <w:pStyle w:val="rvps14"/>
              <w:rPr>
                <w:i/>
                <w:lang w:val="uk-UA"/>
              </w:rPr>
            </w:pPr>
          </w:p>
        </w:tc>
        <w:tc>
          <w:tcPr>
            <w:tcW w:w="2496" w:type="pct"/>
            <w:hideMark/>
          </w:tcPr>
          <w:p w:rsidR="00B12DD7" w:rsidRPr="005D4F51" w:rsidRDefault="00B12DD7" w:rsidP="0038227B">
            <w:pPr>
              <w:pStyle w:val="rvps14"/>
              <w:rPr>
                <w:lang w:val="uk-UA"/>
              </w:rPr>
            </w:pPr>
          </w:p>
        </w:tc>
      </w:tr>
    </w:tbl>
    <w:p w:rsidR="00616B93" w:rsidRPr="005D4F51" w:rsidRDefault="00616B93" w:rsidP="005E679E">
      <w:pPr>
        <w:pStyle w:val="rvps6"/>
        <w:spacing w:line="360" w:lineRule="auto"/>
        <w:jc w:val="center"/>
        <w:rPr>
          <w:rStyle w:val="rvts23"/>
          <w:sz w:val="28"/>
          <w:szCs w:val="28"/>
          <w:lang w:val="uk-UA"/>
        </w:rPr>
      </w:pPr>
    </w:p>
    <w:p w:rsidR="009A053B" w:rsidRPr="005D4F51" w:rsidRDefault="009A053B" w:rsidP="009A053B">
      <w:pPr>
        <w:pStyle w:val="rvps6"/>
        <w:spacing w:line="360" w:lineRule="auto"/>
        <w:jc w:val="center"/>
        <w:rPr>
          <w:rStyle w:val="rvts23"/>
          <w:sz w:val="28"/>
          <w:szCs w:val="28"/>
        </w:rPr>
        <w:sectPr w:rsidR="009A053B" w:rsidRPr="005D4F51" w:rsidSect="009A053B">
          <w:pgSz w:w="11906" w:h="16838"/>
          <w:pgMar w:top="1134" w:right="567" w:bottom="1134" w:left="1701" w:header="709" w:footer="709" w:gutter="0"/>
          <w:pgNumType w:start="1"/>
          <w:cols w:space="708"/>
          <w:docGrid w:linePitch="360"/>
        </w:sectPr>
      </w:pPr>
    </w:p>
    <w:p w:rsidR="005E679E" w:rsidRPr="005D4F51" w:rsidRDefault="005E679E" w:rsidP="009A053B">
      <w:pPr>
        <w:pStyle w:val="rvps6"/>
        <w:spacing w:line="360" w:lineRule="auto"/>
        <w:jc w:val="center"/>
        <w:rPr>
          <w:sz w:val="28"/>
          <w:szCs w:val="28"/>
        </w:rPr>
      </w:pPr>
      <w:r w:rsidRPr="005D4F51">
        <w:rPr>
          <w:rStyle w:val="rvts23"/>
          <w:sz w:val="28"/>
          <w:szCs w:val="28"/>
        </w:rPr>
        <w:t xml:space="preserve">ПЛАН ЗАХОДІВ </w:t>
      </w:r>
      <w:r w:rsidRPr="005D4F51">
        <w:rPr>
          <w:sz w:val="28"/>
          <w:szCs w:val="28"/>
        </w:rPr>
        <w:br/>
      </w:r>
      <w:r w:rsidRPr="005D4F51">
        <w:rPr>
          <w:rStyle w:val="rvts23"/>
          <w:sz w:val="28"/>
          <w:szCs w:val="28"/>
        </w:rPr>
        <w:t xml:space="preserve">із застосування Технічного регламенту </w:t>
      </w:r>
      <w:r w:rsidRPr="005D4F51">
        <w:rPr>
          <w:bCs/>
          <w:sz w:val="28"/>
          <w:szCs w:val="28"/>
          <w:lang w:val="uk-UA"/>
        </w:rPr>
        <w:t>вибухових  матеріалів  промислового  призначення</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4835"/>
        <w:gridCol w:w="3153"/>
        <w:gridCol w:w="1680"/>
      </w:tblGrid>
      <w:tr w:rsidR="005E679E" w:rsidRPr="005D4F51" w:rsidTr="005E679E">
        <w:tc>
          <w:tcPr>
            <w:tcW w:w="4835" w:type="dxa"/>
            <w:tcBorders>
              <w:top w:val="outset" w:sz="6" w:space="0" w:color="000000"/>
              <w:left w:val="outset" w:sz="6" w:space="0" w:color="000000"/>
              <w:bottom w:val="outset" w:sz="6" w:space="0" w:color="000000"/>
              <w:right w:val="outset" w:sz="6" w:space="0" w:color="000000"/>
            </w:tcBorders>
            <w:hideMark/>
          </w:tcPr>
          <w:p w:rsidR="005E679E" w:rsidRPr="005D4F51" w:rsidRDefault="005E679E">
            <w:pPr>
              <w:pStyle w:val="rvps12"/>
              <w:rPr>
                <w:sz w:val="28"/>
                <w:szCs w:val="28"/>
              </w:rPr>
            </w:pPr>
            <w:bookmarkStart w:id="172" w:name="n210"/>
            <w:bookmarkEnd w:id="172"/>
            <w:r w:rsidRPr="005D4F51">
              <w:rPr>
                <w:sz w:val="28"/>
                <w:szCs w:val="28"/>
              </w:rPr>
              <w:t>Найменування заходу</w:t>
            </w:r>
          </w:p>
        </w:tc>
        <w:tc>
          <w:tcPr>
            <w:tcW w:w="3153" w:type="dxa"/>
            <w:tcBorders>
              <w:top w:val="outset" w:sz="6" w:space="0" w:color="000000"/>
              <w:left w:val="outset" w:sz="6" w:space="0" w:color="000000"/>
              <w:bottom w:val="outset" w:sz="6" w:space="0" w:color="000000"/>
              <w:right w:val="outset" w:sz="6" w:space="0" w:color="000000"/>
            </w:tcBorders>
            <w:hideMark/>
          </w:tcPr>
          <w:p w:rsidR="005E679E" w:rsidRPr="005D4F51" w:rsidRDefault="005E679E">
            <w:pPr>
              <w:pStyle w:val="rvps12"/>
              <w:rPr>
                <w:sz w:val="28"/>
                <w:szCs w:val="28"/>
              </w:rPr>
            </w:pPr>
            <w:r w:rsidRPr="005D4F51">
              <w:rPr>
                <w:sz w:val="28"/>
                <w:szCs w:val="28"/>
              </w:rPr>
              <w:t>Відповідальні за виконання</w:t>
            </w:r>
          </w:p>
        </w:tc>
        <w:tc>
          <w:tcPr>
            <w:tcW w:w="1680" w:type="dxa"/>
            <w:tcBorders>
              <w:top w:val="outset" w:sz="6" w:space="0" w:color="000000"/>
              <w:left w:val="outset" w:sz="6" w:space="0" w:color="000000"/>
              <w:bottom w:val="outset" w:sz="6" w:space="0" w:color="000000"/>
              <w:right w:val="outset" w:sz="6" w:space="0" w:color="000000"/>
            </w:tcBorders>
            <w:hideMark/>
          </w:tcPr>
          <w:p w:rsidR="005E679E" w:rsidRPr="005D4F51" w:rsidRDefault="005E679E">
            <w:pPr>
              <w:pStyle w:val="rvps12"/>
              <w:rPr>
                <w:sz w:val="28"/>
                <w:szCs w:val="28"/>
              </w:rPr>
            </w:pPr>
            <w:r w:rsidRPr="005D4F51">
              <w:rPr>
                <w:sz w:val="28"/>
                <w:szCs w:val="28"/>
              </w:rPr>
              <w:t>Строк виконання</w:t>
            </w:r>
          </w:p>
        </w:tc>
      </w:tr>
      <w:tr w:rsidR="005E679E" w:rsidRPr="005D4F51" w:rsidTr="005E679E">
        <w:tc>
          <w:tcPr>
            <w:tcW w:w="4835" w:type="dxa"/>
            <w:tcBorders>
              <w:top w:val="nil"/>
              <w:left w:val="nil"/>
              <w:bottom w:val="nil"/>
              <w:right w:val="nil"/>
            </w:tcBorders>
            <w:hideMark/>
          </w:tcPr>
          <w:p w:rsidR="005E679E" w:rsidRPr="005D4F51" w:rsidRDefault="005E679E" w:rsidP="005E679E">
            <w:pPr>
              <w:pStyle w:val="rvps14"/>
              <w:rPr>
                <w:sz w:val="28"/>
                <w:szCs w:val="28"/>
              </w:rPr>
            </w:pPr>
            <w:r w:rsidRPr="005D4F51">
              <w:rPr>
                <w:sz w:val="28"/>
                <w:szCs w:val="28"/>
              </w:rPr>
              <w:t xml:space="preserve">1. Формування та публікування переліку національних стандартів, добровільне застосування яких може сприйматися як доказ відповідності обладнання основним вимогам Технічного регламенту </w:t>
            </w:r>
            <w:r w:rsidRPr="005D4F51">
              <w:rPr>
                <w:bCs/>
                <w:sz w:val="28"/>
                <w:szCs w:val="28"/>
                <w:lang w:val="uk-UA"/>
              </w:rPr>
              <w:t>вибухових  матеріалів  промислового  призначення</w:t>
            </w:r>
            <w:r w:rsidRPr="005D4F51">
              <w:rPr>
                <w:sz w:val="28"/>
                <w:szCs w:val="28"/>
              </w:rPr>
              <w:t xml:space="preserve"> (далі - Технічний регламент)</w:t>
            </w:r>
          </w:p>
        </w:tc>
        <w:tc>
          <w:tcPr>
            <w:tcW w:w="3153" w:type="dxa"/>
            <w:tcBorders>
              <w:top w:val="nil"/>
              <w:left w:val="nil"/>
              <w:bottom w:val="nil"/>
              <w:right w:val="nil"/>
            </w:tcBorders>
            <w:hideMark/>
          </w:tcPr>
          <w:p w:rsidR="005E679E" w:rsidRPr="005D4F51" w:rsidRDefault="005E679E">
            <w:pPr>
              <w:pStyle w:val="rvps14"/>
              <w:rPr>
                <w:sz w:val="28"/>
                <w:szCs w:val="28"/>
              </w:rPr>
            </w:pPr>
            <w:r w:rsidRPr="005D4F51">
              <w:rPr>
                <w:sz w:val="28"/>
                <w:szCs w:val="28"/>
              </w:rPr>
              <w:t>Мінекономрозвитку</w:t>
            </w:r>
          </w:p>
        </w:tc>
        <w:tc>
          <w:tcPr>
            <w:tcW w:w="1680"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постійно</w:t>
            </w:r>
          </w:p>
        </w:tc>
      </w:tr>
      <w:tr w:rsidR="005E679E" w:rsidRPr="005D4F51" w:rsidTr="005E679E">
        <w:tc>
          <w:tcPr>
            <w:tcW w:w="4835" w:type="dxa"/>
            <w:tcBorders>
              <w:top w:val="nil"/>
              <w:left w:val="nil"/>
              <w:bottom w:val="nil"/>
              <w:right w:val="nil"/>
            </w:tcBorders>
            <w:hideMark/>
          </w:tcPr>
          <w:p w:rsidR="005E679E" w:rsidRPr="005D4F51" w:rsidRDefault="005E679E" w:rsidP="005E679E">
            <w:pPr>
              <w:pStyle w:val="rvps14"/>
              <w:rPr>
                <w:sz w:val="28"/>
                <w:szCs w:val="28"/>
              </w:rPr>
            </w:pPr>
            <w:r w:rsidRPr="005D4F51">
              <w:rPr>
                <w:sz w:val="28"/>
                <w:szCs w:val="28"/>
              </w:rPr>
              <w:t xml:space="preserve">2. Розроблення та перегляд національних стандартів, які відповідають європейським гармонізованим стандартам, на </w:t>
            </w:r>
            <w:r w:rsidRPr="005D4F51">
              <w:rPr>
                <w:sz w:val="28"/>
                <w:szCs w:val="28"/>
                <w:lang w:val="uk-UA"/>
              </w:rPr>
              <w:t>вибухові матеріали,</w:t>
            </w:r>
            <w:r w:rsidRPr="005D4F51">
              <w:rPr>
                <w:sz w:val="28"/>
                <w:szCs w:val="28"/>
              </w:rPr>
              <w:t xml:space="preserve"> на як</w:t>
            </w:r>
            <w:r w:rsidRPr="005D4F51">
              <w:rPr>
                <w:sz w:val="28"/>
                <w:szCs w:val="28"/>
                <w:lang w:val="uk-UA"/>
              </w:rPr>
              <w:t>і</w:t>
            </w:r>
            <w:r w:rsidRPr="005D4F51">
              <w:rPr>
                <w:sz w:val="28"/>
                <w:szCs w:val="28"/>
              </w:rPr>
              <w:t xml:space="preserve"> поширюється дія Технічного регламенту</w:t>
            </w:r>
          </w:p>
        </w:tc>
        <w:tc>
          <w:tcPr>
            <w:tcW w:w="3153"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w:t>
            </w:r>
          </w:p>
        </w:tc>
        <w:tc>
          <w:tcPr>
            <w:tcW w:w="1680"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w:t>
            </w:r>
          </w:p>
        </w:tc>
      </w:tr>
      <w:tr w:rsidR="005E679E" w:rsidRPr="005D4F51" w:rsidTr="005E679E">
        <w:tc>
          <w:tcPr>
            <w:tcW w:w="4835" w:type="dxa"/>
            <w:tcBorders>
              <w:top w:val="nil"/>
              <w:left w:val="nil"/>
              <w:bottom w:val="nil"/>
              <w:right w:val="nil"/>
            </w:tcBorders>
            <w:hideMark/>
          </w:tcPr>
          <w:p w:rsidR="005E679E" w:rsidRPr="005D4F51" w:rsidRDefault="005E679E" w:rsidP="005E679E">
            <w:pPr>
              <w:pStyle w:val="rvps14"/>
              <w:rPr>
                <w:sz w:val="28"/>
                <w:szCs w:val="28"/>
              </w:rPr>
            </w:pPr>
            <w:r w:rsidRPr="005D4F51">
              <w:rPr>
                <w:sz w:val="28"/>
                <w:szCs w:val="28"/>
              </w:rPr>
              <w:t xml:space="preserve">3. Призначення органів з оцінки відповідності для проведення оцінки відповідності </w:t>
            </w:r>
            <w:r w:rsidRPr="005D4F51">
              <w:rPr>
                <w:sz w:val="28"/>
                <w:szCs w:val="28"/>
                <w:lang w:val="uk-UA"/>
              </w:rPr>
              <w:t xml:space="preserve">вибухових матеріалів </w:t>
            </w:r>
            <w:r w:rsidRPr="005D4F51">
              <w:rPr>
                <w:sz w:val="28"/>
                <w:szCs w:val="28"/>
              </w:rPr>
              <w:t>вимогам Технічного регламенту та опублікування переліку таких органів</w:t>
            </w:r>
          </w:p>
        </w:tc>
        <w:tc>
          <w:tcPr>
            <w:tcW w:w="3153"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w:t>
            </w:r>
          </w:p>
        </w:tc>
        <w:tc>
          <w:tcPr>
            <w:tcW w:w="1680"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w:t>
            </w:r>
          </w:p>
        </w:tc>
      </w:tr>
      <w:tr w:rsidR="005E679E" w:rsidRPr="005D4F51" w:rsidTr="005E679E">
        <w:tc>
          <w:tcPr>
            <w:tcW w:w="4835" w:type="dxa"/>
            <w:tcBorders>
              <w:top w:val="nil"/>
              <w:left w:val="nil"/>
              <w:bottom w:val="nil"/>
              <w:right w:val="nil"/>
            </w:tcBorders>
            <w:hideMark/>
          </w:tcPr>
          <w:p w:rsidR="005E679E" w:rsidRPr="005D4F51" w:rsidRDefault="005E679E">
            <w:pPr>
              <w:pStyle w:val="rvps14"/>
              <w:rPr>
                <w:sz w:val="28"/>
                <w:szCs w:val="28"/>
              </w:rPr>
            </w:pPr>
            <w:r w:rsidRPr="005D4F51">
              <w:rPr>
                <w:sz w:val="28"/>
                <w:szCs w:val="28"/>
              </w:rPr>
              <w:t>4. Внесення у разі потреби змін до Технічного регламенту</w:t>
            </w:r>
          </w:p>
        </w:tc>
        <w:tc>
          <w:tcPr>
            <w:tcW w:w="3153" w:type="dxa"/>
            <w:tcBorders>
              <w:top w:val="nil"/>
              <w:left w:val="nil"/>
              <w:bottom w:val="nil"/>
              <w:right w:val="nil"/>
            </w:tcBorders>
            <w:hideMark/>
          </w:tcPr>
          <w:p w:rsidR="005E679E" w:rsidRPr="005D4F51" w:rsidRDefault="005E679E" w:rsidP="005E679E">
            <w:pPr>
              <w:pStyle w:val="rvps14"/>
              <w:rPr>
                <w:sz w:val="28"/>
                <w:szCs w:val="28"/>
              </w:rPr>
            </w:pPr>
            <w:r w:rsidRPr="005D4F51">
              <w:rPr>
                <w:sz w:val="28"/>
                <w:szCs w:val="28"/>
              </w:rPr>
              <w:t xml:space="preserve">Мінекономрозвитку </w:t>
            </w:r>
            <w:r w:rsidRPr="005D4F51">
              <w:rPr>
                <w:sz w:val="28"/>
                <w:szCs w:val="28"/>
              </w:rPr>
              <w:br/>
            </w:r>
          </w:p>
        </w:tc>
        <w:tc>
          <w:tcPr>
            <w:tcW w:w="1680" w:type="dxa"/>
            <w:tcBorders>
              <w:top w:val="nil"/>
              <w:left w:val="nil"/>
              <w:bottom w:val="nil"/>
              <w:right w:val="nil"/>
            </w:tcBorders>
            <w:hideMark/>
          </w:tcPr>
          <w:p w:rsidR="005E679E" w:rsidRPr="005D4F51" w:rsidRDefault="005E679E">
            <w:pPr>
              <w:pStyle w:val="rvps12"/>
              <w:rPr>
                <w:sz w:val="28"/>
                <w:szCs w:val="28"/>
              </w:rPr>
            </w:pPr>
            <w:r w:rsidRPr="005D4F51">
              <w:rPr>
                <w:sz w:val="28"/>
                <w:szCs w:val="28"/>
              </w:rPr>
              <w:t>-“-</w:t>
            </w:r>
          </w:p>
        </w:tc>
      </w:tr>
    </w:tbl>
    <w:p w:rsidR="005E679E" w:rsidRPr="005D4F51" w:rsidRDefault="005E679E" w:rsidP="005E679E">
      <w:pPr>
        <w:pStyle w:val="rvps2"/>
        <w:rPr>
          <w:rStyle w:val="rvts46"/>
          <w:rFonts w:ascii="Times New Roman" w:hAnsi="Times New Roman" w:cs="Times New Roman"/>
          <w:sz w:val="28"/>
          <w:szCs w:val="28"/>
          <w:lang w:val="uk-UA"/>
        </w:rPr>
      </w:pPr>
      <w:bookmarkStart w:id="173" w:name="n208"/>
      <w:bookmarkEnd w:id="173"/>
    </w:p>
    <w:p w:rsidR="005E679E" w:rsidRPr="005D4F51" w:rsidRDefault="005E679E" w:rsidP="005E679E">
      <w:pPr>
        <w:pStyle w:val="rvps2"/>
        <w:rPr>
          <w:rStyle w:val="rvts46"/>
          <w:rFonts w:ascii="Times New Roman" w:hAnsi="Times New Roman" w:cs="Times New Roman"/>
          <w:sz w:val="28"/>
          <w:szCs w:val="28"/>
          <w:lang w:val="uk-UA"/>
        </w:rPr>
      </w:pPr>
      <w:r w:rsidRPr="005D4F51">
        <w:rPr>
          <w:rStyle w:val="rvts0"/>
        </w:rPr>
        <w:t>у пункті 3 у графі “Найменування заходу” слова “гармонізованих з європейськими” замінити словами “які відповідають європейським гармонізованим стандартам”.</w:t>
      </w:r>
    </w:p>
    <w:p w:rsidR="005E679E" w:rsidRPr="005D4F51" w:rsidRDefault="005E679E" w:rsidP="005E679E">
      <w:pPr>
        <w:pStyle w:val="rvps2"/>
        <w:rPr>
          <w:rFonts w:ascii="Times New Roman" w:hAnsi="Times New Roman" w:cs="Times New Roman"/>
          <w:sz w:val="28"/>
          <w:szCs w:val="28"/>
          <w:lang w:val="uk-UA"/>
        </w:rPr>
      </w:pPr>
    </w:p>
    <w:p w:rsidR="005E679E" w:rsidRPr="005D4F51" w:rsidRDefault="005E679E" w:rsidP="0088519A">
      <w:pPr>
        <w:spacing w:after="0" w:line="360" w:lineRule="auto"/>
        <w:ind w:firstLine="900"/>
        <w:rPr>
          <w:rFonts w:ascii="Times New Roman" w:hAnsi="Times New Roman" w:cs="Times New Roman"/>
          <w:sz w:val="28"/>
          <w:szCs w:val="28"/>
          <w:lang w:val="uk-UA"/>
        </w:rPr>
      </w:pPr>
    </w:p>
    <w:sectPr w:rsidR="005E679E" w:rsidRPr="005D4F51" w:rsidSect="009A053B">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BF9" w:rsidRDefault="00F91BF9" w:rsidP="002B455A">
      <w:pPr>
        <w:spacing w:after="0" w:line="240" w:lineRule="auto"/>
      </w:pPr>
      <w:r>
        <w:separator/>
      </w:r>
    </w:p>
  </w:endnote>
  <w:endnote w:type="continuationSeparator" w:id="0">
    <w:p w:rsidR="00F91BF9" w:rsidRDefault="00F91BF9" w:rsidP="002B4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BF9" w:rsidRDefault="00F91BF9" w:rsidP="002B455A">
      <w:pPr>
        <w:spacing w:after="0" w:line="240" w:lineRule="auto"/>
      </w:pPr>
      <w:r>
        <w:separator/>
      </w:r>
    </w:p>
  </w:footnote>
  <w:footnote w:type="continuationSeparator" w:id="0">
    <w:p w:rsidR="00F91BF9" w:rsidRDefault="00F91BF9" w:rsidP="002B45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55A" w:rsidRPr="002B455A" w:rsidRDefault="00F623F3" w:rsidP="002B455A">
    <w:pPr>
      <w:pStyle w:val="a8"/>
      <w:jc w:val="center"/>
      <w:rPr>
        <w:rFonts w:ascii="Times New Roman" w:hAnsi="Times New Roman" w:cs="Times New Roman"/>
        <w:sz w:val="28"/>
        <w:szCs w:val="28"/>
        <w:lang w:val="uk-UA"/>
      </w:rPr>
    </w:pPr>
    <w:r w:rsidRPr="002B455A">
      <w:rPr>
        <w:rFonts w:ascii="Times New Roman" w:hAnsi="Times New Roman" w:cs="Times New Roman"/>
        <w:sz w:val="28"/>
        <w:szCs w:val="28"/>
      </w:rPr>
      <w:fldChar w:fldCharType="begin"/>
    </w:r>
    <w:r w:rsidR="002B455A" w:rsidRPr="002B455A">
      <w:rPr>
        <w:rFonts w:ascii="Times New Roman" w:hAnsi="Times New Roman" w:cs="Times New Roman"/>
        <w:sz w:val="28"/>
        <w:szCs w:val="28"/>
      </w:rPr>
      <w:instrText xml:space="preserve"> PAGE   \* MERGEFORMAT </w:instrText>
    </w:r>
    <w:r w:rsidRPr="002B455A">
      <w:rPr>
        <w:rFonts w:ascii="Times New Roman" w:hAnsi="Times New Roman" w:cs="Times New Roman"/>
        <w:sz w:val="28"/>
        <w:szCs w:val="28"/>
      </w:rPr>
      <w:fldChar w:fldCharType="separate"/>
    </w:r>
    <w:r w:rsidR="00815C16">
      <w:rPr>
        <w:rFonts w:ascii="Times New Roman" w:hAnsi="Times New Roman" w:cs="Times New Roman"/>
        <w:noProof/>
        <w:sz w:val="28"/>
        <w:szCs w:val="28"/>
      </w:rPr>
      <w:t>1</w:t>
    </w:r>
    <w:r w:rsidRPr="002B455A">
      <w:rPr>
        <w:rFonts w:ascii="Times New Roman" w:hAnsi="Times New Roman" w:cs="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53B" w:rsidRPr="009A053B" w:rsidRDefault="00F623F3" w:rsidP="009A053B">
    <w:pPr>
      <w:pStyle w:val="a8"/>
      <w:jc w:val="center"/>
      <w:rPr>
        <w:rFonts w:ascii="Times New Roman" w:hAnsi="Times New Roman" w:cs="Times New Roman"/>
        <w:sz w:val="28"/>
        <w:szCs w:val="28"/>
        <w:lang w:val="uk-UA"/>
      </w:rPr>
    </w:pPr>
    <w:r w:rsidRPr="009A053B">
      <w:rPr>
        <w:rFonts w:ascii="Times New Roman" w:hAnsi="Times New Roman" w:cs="Times New Roman"/>
        <w:sz w:val="28"/>
        <w:szCs w:val="28"/>
      </w:rPr>
      <w:fldChar w:fldCharType="begin"/>
    </w:r>
    <w:r w:rsidR="009A053B" w:rsidRPr="009A053B">
      <w:rPr>
        <w:rFonts w:ascii="Times New Roman" w:hAnsi="Times New Roman" w:cs="Times New Roman"/>
        <w:sz w:val="28"/>
        <w:szCs w:val="28"/>
      </w:rPr>
      <w:instrText xml:space="preserve"> PAGE   \* MERGEFORMAT </w:instrText>
    </w:r>
    <w:r w:rsidRPr="009A053B">
      <w:rPr>
        <w:rFonts w:ascii="Times New Roman" w:hAnsi="Times New Roman" w:cs="Times New Roman"/>
        <w:sz w:val="28"/>
        <w:szCs w:val="28"/>
      </w:rPr>
      <w:fldChar w:fldCharType="separate"/>
    </w:r>
    <w:r w:rsidR="00815C16">
      <w:rPr>
        <w:rFonts w:ascii="Times New Roman" w:hAnsi="Times New Roman" w:cs="Times New Roman"/>
        <w:noProof/>
        <w:sz w:val="28"/>
        <w:szCs w:val="28"/>
      </w:rPr>
      <w:t>1</w:t>
    </w:r>
    <w:r w:rsidRPr="009A053B">
      <w:rPr>
        <w:rFonts w:ascii="Times New Roman" w:hAnsi="Times New Roman" w:cs="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35AA"/>
    <w:multiLevelType w:val="hybridMultilevel"/>
    <w:tmpl w:val="DFD204EE"/>
    <w:lvl w:ilvl="0" w:tplc="660A03B6">
      <w:start w:val="4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D238B6"/>
    <w:multiLevelType w:val="hybridMultilevel"/>
    <w:tmpl w:val="CE541F58"/>
    <w:lvl w:ilvl="0" w:tplc="0422000F">
      <w:start w:val="1"/>
      <w:numFmt w:val="decimal"/>
      <w:lvlText w:val="%1."/>
      <w:lvlJc w:val="left"/>
      <w:pPr>
        <w:tabs>
          <w:tab w:val="num" w:pos="360"/>
        </w:tabs>
        <w:ind w:left="360"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2">
    <w:nsid w:val="0C5D7C98"/>
    <w:multiLevelType w:val="hybridMultilevel"/>
    <w:tmpl w:val="487ADDCA"/>
    <w:lvl w:ilvl="0" w:tplc="C4C0909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152C6279"/>
    <w:multiLevelType w:val="hybridMultilevel"/>
    <w:tmpl w:val="941674CC"/>
    <w:lvl w:ilvl="0" w:tplc="0422000F">
      <w:start w:val="1"/>
      <w:numFmt w:val="decimal"/>
      <w:lvlText w:val="%1."/>
      <w:lvlJc w:val="left"/>
      <w:pPr>
        <w:tabs>
          <w:tab w:val="num" w:pos="720"/>
        </w:tabs>
        <w:ind w:left="720"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nsid w:val="16045F3C"/>
    <w:multiLevelType w:val="hybridMultilevel"/>
    <w:tmpl w:val="93C42FA6"/>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nsid w:val="1A0E41AF"/>
    <w:multiLevelType w:val="hybridMultilevel"/>
    <w:tmpl w:val="54687DC8"/>
    <w:lvl w:ilvl="0" w:tplc="BB100F5A">
      <w:start w:val="47"/>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D86E13"/>
    <w:multiLevelType w:val="hybridMultilevel"/>
    <w:tmpl w:val="299EDBC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20D109B"/>
    <w:multiLevelType w:val="hybridMultilevel"/>
    <w:tmpl w:val="3976DA1A"/>
    <w:lvl w:ilvl="0" w:tplc="5DF87216">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245043E9"/>
    <w:multiLevelType w:val="hybridMultilevel"/>
    <w:tmpl w:val="EC24BD6A"/>
    <w:lvl w:ilvl="0" w:tplc="FFFFFFFF">
      <w:start w:val="3"/>
      <w:numFmt w:val="bullet"/>
      <w:lvlText w:val="-"/>
      <w:lvlJc w:val="left"/>
      <w:pPr>
        <w:tabs>
          <w:tab w:val="num" w:pos="340"/>
        </w:tabs>
        <w:ind w:left="340" w:hanging="113"/>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9">
    <w:nsid w:val="27692B78"/>
    <w:multiLevelType w:val="hybridMultilevel"/>
    <w:tmpl w:val="6F1054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C306302"/>
    <w:multiLevelType w:val="hybridMultilevel"/>
    <w:tmpl w:val="FA60EE56"/>
    <w:lvl w:ilvl="0" w:tplc="8B3AA026">
      <w:start w:val="42"/>
      <w:numFmt w:val="decimal"/>
      <w:lvlText w:val="%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A0398C"/>
    <w:multiLevelType w:val="hybridMultilevel"/>
    <w:tmpl w:val="4A5ACDF4"/>
    <w:lvl w:ilvl="0" w:tplc="5344B586">
      <w:start w:val="1"/>
      <w:numFmt w:val="upperRoman"/>
      <w:lvlText w:val="%1."/>
      <w:lvlJc w:val="left"/>
      <w:pPr>
        <w:ind w:left="1430" w:hanging="72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nsid w:val="316D6DC6"/>
    <w:multiLevelType w:val="hybridMultilevel"/>
    <w:tmpl w:val="8064032E"/>
    <w:lvl w:ilvl="0" w:tplc="CECE50CE">
      <w:start w:val="1"/>
      <w:numFmt w:val="decimal"/>
      <w:lvlText w:val="%1."/>
      <w:lvlJc w:val="left"/>
      <w:pPr>
        <w:ind w:left="1069" w:hanging="360"/>
      </w:pPr>
      <w:rPr>
        <w:rFonts w:hint="default"/>
        <w:color w:val="FF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CA478B"/>
    <w:multiLevelType w:val="hybridMultilevel"/>
    <w:tmpl w:val="69904398"/>
    <w:lvl w:ilvl="0" w:tplc="1152E3D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450F0703"/>
    <w:multiLevelType w:val="hybridMultilevel"/>
    <w:tmpl w:val="87A64C5E"/>
    <w:lvl w:ilvl="0" w:tplc="0422000F">
      <w:start w:val="1"/>
      <w:numFmt w:val="decimal"/>
      <w:lvlText w:val="%1."/>
      <w:lvlJc w:val="left"/>
      <w:pPr>
        <w:tabs>
          <w:tab w:val="num" w:pos="720"/>
        </w:tabs>
        <w:ind w:left="720"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5">
    <w:nsid w:val="48B33BE1"/>
    <w:multiLevelType w:val="hybridMultilevel"/>
    <w:tmpl w:val="26F6338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6BE73E38"/>
    <w:multiLevelType w:val="hybridMultilevel"/>
    <w:tmpl w:val="DC30D3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71BB5B0A"/>
    <w:multiLevelType w:val="hybridMultilevel"/>
    <w:tmpl w:val="97F8A00A"/>
    <w:lvl w:ilvl="0" w:tplc="FFFFFFFF">
      <w:start w:val="3"/>
      <w:numFmt w:val="bullet"/>
      <w:lvlText w:val="-"/>
      <w:lvlJc w:val="left"/>
      <w:pPr>
        <w:tabs>
          <w:tab w:val="num" w:pos="1194"/>
        </w:tabs>
        <w:ind w:left="1194" w:hanging="227"/>
      </w:pPr>
      <w:rPr>
        <w:rFonts w:hint="default"/>
      </w:rPr>
    </w:lvl>
    <w:lvl w:ilvl="1" w:tplc="FFFFFFFF">
      <w:start w:val="1"/>
      <w:numFmt w:val="bullet"/>
      <w:lvlText w:val="o"/>
      <w:lvlJc w:val="left"/>
      <w:pPr>
        <w:tabs>
          <w:tab w:val="num" w:pos="2180"/>
        </w:tabs>
        <w:ind w:left="2180" w:hanging="360"/>
      </w:pPr>
      <w:rPr>
        <w:rFonts w:ascii="Courier New" w:hAnsi="Courier New" w:cs="Courier New" w:hint="default"/>
      </w:rPr>
    </w:lvl>
    <w:lvl w:ilvl="2" w:tplc="FFFFFFFF">
      <w:start w:val="1"/>
      <w:numFmt w:val="bullet"/>
      <w:lvlText w:val=""/>
      <w:lvlJc w:val="left"/>
      <w:pPr>
        <w:tabs>
          <w:tab w:val="num" w:pos="2900"/>
        </w:tabs>
        <w:ind w:left="2900" w:hanging="360"/>
      </w:pPr>
      <w:rPr>
        <w:rFonts w:ascii="Wingdings" w:hAnsi="Wingdings" w:cs="Wingdings" w:hint="default"/>
      </w:rPr>
    </w:lvl>
    <w:lvl w:ilvl="3" w:tplc="FFFFFFFF">
      <w:start w:val="1"/>
      <w:numFmt w:val="bullet"/>
      <w:lvlText w:val=""/>
      <w:lvlJc w:val="left"/>
      <w:pPr>
        <w:tabs>
          <w:tab w:val="num" w:pos="3620"/>
        </w:tabs>
        <w:ind w:left="3620" w:hanging="360"/>
      </w:pPr>
      <w:rPr>
        <w:rFonts w:ascii="Symbol" w:hAnsi="Symbol" w:cs="Symbol" w:hint="default"/>
      </w:rPr>
    </w:lvl>
    <w:lvl w:ilvl="4" w:tplc="FFFFFFFF">
      <w:start w:val="1"/>
      <w:numFmt w:val="bullet"/>
      <w:lvlText w:val="o"/>
      <w:lvlJc w:val="left"/>
      <w:pPr>
        <w:tabs>
          <w:tab w:val="num" w:pos="4340"/>
        </w:tabs>
        <w:ind w:left="4340" w:hanging="360"/>
      </w:pPr>
      <w:rPr>
        <w:rFonts w:ascii="Courier New" w:hAnsi="Courier New" w:cs="Courier New" w:hint="default"/>
      </w:rPr>
    </w:lvl>
    <w:lvl w:ilvl="5" w:tplc="FFFFFFFF">
      <w:start w:val="1"/>
      <w:numFmt w:val="bullet"/>
      <w:lvlText w:val=""/>
      <w:lvlJc w:val="left"/>
      <w:pPr>
        <w:tabs>
          <w:tab w:val="num" w:pos="5060"/>
        </w:tabs>
        <w:ind w:left="5060" w:hanging="360"/>
      </w:pPr>
      <w:rPr>
        <w:rFonts w:ascii="Wingdings" w:hAnsi="Wingdings" w:cs="Wingdings" w:hint="default"/>
      </w:rPr>
    </w:lvl>
    <w:lvl w:ilvl="6" w:tplc="FFFFFFFF">
      <w:start w:val="1"/>
      <w:numFmt w:val="bullet"/>
      <w:lvlText w:val=""/>
      <w:lvlJc w:val="left"/>
      <w:pPr>
        <w:tabs>
          <w:tab w:val="num" w:pos="5780"/>
        </w:tabs>
        <w:ind w:left="5780" w:hanging="360"/>
      </w:pPr>
      <w:rPr>
        <w:rFonts w:ascii="Symbol" w:hAnsi="Symbol" w:cs="Symbol" w:hint="default"/>
      </w:rPr>
    </w:lvl>
    <w:lvl w:ilvl="7" w:tplc="FFFFFFFF">
      <w:start w:val="1"/>
      <w:numFmt w:val="bullet"/>
      <w:lvlText w:val="o"/>
      <w:lvlJc w:val="left"/>
      <w:pPr>
        <w:tabs>
          <w:tab w:val="num" w:pos="6500"/>
        </w:tabs>
        <w:ind w:left="6500" w:hanging="360"/>
      </w:pPr>
      <w:rPr>
        <w:rFonts w:ascii="Courier New" w:hAnsi="Courier New" w:cs="Courier New" w:hint="default"/>
      </w:rPr>
    </w:lvl>
    <w:lvl w:ilvl="8" w:tplc="FFFFFFFF">
      <w:start w:val="1"/>
      <w:numFmt w:val="bullet"/>
      <w:lvlText w:val=""/>
      <w:lvlJc w:val="left"/>
      <w:pPr>
        <w:tabs>
          <w:tab w:val="num" w:pos="7220"/>
        </w:tabs>
        <w:ind w:left="7220" w:hanging="360"/>
      </w:pPr>
      <w:rPr>
        <w:rFonts w:ascii="Wingdings" w:hAnsi="Wingdings" w:cs="Wingdings" w:hint="default"/>
      </w:rPr>
    </w:lvl>
  </w:abstractNum>
  <w:abstractNum w:abstractNumId="18">
    <w:nsid w:val="7A057383"/>
    <w:multiLevelType w:val="hybridMultilevel"/>
    <w:tmpl w:val="06601474"/>
    <w:lvl w:ilvl="0" w:tplc="0422000F">
      <w:start w:val="1"/>
      <w:numFmt w:val="decimal"/>
      <w:lvlText w:val="%1."/>
      <w:lvlJc w:val="left"/>
      <w:pPr>
        <w:tabs>
          <w:tab w:val="num" w:pos="720"/>
        </w:tabs>
        <w:ind w:left="720"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num w:numId="1">
    <w:abstractNumId w:val="4"/>
  </w:num>
  <w:num w:numId="2">
    <w:abstractNumId w:val="11"/>
  </w:num>
  <w:num w:numId="3">
    <w:abstractNumId w:val="13"/>
  </w:num>
  <w:num w:numId="4">
    <w:abstractNumId w:val="18"/>
  </w:num>
  <w:num w:numId="5">
    <w:abstractNumId w:val="17"/>
  </w:num>
  <w:num w:numId="6">
    <w:abstractNumId w:val="8"/>
  </w:num>
  <w:num w:numId="7">
    <w:abstractNumId w:val="1"/>
  </w:num>
  <w:num w:numId="8">
    <w:abstractNumId w:val="14"/>
  </w:num>
  <w:num w:numId="9">
    <w:abstractNumId w:val="2"/>
  </w:num>
  <w:num w:numId="10">
    <w:abstractNumId w:val="3"/>
  </w:num>
  <w:num w:numId="11">
    <w:abstractNumId w:val="12"/>
  </w:num>
  <w:num w:numId="12">
    <w:abstractNumId w:val="10"/>
  </w:num>
  <w:num w:numId="13">
    <w:abstractNumId w:val="5"/>
  </w:num>
  <w:num w:numId="14">
    <w:abstractNumId w:val="0"/>
  </w:num>
  <w:num w:numId="15">
    <w:abstractNumId w:val="6"/>
  </w:num>
  <w:num w:numId="16">
    <w:abstractNumId w:val="16"/>
  </w:num>
  <w:num w:numId="17">
    <w:abstractNumId w:val="7"/>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61B"/>
    <w:rsid w:val="0000007A"/>
    <w:rsid w:val="000001B0"/>
    <w:rsid w:val="00005979"/>
    <w:rsid w:val="00006989"/>
    <w:rsid w:val="00006EE1"/>
    <w:rsid w:val="000073CA"/>
    <w:rsid w:val="00014F52"/>
    <w:rsid w:val="00015653"/>
    <w:rsid w:val="00017EAE"/>
    <w:rsid w:val="000213BC"/>
    <w:rsid w:val="00024244"/>
    <w:rsid w:val="00024E8C"/>
    <w:rsid w:val="000253F1"/>
    <w:rsid w:val="00025C6D"/>
    <w:rsid w:val="00026CA9"/>
    <w:rsid w:val="0003266E"/>
    <w:rsid w:val="00033D9E"/>
    <w:rsid w:val="00035E2E"/>
    <w:rsid w:val="00036125"/>
    <w:rsid w:val="00036C6D"/>
    <w:rsid w:val="000417FB"/>
    <w:rsid w:val="00042513"/>
    <w:rsid w:val="000461D7"/>
    <w:rsid w:val="00051466"/>
    <w:rsid w:val="00056630"/>
    <w:rsid w:val="000572BC"/>
    <w:rsid w:val="00060866"/>
    <w:rsid w:val="000611F3"/>
    <w:rsid w:val="000620BD"/>
    <w:rsid w:val="00062137"/>
    <w:rsid w:val="00062EB0"/>
    <w:rsid w:val="0006396B"/>
    <w:rsid w:val="0006411E"/>
    <w:rsid w:val="00065AD9"/>
    <w:rsid w:val="000672CE"/>
    <w:rsid w:val="00067CD4"/>
    <w:rsid w:val="00067F99"/>
    <w:rsid w:val="000712FE"/>
    <w:rsid w:val="00071945"/>
    <w:rsid w:val="00075436"/>
    <w:rsid w:val="0007732C"/>
    <w:rsid w:val="0007738B"/>
    <w:rsid w:val="000829C0"/>
    <w:rsid w:val="00083C22"/>
    <w:rsid w:val="00083FF3"/>
    <w:rsid w:val="000863C9"/>
    <w:rsid w:val="000865AA"/>
    <w:rsid w:val="00087B24"/>
    <w:rsid w:val="00090481"/>
    <w:rsid w:val="0009549C"/>
    <w:rsid w:val="00095B9C"/>
    <w:rsid w:val="00096815"/>
    <w:rsid w:val="00097E85"/>
    <w:rsid w:val="000A1C12"/>
    <w:rsid w:val="000A2582"/>
    <w:rsid w:val="000A26B3"/>
    <w:rsid w:val="000B59A2"/>
    <w:rsid w:val="000B6592"/>
    <w:rsid w:val="000B711F"/>
    <w:rsid w:val="000C2B44"/>
    <w:rsid w:val="000C642D"/>
    <w:rsid w:val="000C7A6E"/>
    <w:rsid w:val="000D02F0"/>
    <w:rsid w:val="000D0F3B"/>
    <w:rsid w:val="000D1E05"/>
    <w:rsid w:val="000D2774"/>
    <w:rsid w:val="000D2BDF"/>
    <w:rsid w:val="000D7572"/>
    <w:rsid w:val="000E014E"/>
    <w:rsid w:val="000E3B49"/>
    <w:rsid w:val="000E6391"/>
    <w:rsid w:val="000F2B07"/>
    <w:rsid w:val="000F4088"/>
    <w:rsid w:val="000F5236"/>
    <w:rsid w:val="000F72B1"/>
    <w:rsid w:val="00100A87"/>
    <w:rsid w:val="00101834"/>
    <w:rsid w:val="00101A86"/>
    <w:rsid w:val="00102197"/>
    <w:rsid w:val="0010258E"/>
    <w:rsid w:val="00103A27"/>
    <w:rsid w:val="0010534C"/>
    <w:rsid w:val="00106A9A"/>
    <w:rsid w:val="0011026C"/>
    <w:rsid w:val="00111210"/>
    <w:rsid w:val="00111FE5"/>
    <w:rsid w:val="001122FE"/>
    <w:rsid w:val="001133DE"/>
    <w:rsid w:val="001159FB"/>
    <w:rsid w:val="00116555"/>
    <w:rsid w:val="00117707"/>
    <w:rsid w:val="00117AB5"/>
    <w:rsid w:val="0012027F"/>
    <w:rsid w:val="001216D6"/>
    <w:rsid w:val="00121C41"/>
    <w:rsid w:val="0012642F"/>
    <w:rsid w:val="00130032"/>
    <w:rsid w:val="00130CCA"/>
    <w:rsid w:val="001332B0"/>
    <w:rsid w:val="0013494F"/>
    <w:rsid w:val="00137920"/>
    <w:rsid w:val="00140A5D"/>
    <w:rsid w:val="00140B4A"/>
    <w:rsid w:val="001417A2"/>
    <w:rsid w:val="001424A6"/>
    <w:rsid w:val="00150F25"/>
    <w:rsid w:val="001545C1"/>
    <w:rsid w:val="00157DEB"/>
    <w:rsid w:val="00157FE5"/>
    <w:rsid w:val="0016035B"/>
    <w:rsid w:val="00160ADE"/>
    <w:rsid w:val="001613BD"/>
    <w:rsid w:val="00164535"/>
    <w:rsid w:val="0016682A"/>
    <w:rsid w:val="00166F72"/>
    <w:rsid w:val="001671D7"/>
    <w:rsid w:val="0017137B"/>
    <w:rsid w:val="00171B46"/>
    <w:rsid w:val="00172B19"/>
    <w:rsid w:val="00172E15"/>
    <w:rsid w:val="00174FB4"/>
    <w:rsid w:val="00175508"/>
    <w:rsid w:val="0017579D"/>
    <w:rsid w:val="0017717D"/>
    <w:rsid w:val="001772D3"/>
    <w:rsid w:val="00177B20"/>
    <w:rsid w:val="00177C96"/>
    <w:rsid w:val="00181D86"/>
    <w:rsid w:val="001824FD"/>
    <w:rsid w:val="00182F6B"/>
    <w:rsid w:val="00183352"/>
    <w:rsid w:val="0018362A"/>
    <w:rsid w:val="001843BC"/>
    <w:rsid w:val="00184461"/>
    <w:rsid w:val="00186145"/>
    <w:rsid w:val="001903CC"/>
    <w:rsid w:val="00190423"/>
    <w:rsid w:val="00195E40"/>
    <w:rsid w:val="001A14EF"/>
    <w:rsid w:val="001A1B4B"/>
    <w:rsid w:val="001A2B92"/>
    <w:rsid w:val="001A49ED"/>
    <w:rsid w:val="001A5280"/>
    <w:rsid w:val="001A5AF6"/>
    <w:rsid w:val="001A6E1F"/>
    <w:rsid w:val="001B0841"/>
    <w:rsid w:val="001B2EC9"/>
    <w:rsid w:val="001B5B93"/>
    <w:rsid w:val="001B7825"/>
    <w:rsid w:val="001B7978"/>
    <w:rsid w:val="001C2E8D"/>
    <w:rsid w:val="001C6335"/>
    <w:rsid w:val="001C7016"/>
    <w:rsid w:val="001D0C95"/>
    <w:rsid w:val="001D1297"/>
    <w:rsid w:val="001D14FD"/>
    <w:rsid w:val="001D16BD"/>
    <w:rsid w:val="001D37F6"/>
    <w:rsid w:val="001D634B"/>
    <w:rsid w:val="001D6608"/>
    <w:rsid w:val="001D777E"/>
    <w:rsid w:val="001E40EA"/>
    <w:rsid w:val="001E50B2"/>
    <w:rsid w:val="001F297A"/>
    <w:rsid w:val="00201EAD"/>
    <w:rsid w:val="002036D3"/>
    <w:rsid w:val="002040FD"/>
    <w:rsid w:val="00204208"/>
    <w:rsid w:val="00204A62"/>
    <w:rsid w:val="00205CAC"/>
    <w:rsid w:val="00206E88"/>
    <w:rsid w:val="00206F1F"/>
    <w:rsid w:val="0021218C"/>
    <w:rsid w:val="00214C09"/>
    <w:rsid w:val="002151BE"/>
    <w:rsid w:val="0022200B"/>
    <w:rsid w:val="00222AC6"/>
    <w:rsid w:val="00222DD6"/>
    <w:rsid w:val="002230FE"/>
    <w:rsid w:val="002231FA"/>
    <w:rsid w:val="002233D5"/>
    <w:rsid w:val="00223D9B"/>
    <w:rsid w:val="00224F87"/>
    <w:rsid w:val="00230B6D"/>
    <w:rsid w:val="00232F4C"/>
    <w:rsid w:val="00233B40"/>
    <w:rsid w:val="002340C6"/>
    <w:rsid w:val="00234AB2"/>
    <w:rsid w:val="002353EE"/>
    <w:rsid w:val="0023573D"/>
    <w:rsid w:val="00235C7D"/>
    <w:rsid w:val="00237AD8"/>
    <w:rsid w:val="00246EA5"/>
    <w:rsid w:val="002504DD"/>
    <w:rsid w:val="002517A3"/>
    <w:rsid w:val="00254F16"/>
    <w:rsid w:val="00255096"/>
    <w:rsid w:val="00255965"/>
    <w:rsid w:val="00257041"/>
    <w:rsid w:val="00257DFC"/>
    <w:rsid w:val="00260396"/>
    <w:rsid w:val="0026445C"/>
    <w:rsid w:val="002653D0"/>
    <w:rsid w:val="00266FE2"/>
    <w:rsid w:val="00271534"/>
    <w:rsid w:val="00275A94"/>
    <w:rsid w:val="00280EF5"/>
    <w:rsid w:val="0028457F"/>
    <w:rsid w:val="00284ABC"/>
    <w:rsid w:val="00285F12"/>
    <w:rsid w:val="00286B95"/>
    <w:rsid w:val="00287F99"/>
    <w:rsid w:val="002911AE"/>
    <w:rsid w:val="00291A89"/>
    <w:rsid w:val="00291DE6"/>
    <w:rsid w:val="00294BFE"/>
    <w:rsid w:val="00294CCB"/>
    <w:rsid w:val="00297053"/>
    <w:rsid w:val="002A072B"/>
    <w:rsid w:val="002A2BF1"/>
    <w:rsid w:val="002A320F"/>
    <w:rsid w:val="002A3721"/>
    <w:rsid w:val="002A44E2"/>
    <w:rsid w:val="002A5CBA"/>
    <w:rsid w:val="002A6015"/>
    <w:rsid w:val="002A60EB"/>
    <w:rsid w:val="002A7F82"/>
    <w:rsid w:val="002B42E4"/>
    <w:rsid w:val="002B455A"/>
    <w:rsid w:val="002B4C44"/>
    <w:rsid w:val="002B6170"/>
    <w:rsid w:val="002C2D87"/>
    <w:rsid w:val="002C4485"/>
    <w:rsid w:val="002C4B48"/>
    <w:rsid w:val="002C67D0"/>
    <w:rsid w:val="002D0D01"/>
    <w:rsid w:val="002D1F91"/>
    <w:rsid w:val="002D608C"/>
    <w:rsid w:val="002D715F"/>
    <w:rsid w:val="002E4507"/>
    <w:rsid w:val="002E4DCC"/>
    <w:rsid w:val="002F0001"/>
    <w:rsid w:val="002F1D44"/>
    <w:rsid w:val="002F3DB7"/>
    <w:rsid w:val="002F4F7E"/>
    <w:rsid w:val="002F65DC"/>
    <w:rsid w:val="002F6E2D"/>
    <w:rsid w:val="002F76D0"/>
    <w:rsid w:val="002F7FD1"/>
    <w:rsid w:val="0030208E"/>
    <w:rsid w:val="0030232E"/>
    <w:rsid w:val="00304A8F"/>
    <w:rsid w:val="003058F1"/>
    <w:rsid w:val="003074F6"/>
    <w:rsid w:val="00314C49"/>
    <w:rsid w:val="00316CDF"/>
    <w:rsid w:val="003204C7"/>
    <w:rsid w:val="00321A26"/>
    <w:rsid w:val="00322B7C"/>
    <w:rsid w:val="003246F6"/>
    <w:rsid w:val="00324DEF"/>
    <w:rsid w:val="00327137"/>
    <w:rsid w:val="00330839"/>
    <w:rsid w:val="0033672B"/>
    <w:rsid w:val="00336FDD"/>
    <w:rsid w:val="0034129E"/>
    <w:rsid w:val="003412EB"/>
    <w:rsid w:val="003418A5"/>
    <w:rsid w:val="00341E91"/>
    <w:rsid w:val="003437B4"/>
    <w:rsid w:val="003478E4"/>
    <w:rsid w:val="003503CD"/>
    <w:rsid w:val="00350C1B"/>
    <w:rsid w:val="00352B5B"/>
    <w:rsid w:val="0035543C"/>
    <w:rsid w:val="00357DE0"/>
    <w:rsid w:val="00360625"/>
    <w:rsid w:val="00362EE3"/>
    <w:rsid w:val="00363434"/>
    <w:rsid w:val="00364F94"/>
    <w:rsid w:val="00370385"/>
    <w:rsid w:val="00372C9F"/>
    <w:rsid w:val="003765DC"/>
    <w:rsid w:val="003813AD"/>
    <w:rsid w:val="00381FEF"/>
    <w:rsid w:val="0038227B"/>
    <w:rsid w:val="00382CCB"/>
    <w:rsid w:val="00383E36"/>
    <w:rsid w:val="00385658"/>
    <w:rsid w:val="00390277"/>
    <w:rsid w:val="00390308"/>
    <w:rsid w:val="00390954"/>
    <w:rsid w:val="003919F8"/>
    <w:rsid w:val="003928AA"/>
    <w:rsid w:val="003929A4"/>
    <w:rsid w:val="00392BDC"/>
    <w:rsid w:val="00393A6F"/>
    <w:rsid w:val="003969AD"/>
    <w:rsid w:val="003A26EF"/>
    <w:rsid w:val="003A33D1"/>
    <w:rsid w:val="003A3B51"/>
    <w:rsid w:val="003B044B"/>
    <w:rsid w:val="003B17DF"/>
    <w:rsid w:val="003B1A49"/>
    <w:rsid w:val="003B538B"/>
    <w:rsid w:val="003C106A"/>
    <w:rsid w:val="003C1074"/>
    <w:rsid w:val="003C1BDD"/>
    <w:rsid w:val="003C3B60"/>
    <w:rsid w:val="003C5338"/>
    <w:rsid w:val="003D0247"/>
    <w:rsid w:val="003D2C66"/>
    <w:rsid w:val="003D2C7E"/>
    <w:rsid w:val="003D31ED"/>
    <w:rsid w:val="003D3727"/>
    <w:rsid w:val="003D58B0"/>
    <w:rsid w:val="003D6DF1"/>
    <w:rsid w:val="003D6ED5"/>
    <w:rsid w:val="003E06E5"/>
    <w:rsid w:val="003E189C"/>
    <w:rsid w:val="003F21A5"/>
    <w:rsid w:val="003F5203"/>
    <w:rsid w:val="00404998"/>
    <w:rsid w:val="00405A04"/>
    <w:rsid w:val="00405CAA"/>
    <w:rsid w:val="00405CE0"/>
    <w:rsid w:val="0040696E"/>
    <w:rsid w:val="0041150C"/>
    <w:rsid w:val="00412CFB"/>
    <w:rsid w:val="00416E25"/>
    <w:rsid w:val="00417F5B"/>
    <w:rsid w:val="004212B8"/>
    <w:rsid w:val="004247C2"/>
    <w:rsid w:val="00425B78"/>
    <w:rsid w:val="00431BCE"/>
    <w:rsid w:val="0043220B"/>
    <w:rsid w:val="00433455"/>
    <w:rsid w:val="004337E5"/>
    <w:rsid w:val="00434540"/>
    <w:rsid w:val="0043477C"/>
    <w:rsid w:val="004347F7"/>
    <w:rsid w:val="004378B0"/>
    <w:rsid w:val="00437C49"/>
    <w:rsid w:val="00442C2F"/>
    <w:rsid w:val="00443DEA"/>
    <w:rsid w:val="00447CE2"/>
    <w:rsid w:val="00450D9A"/>
    <w:rsid w:val="004515D8"/>
    <w:rsid w:val="004519C3"/>
    <w:rsid w:val="00453FEC"/>
    <w:rsid w:val="00454B2A"/>
    <w:rsid w:val="00454EB7"/>
    <w:rsid w:val="0045515A"/>
    <w:rsid w:val="004571A6"/>
    <w:rsid w:val="00463CCC"/>
    <w:rsid w:val="00463FBF"/>
    <w:rsid w:val="004657D4"/>
    <w:rsid w:val="00465E69"/>
    <w:rsid w:val="0047129B"/>
    <w:rsid w:val="004730BB"/>
    <w:rsid w:val="004730E2"/>
    <w:rsid w:val="00476FAB"/>
    <w:rsid w:val="00480E43"/>
    <w:rsid w:val="00484291"/>
    <w:rsid w:val="004A27C8"/>
    <w:rsid w:val="004A292A"/>
    <w:rsid w:val="004A3CBD"/>
    <w:rsid w:val="004A6CCB"/>
    <w:rsid w:val="004A71F4"/>
    <w:rsid w:val="004B114C"/>
    <w:rsid w:val="004B49C9"/>
    <w:rsid w:val="004B600D"/>
    <w:rsid w:val="004B6C9B"/>
    <w:rsid w:val="004B6D7F"/>
    <w:rsid w:val="004C1C73"/>
    <w:rsid w:val="004C29CF"/>
    <w:rsid w:val="004C2BC6"/>
    <w:rsid w:val="004C56CE"/>
    <w:rsid w:val="004C5861"/>
    <w:rsid w:val="004D429C"/>
    <w:rsid w:val="004E053D"/>
    <w:rsid w:val="004E0791"/>
    <w:rsid w:val="004E27F5"/>
    <w:rsid w:val="004E3189"/>
    <w:rsid w:val="004E328D"/>
    <w:rsid w:val="004E3411"/>
    <w:rsid w:val="004F1DF8"/>
    <w:rsid w:val="004F5BB4"/>
    <w:rsid w:val="004F6BE1"/>
    <w:rsid w:val="004F75ED"/>
    <w:rsid w:val="004F7863"/>
    <w:rsid w:val="0050064A"/>
    <w:rsid w:val="00500FE8"/>
    <w:rsid w:val="00503EA9"/>
    <w:rsid w:val="00511599"/>
    <w:rsid w:val="00511FF5"/>
    <w:rsid w:val="005127A8"/>
    <w:rsid w:val="00515D86"/>
    <w:rsid w:val="00516AA2"/>
    <w:rsid w:val="005209EB"/>
    <w:rsid w:val="00520E4E"/>
    <w:rsid w:val="00521508"/>
    <w:rsid w:val="00521756"/>
    <w:rsid w:val="005225CE"/>
    <w:rsid w:val="0052575B"/>
    <w:rsid w:val="00526BCA"/>
    <w:rsid w:val="00526CA4"/>
    <w:rsid w:val="00527290"/>
    <w:rsid w:val="00532B66"/>
    <w:rsid w:val="00536D8D"/>
    <w:rsid w:val="00541E77"/>
    <w:rsid w:val="00542D60"/>
    <w:rsid w:val="00543787"/>
    <w:rsid w:val="00544303"/>
    <w:rsid w:val="005619E6"/>
    <w:rsid w:val="0056253A"/>
    <w:rsid w:val="00562C8C"/>
    <w:rsid w:val="00566CA1"/>
    <w:rsid w:val="00573589"/>
    <w:rsid w:val="00574D6A"/>
    <w:rsid w:val="005774C0"/>
    <w:rsid w:val="00577759"/>
    <w:rsid w:val="00581533"/>
    <w:rsid w:val="0058234E"/>
    <w:rsid w:val="005876AB"/>
    <w:rsid w:val="00587BE8"/>
    <w:rsid w:val="00593449"/>
    <w:rsid w:val="005941B7"/>
    <w:rsid w:val="00594BB7"/>
    <w:rsid w:val="00595099"/>
    <w:rsid w:val="005A2CFB"/>
    <w:rsid w:val="005A2D5A"/>
    <w:rsid w:val="005A3F22"/>
    <w:rsid w:val="005A46CC"/>
    <w:rsid w:val="005A70F4"/>
    <w:rsid w:val="005A7B6F"/>
    <w:rsid w:val="005B1C33"/>
    <w:rsid w:val="005B1EFF"/>
    <w:rsid w:val="005B3AB8"/>
    <w:rsid w:val="005B4211"/>
    <w:rsid w:val="005B4D27"/>
    <w:rsid w:val="005B5CBA"/>
    <w:rsid w:val="005C0204"/>
    <w:rsid w:val="005C1631"/>
    <w:rsid w:val="005C35FF"/>
    <w:rsid w:val="005D00F8"/>
    <w:rsid w:val="005D1A56"/>
    <w:rsid w:val="005D1C4C"/>
    <w:rsid w:val="005D235D"/>
    <w:rsid w:val="005D3305"/>
    <w:rsid w:val="005D4F51"/>
    <w:rsid w:val="005E0DFE"/>
    <w:rsid w:val="005E18C2"/>
    <w:rsid w:val="005E3C24"/>
    <w:rsid w:val="005E679E"/>
    <w:rsid w:val="005F0F6D"/>
    <w:rsid w:val="005F17C1"/>
    <w:rsid w:val="005F3EE1"/>
    <w:rsid w:val="005F439A"/>
    <w:rsid w:val="005F4655"/>
    <w:rsid w:val="005F6426"/>
    <w:rsid w:val="005F682B"/>
    <w:rsid w:val="006001DB"/>
    <w:rsid w:val="00601AA9"/>
    <w:rsid w:val="00601C49"/>
    <w:rsid w:val="00602D6D"/>
    <w:rsid w:val="00604679"/>
    <w:rsid w:val="006104FD"/>
    <w:rsid w:val="00612DF9"/>
    <w:rsid w:val="00613C43"/>
    <w:rsid w:val="006146C5"/>
    <w:rsid w:val="00616B93"/>
    <w:rsid w:val="006217DB"/>
    <w:rsid w:val="00623D72"/>
    <w:rsid w:val="00624202"/>
    <w:rsid w:val="006304C9"/>
    <w:rsid w:val="00630E5D"/>
    <w:rsid w:val="0063287B"/>
    <w:rsid w:val="00633448"/>
    <w:rsid w:val="00633F56"/>
    <w:rsid w:val="006352F6"/>
    <w:rsid w:val="00642E32"/>
    <w:rsid w:val="00645585"/>
    <w:rsid w:val="00655FFB"/>
    <w:rsid w:val="0066280F"/>
    <w:rsid w:val="006632E1"/>
    <w:rsid w:val="00665B01"/>
    <w:rsid w:val="006666BE"/>
    <w:rsid w:val="006702F6"/>
    <w:rsid w:val="00670674"/>
    <w:rsid w:val="00672300"/>
    <w:rsid w:val="00672F78"/>
    <w:rsid w:val="00673CFD"/>
    <w:rsid w:val="00676292"/>
    <w:rsid w:val="00677484"/>
    <w:rsid w:val="00677BD1"/>
    <w:rsid w:val="00681395"/>
    <w:rsid w:val="006813FA"/>
    <w:rsid w:val="00682A82"/>
    <w:rsid w:val="00682C75"/>
    <w:rsid w:val="00683BFC"/>
    <w:rsid w:val="00684782"/>
    <w:rsid w:val="00687A0E"/>
    <w:rsid w:val="0069130C"/>
    <w:rsid w:val="00691B4F"/>
    <w:rsid w:val="00691D50"/>
    <w:rsid w:val="00693010"/>
    <w:rsid w:val="00693A34"/>
    <w:rsid w:val="00694660"/>
    <w:rsid w:val="006953E9"/>
    <w:rsid w:val="006956E0"/>
    <w:rsid w:val="006976A5"/>
    <w:rsid w:val="00697891"/>
    <w:rsid w:val="006A066B"/>
    <w:rsid w:val="006A15D8"/>
    <w:rsid w:val="006A4799"/>
    <w:rsid w:val="006B0C5B"/>
    <w:rsid w:val="006B1404"/>
    <w:rsid w:val="006B26CB"/>
    <w:rsid w:val="006B3B9D"/>
    <w:rsid w:val="006B7F36"/>
    <w:rsid w:val="006C04A4"/>
    <w:rsid w:val="006C19CB"/>
    <w:rsid w:val="006C36B2"/>
    <w:rsid w:val="006C6E7E"/>
    <w:rsid w:val="006D1318"/>
    <w:rsid w:val="006D18C0"/>
    <w:rsid w:val="006D29EF"/>
    <w:rsid w:val="006D2E59"/>
    <w:rsid w:val="006D3835"/>
    <w:rsid w:val="006D5554"/>
    <w:rsid w:val="006D681E"/>
    <w:rsid w:val="006D70B1"/>
    <w:rsid w:val="006D763E"/>
    <w:rsid w:val="006E00D0"/>
    <w:rsid w:val="006E0442"/>
    <w:rsid w:val="006E5519"/>
    <w:rsid w:val="006E69C1"/>
    <w:rsid w:val="006E6D32"/>
    <w:rsid w:val="006E6E65"/>
    <w:rsid w:val="006F0520"/>
    <w:rsid w:val="006F09BF"/>
    <w:rsid w:val="006F3272"/>
    <w:rsid w:val="006F44DF"/>
    <w:rsid w:val="006F56D9"/>
    <w:rsid w:val="006F74CE"/>
    <w:rsid w:val="006F7F1B"/>
    <w:rsid w:val="007113CC"/>
    <w:rsid w:val="00711A25"/>
    <w:rsid w:val="0071251D"/>
    <w:rsid w:val="0071338E"/>
    <w:rsid w:val="00713E46"/>
    <w:rsid w:val="00715284"/>
    <w:rsid w:val="0071586D"/>
    <w:rsid w:val="00723014"/>
    <w:rsid w:val="007250E2"/>
    <w:rsid w:val="007261B3"/>
    <w:rsid w:val="00732AF5"/>
    <w:rsid w:val="007340FB"/>
    <w:rsid w:val="0073417A"/>
    <w:rsid w:val="00735660"/>
    <w:rsid w:val="0073711C"/>
    <w:rsid w:val="00740B8C"/>
    <w:rsid w:val="00741486"/>
    <w:rsid w:val="007427C6"/>
    <w:rsid w:val="0074377B"/>
    <w:rsid w:val="00743A95"/>
    <w:rsid w:val="00744AAC"/>
    <w:rsid w:val="0074649D"/>
    <w:rsid w:val="00746D50"/>
    <w:rsid w:val="00751CCD"/>
    <w:rsid w:val="00753B02"/>
    <w:rsid w:val="0075641A"/>
    <w:rsid w:val="00757F86"/>
    <w:rsid w:val="00761823"/>
    <w:rsid w:val="00765B05"/>
    <w:rsid w:val="0076639B"/>
    <w:rsid w:val="0076761B"/>
    <w:rsid w:val="00770F0D"/>
    <w:rsid w:val="00771CF6"/>
    <w:rsid w:val="00771DD4"/>
    <w:rsid w:val="00775BC7"/>
    <w:rsid w:val="00775D0D"/>
    <w:rsid w:val="00777426"/>
    <w:rsid w:val="0078050F"/>
    <w:rsid w:val="00782786"/>
    <w:rsid w:val="0078282F"/>
    <w:rsid w:val="007853E7"/>
    <w:rsid w:val="00791A9B"/>
    <w:rsid w:val="00793164"/>
    <w:rsid w:val="00796EA3"/>
    <w:rsid w:val="007A0D5F"/>
    <w:rsid w:val="007A1858"/>
    <w:rsid w:val="007A3568"/>
    <w:rsid w:val="007A5CF9"/>
    <w:rsid w:val="007B20BE"/>
    <w:rsid w:val="007B6AC8"/>
    <w:rsid w:val="007C0053"/>
    <w:rsid w:val="007C09F1"/>
    <w:rsid w:val="007C3E0E"/>
    <w:rsid w:val="007C50FC"/>
    <w:rsid w:val="007C52BC"/>
    <w:rsid w:val="007C624E"/>
    <w:rsid w:val="007C7718"/>
    <w:rsid w:val="007D2610"/>
    <w:rsid w:val="007D3FDA"/>
    <w:rsid w:val="007D5283"/>
    <w:rsid w:val="007D5D7B"/>
    <w:rsid w:val="007D642A"/>
    <w:rsid w:val="007D7897"/>
    <w:rsid w:val="007E071A"/>
    <w:rsid w:val="007E4951"/>
    <w:rsid w:val="007E5029"/>
    <w:rsid w:val="007E580B"/>
    <w:rsid w:val="007E6647"/>
    <w:rsid w:val="007E71A1"/>
    <w:rsid w:val="007E71E4"/>
    <w:rsid w:val="007E7485"/>
    <w:rsid w:val="007E7681"/>
    <w:rsid w:val="007F127A"/>
    <w:rsid w:val="007F16DC"/>
    <w:rsid w:val="007F757F"/>
    <w:rsid w:val="00800CBF"/>
    <w:rsid w:val="00802F33"/>
    <w:rsid w:val="008034D8"/>
    <w:rsid w:val="0080423F"/>
    <w:rsid w:val="00805123"/>
    <w:rsid w:val="008051A0"/>
    <w:rsid w:val="0080594C"/>
    <w:rsid w:val="00806B8A"/>
    <w:rsid w:val="00806FAB"/>
    <w:rsid w:val="00812E27"/>
    <w:rsid w:val="008138C2"/>
    <w:rsid w:val="00815C16"/>
    <w:rsid w:val="0081605B"/>
    <w:rsid w:val="0082090E"/>
    <w:rsid w:val="00820FC3"/>
    <w:rsid w:val="0082227C"/>
    <w:rsid w:val="00824175"/>
    <w:rsid w:val="00827014"/>
    <w:rsid w:val="008273F6"/>
    <w:rsid w:val="00827F5D"/>
    <w:rsid w:val="00831775"/>
    <w:rsid w:val="008348FC"/>
    <w:rsid w:val="00837D8C"/>
    <w:rsid w:val="008478B5"/>
    <w:rsid w:val="008500AF"/>
    <w:rsid w:val="00850C66"/>
    <w:rsid w:val="008511A3"/>
    <w:rsid w:val="00856CCF"/>
    <w:rsid w:val="00857427"/>
    <w:rsid w:val="00857B26"/>
    <w:rsid w:val="00857CBC"/>
    <w:rsid w:val="008605C4"/>
    <w:rsid w:val="00860D0E"/>
    <w:rsid w:val="00861E41"/>
    <w:rsid w:val="008642E0"/>
    <w:rsid w:val="008646B3"/>
    <w:rsid w:val="00864CE8"/>
    <w:rsid w:val="00866CDB"/>
    <w:rsid w:val="0086747A"/>
    <w:rsid w:val="00870084"/>
    <w:rsid w:val="0087117D"/>
    <w:rsid w:val="0087188A"/>
    <w:rsid w:val="00871D6C"/>
    <w:rsid w:val="008735C2"/>
    <w:rsid w:val="008735E4"/>
    <w:rsid w:val="0087476F"/>
    <w:rsid w:val="008751FF"/>
    <w:rsid w:val="008820F7"/>
    <w:rsid w:val="00882649"/>
    <w:rsid w:val="00883405"/>
    <w:rsid w:val="00884A83"/>
    <w:rsid w:val="0088519A"/>
    <w:rsid w:val="00887633"/>
    <w:rsid w:val="008876B8"/>
    <w:rsid w:val="008908E9"/>
    <w:rsid w:val="00891074"/>
    <w:rsid w:val="008937E3"/>
    <w:rsid w:val="008946B3"/>
    <w:rsid w:val="0089493F"/>
    <w:rsid w:val="00894F0A"/>
    <w:rsid w:val="008951E6"/>
    <w:rsid w:val="00896F1B"/>
    <w:rsid w:val="008A061E"/>
    <w:rsid w:val="008A25B0"/>
    <w:rsid w:val="008A3317"/>
    <w:rsid w:val="008A7A32"/>
    <w:rsid w:val="008A7BB1"/>
    <w:rsid w:val="008B387C"/>
    <w:rsid w:val="008B538A"/>
    <w:rsid w:val="008B588C"/>
    <w:rsid w:val="008B5FFC"/>
    <w:rsid w:val="008B67DD"/>
    <w:rsid w:val="008B7A9F"/>
    <w:rsid w:val="008B7F3C"/>
    <w:rsid w:val="008C45A7"/>
    <w:rsid w:val="008C6004"/>
    <w:rsid w:val="008C65C2"/>
    <w:rsid w:val="008C7D30"/>
    <w:rsid w:val="008D11CE"/>
    <w:rsid w:val="008D4291"/>
    <w:rsid w:val="008D5C94"/>
    <w:rsid w:val="008D7095"/>
    <w:rsid w:val="008D725E"/>
    <w:rsid w:val="008D782F"/>
    <w:rsid w:val="008E0663"/>
    <w:rsid w:val="008E0978"/>
    <w:rsid w:val="008E1D20"/>
    <w:rsid w:val="008E3844"/>
    <w:rsid w:val="008E4E65"/>
    <w:rsid w:val="008E6DD0"/>
    <w:rsid w:val="008F0E90"/>
    <w:rsid w:val="00900317"/>
    <w:rsid w:val="0090215F"/>
    <w:rsid w:val="00904852"/>
    <w:rsid w:val="009061C2"/>
    <w:rsid w:val="00906298"/>
    <w:rsid w:val="009101E2"/>
    <w:rsid w:val="00910DD7"/>
    <w:rsid w:val="00913957"/>
    <w:rsid w:val="00913D01"/>
    <w:rsid w:val="00914025"/>
    <w:rsid w:val="00914BE0"/>
    <w:rsid w:val="00914C42"/>
    <w:rsid w:val="00915AAA"/>
    <w:rsid w:val="00915D6E"/>
    <w:rsid w:val="00916ED4"/>
    <w:rsid w:val="00922138"/>
    <w:rsid w:val="009254F8"/>
    <w:rsid w:val="00926496"/>
    <w:rsid w:val="0092665B"/>
    <w:rsid w:val="00926DBB"/>
    <w:rsid w:val="00927037"/>
    <w:rsid w:val="0093075A"/>
    <w:rsid w:val="00930F1B"/>
    <w:rsid w:val="00931DBC"/>
    <w:rsid w:val="0094024F"/>
    <w:rsid w:val="00944AA5"/>
    <w:rsid w:val="00944E08"/>
    <w:rsid w:val="009504CB"/>
    <w:rsid w:val="00952136"/>
    <w:rsid w:val="00955763"/>
    <w:rsid w:val="00956A9A"/>
    <w:rsid w:val="00956B10"/>
    <w:rsid w:val="00957C35"/>
    <w:rsid w:val="00957DB8"/>
    <w:rsid w:val="00962592"/>
    <w:rsid w:val="00963196"/>
    <w:rsid w:val="0096359B"/>
    <w:rsid w:val="00965139"/>
    <w:rsid w:val="0097043D"/>
    <w:rsid w:val="00970FF8"/>
    <w:rsid w:val="00972852"/>
    <w:rsid w:val="009736CD"/>
    <w:rsid w:val="009744D4"/>
    <w:rsid w:val="00974906"/>
    <w:rsid w:val="0097593E"/>
    <w:rsid w:val="00980E08"/>
    <w:rsid w:val="00984A67"/>
    <w:rsid w:val="009864BB"/>
    <w:rsid w:val="00986B3E"/>
    <w:rsid w:val="00986D4D"/>
    <w:rsid w:val="00987D53"/>
    <w:rsid w:val="00996540"/>
    <w:rsid w:val="009A053B"/>
    <w:rsid w:val="009A1425"/>
    <w:rsid w:val="009A1544"/>
    <w:rsid w:val="009A3CEB"/>
    <w:rsid w:val="009A5A1C"/>
    <w:rsid w:val="009A5BC6"/>
    <w:rsid w:val="009B3108"/>
    <w:rsid w:val="009C075D"/>
    <w:rsid w:val="009C25BF"/>
    <w:rsid w:val="009C28E0"/>
    <w:rsid w:val="009C2C18"/>
    <w:rsid w:val="009C3FD2"/>
    <w:rsid w:val="009C4E10"/>
    <w:rsid w:val="009C4EB8"/>
    <w:rsid w:val="009C66C6"/>
    <w:rsid w:val="009C7A5F"/>
    <w:rsid w:val="009D0546"/>
    <w:rsid w:val="009D0791"/>
    <w:rsid w:val="009D7DB9"/>
    <w:rsid w:val="009E2951"/>
    <w:rsid w:val="009E4EA6"/>
    <w:rsid w:val="009E54F9"/>
    <w:rsid w:val="009E5801"/>
    <w:rsid w:val="009E6C8D"/>
    <w:rsid w:val="009E7ABB"/>
    <w:rsid w:val="009E7F8A"/>
    <w:rsid w:val="009F58E2"/>
    <w:rsid w:val="009F7625"/>
    <w:rsid w:val="00A004CA"/>
    <w:rsid w:val="00A057DE"/>
    <w:rsid w:val="00A068B1"/>
    <w:rsid w:val="00A12C76"/>
    <w:rsid w:val="00A150C1"/>
    <w:rsid w:val="00A1553B"/>
    <w:rsid w:val="00A233F2"/>
    <w:rsid w:val="00A23AF1"/>
    <w:rsid w:val="00A2677D"/>
    <w:rsid w:val="00A26F04"/>
    <w:rsid w:val="00A32EFB"/>
    <w:rsid w:val="00A32F8B"/>
    <w:rsid w:val="00A33297"/>
    <w:rsid w:val="00A34226"/>
    <w:rsid w:val="00A34792"/>
    <w:rsid w:val="00A34A68"/>
    <w:rsid w:val="00A360EF"/>
    <w:rsid w:val="00A36C04"/>
    <w:rsid w:val="00A40E04"/>
    <w:rsid w:val="00A43170"/>
    <w:rsid w:val="00A441BF"/>
    <w:rsid w:val="00A44D00"/>
    <w:rsid w:val="00A4726E"/>
    <w:rsid w:val="00A51EC7"/>
    <w:rsid w:val="00A5330C"/>
    <w:rsid w:val="00A54F17"/>
    <w:rsid w:val="00A57156"/>
    <w:rsid w:val="00A618CC"/>
    <w:rsid w:val="00A64E6B"/>
    <w:rsid w:val="00A6795F"/>
    <w:rsid w:val="00A67D7C"/>
    <w:rsid w:val="00A7262A"/>
    <w:rsid w:val="00A73353"/>
    <w:rsid w:val="00A803BD"/>
    <w:rsid w:val="00A8103F"/>
    <w:rsid w:val="00A8787B"/>
    <w:rsid w:val="00A91D16"/>
    <w:rsid w:val="00A92FDC"/>
    <w:rsid w:val="00A938C6"/>
    <w:rsid w:val="00A93FEC"/>
    <w:rsid w:val="00A97DFD"/>
    <w:rsid w:val="00AA0B81"/>
    <w:rsid w:val="00AA6674"/>
    <w:rsid w:val="00AB05BD"/>
    <w:rsid w:val="00AB2B79"/>
    <w:rsid w:val="00AB5A6F"/>
    <w:rsid w:val="00AB5AB0"/>
    <w:rsid w:val="00AB6B34"/>
    <w:rsid w:val="00AC17F0"/>
    <w:rsid w:val="00AC1A88"/>
    <w:rsid w:val="00AC4AF6"/>
    <w:rsid w:val="00AC5BB2"/>
    <w:rsid w:val="00AC6446"/>
    <w:rsid w:val="00AC706A"/>
    <w:rsid w:val="00AD4EF5"/>
    <w:rsid w:val="00AD5F29"/>
    <w:rsid w:val="00AE05E5"/>
    <w:rsid w:val="00AE364D"/>
    <w:rsid w:val="00AE3928"/>
    <w:rsid w:val="00AE399E"/>
    <w:rsid w:val="00AE47F7"/>
    <w:rsid w:val="00AE683F"/>
    <w:rsid w:val="00AE73BF"/>
    <w:rsid w:val="00AF11F6"/>
    <w:rsid w:val="00AF43D8"/>
    <w:rsid w:val="00AF4EC3"/>
    <w:rsid w:val="00AF50E9"/>
    <w:rsid w:val="00B00178"/>
    <w:rsid w:val="00B0111A"/>
    <w:rsid w:val="00B02F65"/>
    <w:rsid w:val="00B0541A"/>
    <w:rsid w:val="00B10249"/>
    <w:rsid w:val="00B10909"/>
    <w:rsid w:val="00B10E38"/>
    <w:rsid w:val="00B12DD7"/>
    <w:rsid w:val="00B16478"/>
    <w:rsid w:val="00B16738"/>
    <w:rsid w:val="00B17FBD"/>
    <w:rsid w:val="00B20A8A"/>
    <w:rsid w:val="00B2113D"/>
    <w:rsid w:val="00B212DE"/>
    <w:rsid w:val="00B22C6E"/>
    <w:rsid w:val="00B253C6"/>
    <w:rsid w:val="00B256B6"/>
    <w:rsid w:val="00B278F2"/>
    <w:rsid w:val="00B30333"/>
    <w:rsid w:val="00B324B2"/>
    <w:rsid w:val="00B32542"/>
    <w:rsid w:val="00B33C26"/>
    <w:rsid w:val="00B33F82"/>
    <w:rsid w:val="00B34E10"/>
    <w:rsid w:val="00B35A32"/>
    <w:rsid w:val="00B36366"/>
    <w:rsid w:val="00B42FD9"/>
    <w:rsid w:val="00B437EF"/>
    <w:rsid w:val="00B43EBD"/>
    <w:rsid w:val="00B4401D"/>
    <w:rsid w:val="00B4426B"/>
    <w:rsid w:val="00B44F2B"/>
    <w:rsid w:val="00B46B6A"/>
    <w:rsid w:val="00B47A9C"/>
    <w:rsid w:val="00B509A2"/>
    <w:rsid w:val="00B5241B"/>
    <w:rsid w:val="00B5526A"/>
    <w:rsid w:val="00B5778F"/>
    <w:rsid w:val="00B60A8F"/>
    <w:rsid w:val="00B61FA9"/>
    <w:rsid w:val="00B62AC0"/>
    <w:rsid w:val="00B63258"/>
    <w:rsid w:val="00B634F5"/>
    <w:rsid w:val="00B64147"/>
    <w:rsid w:val="00B647C3"/>
    <w:rsid w:val="00B674FA"/>
    <w:rsid w:val="00B70BBD"/>
    <w:rsid w:val="00B71BB8"/>
    <w:rsid w:val="00B72048"/>
    <w:rsid w:val="00B72307"/>
    <w:rsid w:val="00B72A6A"/>
    <w:rsid w:val="00B73B47"/>
    <w:rsid w:val="00B73D0C"/>
    <w:rsid w:val="00B7562E"/>
    <w:rsid w:val="00B76438"/>
    <w:rsid w:val="00B7739D"/>
    <w:rsid w:val="00B77F44"/>
    <w:rsid w:val="00B82D65"/>
    <w:rsid w:val="00B8790F"/>
    <w:rsid w:val="00B87CB5"/>
    <w:rsid w:val="00B94BBA"/>
    <w:rsid w:val="00B94EF9"/>
    <w:rsid w:val="00B956B5"/>
    <w:rsid w:val="00BA0B59"/>
    <w:rsid w:val="00BA1A9E"/>
    <w:rsid w:val="00BA336B"/>
    <w:rsid w:val="00BA3FFF"/>
    <w:rsid w:val="00BA5961"/>
    <w:rsid w:val="00BA59B4"/>
    <w:rsid w:val="00BA5E2B"/>
    <w:rsid w:val="00BB07C8"/>
    <w:rsid w:val="00BB1412"/>
    <w:rsid w:val="00BB29D9"/>
    <w:rsid w:val="00BB2CFE"/>
    <w:rsid w:val="00BC52F4"/>
    <w:rsid w:val="00BC63E5"/>
    <w:rsid w:val="00BC6EE7"/>
    <w:rsid w:val="00BD0601"/>
    <w:rsid w:val="00BD086A"/>
    <w:rsid w:val="00BD2877"/>
    <w:rsid w:val="00BD34E0"/>
    <w:rsid w:val="00BD4C20"/>
    <w:rsid w:val="00BD527B"/>
    <w:rsid w:val="00BD6843"/>
    <w:rsid w:val="00BD7ABA"/>
    <w:rsid w:val="00BE2E77"/>
    <w:rsid w:val="00BE54DC"/>
    <w:rsid w:val="00BE5BA7"/>
    <w:rsid w:val="00BE62FD"/>
    <w:rsid w:val="00BE6335"/>
    <w:rsid w:val="00BE63D8"/>
    <w:rsid w:val="00BE796F"/>
    <w:rsid w:val="00BE7FFE"/>
    <w:rsid w:val="00BF0043"/>
    <w:rsid w:val="00BF0BD7"/>
    <w:rsid w:val="00BF2CE6"/>
    <w:rsid w:val="00BF31D1"/>
    <w:rsid w:val="00BF3E99"/>
    <w:rsid w:val="00BF65F1"/>
    <w:rsid w:val="00BF746A"/>
    <w:rsid w:val="00C00F8A"/>
    <w:rsid w:val="00C01590"/>
    <w:rsid w:val="00C049D1"/>
    <w:rsid w:val="00C05E52"/>
    <w:rsid w:val="00C10168"/>
    <w:rsid w:val="00C104FE"/>
    <w:rsid w:val="00C1116C"/>
    <w:rsid w:val="00C11D26"/>
    <w:rsid w:val="00C1273A"/>
    <w:rsid w:val="00C13BA1"/>
    <w:rsid w:val="00C1499A"/>
    <w:rsid w:val="00C14D36"/>
    <w:rsid w:val="00C15904"/>
    <w:rsid w:val="00C15AE6"/>
    <w:rsid w:val="00C174C9"/>
    <w:rsid w:val="00C2283B"/>
    <w:rsid w:val="00C23AED"/>
    <w:rsid w:val="00C264D6"/>
    <w:rsid w:val="00C26AC1"/>
    <w:rsid w:val="00C271EC"/>
    <w:rsid w:val="00C27984"/>
    <w:rsid w:val="00C311C0"/>
    <w:rsid w:val="00C33BC9"/>
    <w:rsid w:val="00C35208"/>
    <w:rsid w:val="00C357CD"/>
    <w:rsid w:val="00C369AD"/>
    <w:rsid w:val="00C43C0A"/>
    <w:rsid w:val="00C44CC8"/>
    <w:rsid w:val="00C45086"/>
    <w:rsid w:val="00C457DD"/>
    <w:rsid w:val="00C47479"/>
    <w:rsid w:val="00C504E0"/>
    <w:rsid w:val="00C5353E"/>
    <w:rsid w:val="00C560CE"/>
    <w:rsid w:val="00C61A6B"/>
    <w:rsid w:val="00C63264"/>
    <w:rsid w:val="00C6607C"/>
    <w:rsid w:val="00C662A6"/>
    <w:rsid w:val="00C6686C"/>
    <w:rsid w:val="00C6713E"/>
    <w:rsid w:val="00C70111"/>
    <w:rsid w:val="00C7154B"/>
    <w:rsid w:val="00C71934"/>
    <w:rsid w:val="00C7226F"/>
    <w:rsid w:val="00C73AFB"/>
    <w:rsid w:val="00C75286"/>
    <w:rsid w:val="00C80EE1"/>
    <w:rsid w:val="00C877D1"/>
    <w:rsid w:val="00C94618"/>
    <w:rsid w:val="00C94845"/>
    <w:rsid w:val="00C95A66"/>
    <w:rsid w:val="00C95DA4"/>
    <w:rsid w:val="00C96EE4"/>
    <w:rsid w:val="00C97630"/>
    <w:rsid w:val="00CA23B0"/>
    <w:rsid w:val="00CA5638"/>
    <w:rsid w:val="00CA706F"/>
    <w:rsid w:val="00CA7BCB"/>
    <w:rsid w:val="00CB0057"/>
    <w:rsid w:val="00CB0133"/>
    <w:rsid w:val="00CB07A2"/>
    <w:rsid w:val="00CB0E73"/>
    <w:rsid w:val="00CB11D9"/>
    <w:rsid w:val="00CB4A45"/>
    <w:rsid w:val="00CC0D7A"/>
    <w:rsid w:val="00CC156A"/>
    <w:rsid w:val="00CC15AF"/>
    <w:rsid w:val="00CC22AC"/>
    <w:rsid w:val="00CC2684"/>
    <w:rsid w:val="00CC2D16"/>
    <w:rsid w:val="00CC3E67"/>
    <w:rsid w:val="00CD06F3"/>
    <w:rsid w:val="00CD418D"/>
    <w:rsid w:val="00CD46FE"/>
    <w:rsid w:val="00CD597B"/>
    <w:rsid w:val="00CD5FBD"/>
    <w:rsid w:val="00CD6B15"/>
    <w:rsid w:val="00CE0E95"/>
    <w:rsid w:val="00CE23EF"/>
    <w:rsid w:val="00CE52E6"/>
    <w:rsid w:val="00CF1C92"/>
    <w:rsid w:val="00CF24C2"/>
    <w:rsid w:val="00CF3FEF"/>
    <w:rsid w:val="00D0048B"/>
    <w:rsid w:val="00D022E4"/>
    <w:rsid w:val="00D02883"/>
    <w:rsid w:val="00D04E20"/>
    <w:rsid w:val="00D05487"/>
    <w:rsid w:val="00D07C2D"/>
    <w:rsid w:val="00D10445"/>
    <w:rsid w:val="00D104C8"/>
    <w:rsid w:val="00D15A7F"/>
    <w:rsid w:val="00D202A1"/>
    <w:rsid w:val="00D20EB4"/>
    <w:rsid w:val="00D22C8D"/>
    <w:rsid w:val="00D22EB2"/>
    <w:rsid w:val="00D2370B"/>
    <w:rsid w:val="00D25B21"/>
    <w:rsid w:val="00D26F91"/>
    <w:rsid w:val="00D304BE"/>
    <w:rsid w:val="00D30614"/>
    <w:rsid w:val="00D30777"/>
    <w:rsid w:val="00D32173"/>
    <w:rsid w:val="00D33A6D"/>
    <w:rsid w:val="00D33E6F"/>
    <w:rsid w:val="00D34876"/>
    <w:rsid w:val="00D36291"/>
    <w:rsid w:val="00D3692D"/>
    <w:rsid w:val="00D412FA"/>
    <w:rsid w:val="00D43266"/>
    <w:rsid w:val="00D4338E"/>
    <w:rsid w:val="00D454A6"/>
    <w:rsid w:val="00D52C52"/>
    <w:rsid w:val="00D5501E"/>
    <w:rsid w:val="00D55593"/>
    <w:rsid w:val="00D555F8"/>
    <w:rsid w:val="00D55C14"/>
    <w:rsid w:val="00D55C7C"/>
    <w:rsid w:val="00D5733B"/>
    <w:rsid w:val="00D603E2"/>
    <w:rsid w:val="00D60978"/>
    <w:rsid w:val="00D61FBA"/>
    <w:rsid w:val="00D65971"/>
    <w:rsid w:val="00D67381"/>
    <w:rsid w:val="00D7021E"/>
    <w:rsid w:val="00D70EB6"/>
    <w:rsid w:val="00D74763"/>
    <w:rsid w:val="00D7580F"/>
    <w:rsid w:val="00D761F8"/>
    <w:rsid w:val="00D76B87"/>
    <w:rsid w:val="00D85879"/>
    <w:rsid w:val="00D8711A"/>
    <w:rsid w:val="00D87480"/>
    <w:rsid w:val="00D90B7A"/>
    <w:rsid w:val="00D93663"/>
    <w:rsid w:val="00D94AA8"/>
    <w:rsid w:val="00D9785C"/>
    <w:rsid w:val="00DA0C95"/>
    <w:rsid w:val="00DA23BB"/>
    <w:rsid w:val="00DA3596"/>
    <w:rsid w:val="00DA379C"/>
    <w:rsid w:val="00DA4C90"/>
    <w:rsid w:val="00DA6218"/>
    <w:rsid w:val="00DA7667"/>
    <w:rsid w:val="00DB1DA5"/>
    <w:rsid w:val="00DB4FD8"/>
    <w:rsid w:val="00DB72D4"/>
    <w:rsid w:val="00DB7961"/>
    <w:rsid w:val="00DC2342"/>
    <w:rsid w:val="00DC35C5"/>
    <w:rsid w:val="00DC7FFD"/>
    <w:rsid w:val="00DD1859"/>
    <w:rsid w:val="00DD2BFB"/>
    <w:rsid w:val="00DD4CFA"/>
    <w:rsid w:val="00DD534B"/>
    <w:rsid w:val="00DE3218"/>
    <w:rsid w:val="00DE4C2F"/>
    <w:rsid w:val="00DE78CA"/>
    <w:rsid w:val="00DF0653"/>
    <w:rsid w:val="00DF4F72"/>
    <w:rsid w:val="00DF5691"/>
    <w:rsid w:val="00DF5ADC"/>
    <w:rsid w:val="00DF635F"/>
    <w:rsid w:val="00DF7FA7"/>
    <w:rsid w:val="00E0187A"/>
    <w:rsid w:val="00E02A8F"/>
    <w:rsid w:val="00E03D71"/>
    <w:rsid w:val="00E05C73"/>
    <w:rsid w:val="00E10824"/>
    <w:rsid w:val="00E13651"/>
    <w:rsid w:val="00E1365D"/>
    <w:rsid w:val="00E14054"/>
    <w:rsid w:val="00E146A1"/>
    <w:rsid w:val="00E14FE6"/>
    <w:rsid w:val="00E15F4B"/>
    <w:rsid w:val="00E22B0C"/>
    <w:rsid w:val="00E2356A"/>
    <w:rsid w:val="00E24364"/>
    <w:rsid w:val="00E25E53"/>
    <w:rsid w:val="00E3017C"/>
    <w:rsid w:val="00E31C8B"/>
    <w:rsid w:val="00E32F04"/>
    <w:rsid w:val="00E33B25"/>
    <w:rsid w:val="00E347E8"/>
    <w:rsid w:val="00E35B6C"/>
    <w:rsid w:val="00E400DA"/>
    <w:rsid w:val="00E4627D"/>
    <w:rsid w:val="00E50724"/>
    <w:rsid w:val="00E50DDD"/>
    <w:rsid w:val="00E52049"/>
    <w:rsid w:val="00E5271A"/>
    <w:rsid w:val="00E52C44"/>
    <w:rsid w:val="00E53120"/>
    <w:rsid w:val="00E53652"/>
    <w:rsid w:val="00E54E02"/>
    <w:rsid w:val="00E5513C"/>
    <w:rsid w:val="00E556DF"/>
    <w:rsid w:val="00E568CA"/>
    <w:rsid w:val="00E57388"/>
    <w:rsid w:val="00E622AA"/>
    <w:rsid w:val="00E658A1"/>
    <w:rsid w:val="00E6679E"/>
    <w:rsid w:val="00E7615E"/>
    <w:rsid w:val="00E8566C"/>
    <w:rsid w:val="00E8594F"/>
    <w:rsid w:val="00E85DDC"/>
    <w:rsid w:val="00E91873"/>
    <w:rsid w:val="00E918F8"/>
    <w:rsid w:val="00E9695C"/>
    <w:rsid w:val="00E96DCA"/>
    <w:rsid w:val="00E9724B"/>
    <w:rsid w:val="00E9791F"/>
    <w:rsid w:val="00EA2048"/>
    <w:rsid w:val="00EA3846"/>
    <w:rsid w:val="00EA4AE8"/>
    <w:rsid w:val="00EB063C"/>
    <w:rsid w:val="00EB06AF"/>
    <w:rsid w:val="00EB4704"/>
    <w:rsid w:val="00EB4DF1"/>
    <w:rsid w:val="00EB5C83"/>
    <w:rsid w:val="00EB657D"/>
    <w:rsid w:val="00EB69AA"/>
    <w:rsid w:val="00EC36F1"/>
    <w:rsid w:val="00EC5FE8"/>
    <w:rsid w:val="00ED1040"/>
    <w:rsid w:val="00ED4771"/>
    <w:rsid w:val="00ED4AAB"/>
    <w:rsid w:val="00ED77CE"/>
    <w:rsid w:val="00EE0541"/>
    <w:rsid w:val="00EE1EFD"/>
    <w:rsid w:val="00EE290B"/>
    <w:rsid w:val="00EE7BF3"/>
    <w:rsid w:val="00EF58A6"/>
    <w:rsid w:val="00EF6B0D"/>
    <w:rsid w:val="00EF797F"/>
    <w:rsid w:val="00F029F9"/>
    <w:rsid w:val="00F0345F"/>
    <w:rsid w:val="00F04A5F"/>
    <w:rsid w:val="00F058B1"/>
    <w:rsid w:val="00F06EE4"/>
    <w:rsid w:val="00F141DF"/>
    <w:rsid w:val="00F14A3A"/>
    <w:rsid w:val="00F15E7C"/>
    <w:rsid w:val="00F16040"/>
    <w:rsid w:val="00F20284"/>
    <w:rsid w:val="00F238ED"/>
    <w:rsid w:val="00F25B49"/>
    <w:rsid w:val="00F3644C"/>
    <w:rsid w:val="00F37A2D"/>
    <w:rsid w:val="00F40715"/>
    <w:rsid w:val="00F409FA"/>
    <w:rsid w:val="00F40B3A"/>
    <w:rsid w:val="00F40E75"/>
    <w:rsid w:val="00F42006"/>
    <w:rsid w:val="00F42E20"/>
    <w:rsid w:val="00F50A08"/>
    <w:rsid w:val="00F50EAD"/>
    <w:rsid w:val="00F5209A"/>
    <w:rsid w:val="00F601B1"/>
    <w:rsid w:val="00F62189"/>
    <w:rsid w:val="00F623F3"/>
    <w:rsid w:val="00F62FD1"/>
    <w:rsid w:val="00F63040"/>
    <w:rsid w:val="00F6319A"/>
    <w:rsid w:val="00F63600"/>
    <w:rsid w:val="00F6729C"/>
    <w:rsid w:val="00F705B1"/>
    <w:rsid w:val="00F7256C"/>
    <w:rsid w:val="00F7517B"/>
    <w:rsid w:val="00F75D45"/>
    <w:rsid w:val="00F8167B"/>
    <w:rsid w:val="00F918E8"/>
    <w:rsid w:val="00F91BF9"/>
    <w:rsid w:val="00F92A8F"/>
    <w:rsid w:val="00F932D6"/>
    <w:rsid w:val="00F93BBF"/>
    <w:rsid w:val="00F94151"/>
    <w:rsid w:val="00F94F9D"/>
    <w:rsid w:val="00F95378"/>
    <w:rsid w:val="00F95D4C"/>
    <w:rsid w:val="00F969FA"/>
    <w:rsid w:val="00F97715"/>
    <w:rsid w:val="00F97761"/>
    <w:rsid w:val="00FA7535"/>
    <w:rsid w:val="00FB1606"/>
    <w:rsid w:val="00FB373A"/>
    <w:rsid w:val="00FB50F8"/>
    <w:rsid w:val="00FB7CC7"/>
    <w:rsid w:val="00FC233D"/>
    <w:rsid w:val="00FC315F"/>
    <w:rsid w:val="00FC468A"/>
    <w:rsid w:val="00FC71DF"/>
    <w:rsid w:val="00FD0D7D"/>
    <w:rsid w:val="00FD30E3"/>
    <w:rsid w:val="00FD5380"/>
    <w:rsid w:val="00FD5EEE"/>
    <w:rsid w:val="00FD779F"/>
    <w:rsid w:val="00FE3567"/>
    <w:rsid w:val="00FE452B"/>
    <w:rsid w:val="00FE691E"/>
    <w:rsid w:val="00FF11A9"/>
    <w:rsid w:val="00FF1588"/>
    <w:rsid w:val="00FF39CB"/>
    <w:rsid w:val="00FF54BC"/>
    <w:rsid w:val="00FF5533"/>
    <w:rsid w:val="00FF65F4"/>
    <w:rsid w:val="00FF6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Indent 2" w:unhideWhenUsed="0"/>
    <w:lsdException w:name="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FB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6761B"/>
    <w:rPr>
      <w:rFonts w:cs="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rsid w:val="00E50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E50724"/>
    <w:rPr>
      <w:rFonts w:ascii="Courier New" w:hAnsi="Courier New" w:cs="Courier New"/>
      <w:sz w:val="20"/>
      <w:szCs w:val="20"/>
    </w:rPr>
  </w:style>
  <w:style w:type="character" w:customStyle="1" w:styleId="rvts0">
    <w:name w:val="rvts0"/>
    <w:basedOn w:val="a0"/>
    <w:rsid w:val="0071251D"/>
  </w:style>
  <w:style w:type="paragraph" w:customStyle="1" w:styleId="1">
    <w:name w:val="Обычный1"/>
    <w:uiPriority w:val="99"/>
    <w:rsid w:val="003919F8"/>
    <w:rPr>
      <w:rFonts w:cs="Calibri"/>
    </w:rPr>
  </w:style>
  <w:style w:type="character" w:customStyle="1" w:styleId="hps">
    <w:name w:val="hps"/>
    <w:basedOn w:val="a0"/>
    <w:uiPriority w:val="99"/>
    <w:rsid w:val="00673CFD"/>
  </w:style>
  <w:style w:type="paragraph" w:styleId="a4">
    <w:name w:val="Normal (Web)"/>
    <w:basedOn w:val="a"/>
    <w:uiPriority w:val="99"/>
    <w:rsid w:val="001D37F6"/>
    <w:pPr>
      <w:spacing w:before="100" w:beforeAutospacing="1" w:after="100" w:afterAutospacing="1" w:line="240" w:lineRule="auto"/>
    </w:pPr>
    <w:rPr>
      <w:sz w:val="24"/>
      <w:szCs w:val="24"/>
    </w:rPr>
  </w:style>
  <w:style w:type="paragraph" w:customStyle="1" w:styleId="Default">
    <w:name w:val="Default"/>
    <w:uiPriority w:val="99"/>
    <w:rsid w:val="00190423"/>
    <w:pPr>
      <w:autoSpaceDE w:val="0"/>
      <w:autoSpaceDN w:val="0"/>
      <w:adjustRightInd w:val="0"/>
    </w:pPr>
    <w:rPr>
      <w:rFonts w:cs="Calibri"/>
      <w:color w:val="000000"/>
      <w:sz w:val="24"/>
      <w:szCs w:val="24"/>
    </w:rPr>
  </w:style>
  <w:style w:type="character" w:styleId="a5">
    <w:name w:val="Strong"/>
    <w:basedOn w:val="a0"/>
    <w:uiPriority w:val="99"/>
    <w:qFormat/>
    <w:rsid w:val="00190423"/>
    <w:rPr>
      <w:b/>
      <w:bCs/>
    </w:rPr>
  </w:style>
  <w:style w:type="character" w:customStyle="1" w:styleId="apple-converted-space">
    <w:name w:val="apple-converted-space"/>
    <w:basedOn w:val="a0"/>
    <w:uiPriority w:val="99"/>
    <w:rsid w:val="00190423"/>
  </w:style>
  <w:style w:type="paragraph" w:customStyle="1" w:styleId="10">
    <w:name w:val="Абзац списка1"/>
    <w:basedOn w:val="a"/>
    <w:uiPriority w:val="99"/>
    <w:qFormat/>
    <w:rsid w:val="00190423"/>
    <w:pPr>
      <w:ind w:left="720"/>
    </w:pPr>
    <w:rPr>
      <w:sz w:val="28"/>
      <w:szCs w:val="28"/>
    </w:rPr>
  </w:style>
  <w:style w:type="character" w:styleId="a6">
    <w:name w:val="Hyperlink"/>
    <w:basedOn w:val="a0"/>
    <w:uiPriority w:val="99"/>
    <w:rsid w:val="00190423"/>
    <w:rPr>
      <w:color w:val="0000FF"/>
      <w:u w:val="single"/>
    </w:rPr>
  </w:style>
  <w:style w:type="character" w:customStyle="1" w:styleId="hpsatn">
    <w:name w:val="hps atn"/>
    <w:basedOn w:val="a0"/>
    <w:uiPriority w:val="99"/>
    <w:rsid w:val="00190423"/>
  </w:style>
  <w:style w:type="paragraph" w:styleId="2">
    <w:name w:val="Body Text Indent 2"/>
    <w:basedOn w:val="a"/>
    <w:link w:val="20"/>
    <w:uiPriority w:val="99"/>
    <w:rsid w:val="00E969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 w:firstLine="744"/>
      <w:jc w:val="both"/>
    </w:pPr>
    <w:rPr>
      <w:color w:val="000000"/>
      <w:sz w:val="28"/>
      <w:szCs w:val="28"/>
      <w:lang w:val="uk-UA" w:eastAsia="uk-UA"/>
    </w:rPr>
  </w:style>
  <w:style w:type="character" w:customStyle="1" w:styleId="20">
    <w:name w:val="Основной текст с отступом 2 Знак"/>
    <w:basedOn w:val="a0"/>
    <w:link w:val="2"/>
    <w:uiPriority w:val="99"/>
    <w:rsid w:val="00E9695C"/>
    <w:rPr>
      <w:rFonts w:ascii="Times New Roman" w:hAnsi="Times New Roman" w:cs="Times New Roman"/>
      <w:color w:val="000000"/>
      <w:sz w:val="28"/>
      <w:szCs w:val="28"/>
      <w:lang w:val="uk-UA" w:eastAsia="uk-UA"/>
    </w:rPr>
  </w:style>
  <w:style w:type="character" w:customStyle="1" w:styleId="err">
    <w:name w:val="err"/>
    <w:basedOn w:val="a0"/>
    <w:uiPriority w:val="99"/>
    <w:rsid w:val="0033672B"/>
  </w:style>
  <w:style w:type="paragraph" w:customStyle="1" w:styleId="rvps2">
    <w:name w:val="rvps2"/>
    <w:basedOn w:val="a"/>
    <w:rsid w:val="00352B5B"/>
    <w:pPr>
      <w:spacing w:before="100" w:beforeAutospacing="1" w:after="100" w:afterAutospacing="1" w:line="240" w:lineRule="auto"/>
    </w:pPr>
    <w:rPr>
      <w:sz w:val="24"/>
      <w:szCs w:val="24"/>
    </w:rPr>
  </w:style>
  <w:style w:type="paragraph" w:customStyle="1" w:styleId="ti-art">
    <w:name w:val="ti-art"/>
    <w:basedOn w:val="a"/>
    <w:uiPriority w:val="99"/>
    <w:rsid w:val="0006411E"/>
    <w:pPr>
      <w:spacing w:before="100" w:beforeAutospacing="1" w:after="100" w:afterAutospacing="1" w:line="240" w:lineRule="auto"/>
    </w:pPr>
    <w:rPr>
      <w:sz w:val="24"/>
      <w:szCs w:val="24"/>
    </w:rPr>
  </w:style>
  <w:style w:type="paragraph" w:customStyle="1" w:styleId="sti-art">
    <w:name w:val="sti-art"/>
    <w:basedOn w:val="a"/>
    <w:uiPriority w:val="99"/>
    <w:rsid w:val="0006411E"/>
    <w:pPr>
      <w:spacing w:before="100" w:beforeAutospacing="1" w:after="100" w:afterAutospacing="1" w:line="240" w:lineRule="auto"/>
    </w:pPr>
    <w:rPr>
      <w:sz w:val="24"/>
      <w:szCs w:val="24"/>
    </w:rPr>
  </w:style>
  <w:style w:type="paragraph" w:customStyle="1" w:styleId="21">
    <w:name w:val="Обычный2"/>
    <w:basedOn w:val="a"/>
    <w:uiPriority w:val="99"/>
    <w:rsid w:val="0006411E"/>
    <w:pPr>
      <w:spacing w:before="100" w:beforeAutospacing="1" w:after="100" w:afterAutospacing="1" w:line="240" w:lineRule="auto"/>
    </w:pPr>
    <w:rPr>
      <w:sz w:val="24"/>
      <w:szCs w:val="24"/>
    </w:rPr>
  </w:style>
  <w:style w:type="paragraph" w:customStyle="1" w:styleId="rvps12">
    <w:name w:val="rvps12"/>
    <w:basedOn w:val="a"/>
    <w:rsid w:val="006E6D32"/>
    <w:pPr>
      <w:spacing w:before="100" w:beforeAutospacing="1" w:after="100" w:afterAutospacing="1" w:line="240" w:lineRule="auto"/>
    </w:pPr>
    <w:rPr>
      <w:rFonts w:ascii="Times New Roman" w:hAnsi="Times New Roman" w:cs="Times New Roman"/>
      <w:sz w:val="24"/>
      <w:szCs w:val="24"/>
    </w:rPr>
  </w:style>
  <w:style w:type="paragraph" w:customStyle="1" w:styleId="rvps7">
    <w:name w:val="rvps7"/>
    <w:basedOn w:val="a"/>
    <w:rsid w:val="006E6D32"/>
    <w:pPr>
      <w:spacing w:before="100" w:beforeAutospacing="1" w:after="100" w:afterAutospacing="1" w:line="240" w:lineRule="auto"/>
    </w:pPr>
    <w:rPr>
      <w:rFonts w:ascii="Times New Roman" w:hAnsi="Times New Roman" w:cs="Times New Roman"/>
      <w:sz w:val="24"/>
      <w:szCs w:val="24"/>
    </w:rPr>
  </w:style>
  <w:style w:type="character" w:customStyle="1" w:styleId="rvts15">
    <w:name w:val="rvts15"/>
    <w:basedOn w:val="a0"/>
    <w:rsid w:val="006E6D32"/>
  </w:style>
  <w:style w:type="paragraph" w:customStyle="1" w:styleId="rvps14">
    <w:name w:val="rvps14"/>
    <w:basedOn w:val="a"/>
    <w:rsid w:val="006E6D32"/>
    <w:pPr>
      <w:spacing w:before="100" w:beforeAutospacing="1" w:after="100" w:afterAutospacing="1" w:line="240" w:lineRule="auto"/>
    </w:pPr>
    <w:rPr>
      <w:rFonts w:ascii="Times New Roman" w:hAnsi="Times New Roman" w:cs="Times New Roman"/>
      <w:sz w:val="24"/>
      <w:szCs w:val="24"/>
    </w:rPr>
  </w:style>
  <w:style w:type="paragraph" w:customStyle="1" w:styleId="rvps6">
    <w:name w:val="rvps6"/>
    <w:basedOn w:val="a"/>
    <w:rsid w:val="005E679E"/>
    <w:pPr>
      <w:spacing w:before="100" w:beforeAutospacing="1" w:after="100" w:afterAutospacing="1" w:line="240" w:lineRule="auto"/>
    </w:pPr>
    <w:rPr>
      <w:rFonts w:ascii="Times New Roman" w:hAnsi="Times New Roman" w:cs="Times New Roman"/>
      <w:sz w:val="24"/>
      <w:szCs w:val="24"/>
    </w:rPr>
  </w:style>
  <w:style w:type="character" w:customStyle="1" w:styleId="rvts23">
    <w:name w:val="rvts23"/>
    <w:basedOn w:val="a0"/>
    <w:rsid w:val="005E679E"/>
  </w:style>
  <w:style w:type="character" w:customStyle="1" w:styleId="rvts46">
    <w:name w:val="rvts46"/>
    <w:basedOn w:val="a0"/>
    <w:rsid w:val="005E679E"/>
  </w:style>
  <w:style w:type="character" w:styleId="a7">
    <w:name w:val="FollowedHyperlink"/>
    <w:basedOn w:val="a0"/>
    <w:uiPriority w:val="99"/>
    <w:semiHidden/>
    <w:unhideWhenUsed/>
    <w:rsid w:val="005E679E"/>
    <w:rPr>
      <w:color w:val="800080"/>
      <w:u w:val="single"/>
    </w:rPr>
  </w:style>
  <w:style w:type="paragraph" w:styleId="a8">
    <w:name w:val="header"/>
    <w:basedOn w:val="a"/>
    <w:link w:val="a9"/>
    <w:uiPriority w:val="99"/>
    <w:unhideWhenUsed/>
    <w:rsid w:val="002B455A"/>
    <w:pPr>
      <w:tabs>
        <w:tab w:val="center" w:pos="4677"/>
        <w:tab w:val="right" w:pos="9355"/>
      </w:tabs>
    </w:pPr>
  </w:style>
  <w:style w:type="character" w:customStyle="1" w:styleId="a9">
    <w:name w:val="Верхний колонтитул Знак"/>
    <w:basedOn w:val="a0"/>
    <w:link w:val="a8"/>
    <w:uiPriority w:val="99"/>
    <w:rsid w:val="002B455A"/>
    <w:rPr>
      <w:rFonts w:cs="Calibri"/>
      <w:sz w:val="22"/>
      <w:szCs w:val="22"/>
    </w:rPr>
  </w:style>
  <w:style w:type="paragraph" w:styleId="aa">
    <w:name w:val="footer"/>
    <w:basedOn w:val="a"/>
    <w:link w:val="ab"/>
    <w:uiPriority w:val="99"/>
    <w:semiHidden/>
    <w:unhideWhenUsed/>
    <w:rsid w:val="002B455A"/>
    <w:pPr>
      <w:tabs>
        <w:tab w:val="center" w:pos="4677"/>
        <w:tab w:val="right" w:pos="9355"/>
      </w:tabs>
    </w:pPr>
  </w:style>
  <w:style w:type="character" w:customStyle="1" w:styleId="ab">
    <w:name w:val="Нижний колонтитул Знак"/>
    <w:basedOn w:val="a0"/>
    <w:link w:val="aa"/>
    <w:uiPriority w:val="99"/>
    <w:semiHidden/>
    <w:rsid w:val="002B455A"/>
    <w:rPr>
      <w:rFonts w:cs="Calibri"/>
      <w:sz w:val="22"/>
      <w:szCs w:val="22"/>
    </w:rPr>
  </w:style>
  <w:style w:type="paragraph" w:styleId="ac">
    <w:name w:val="List Paragraph"/>
    <w:basedOn w:val="a"/>
    <w:uiPriority w:val="34"/>
    <w:qFormat/>
    <w:rsid w:val="00E0187A"/>
    <w:pPr>
      <w:spacing w:after="160" w:line="259" w:lineRule="auto"/>
      <w:ind w:left="720"/>
      <w:contextualSpacing/>
    </w:pPr>
    <w:rPr>
      <w:rFonts w:eastAsia="Calibri" w:cs="Times New Roman"/>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Indent 2" w:unhideWhenUsed="0"/>
    <w:lsdException w:name="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FBD"/>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6761B"/>
    <w:rPr>
      <w:rFonts w:cs="Calibri"/>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0"/>
    <w:uiPriority w:val="99"/>
    <w:rsid w:val="00E50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E50724"/>
    <w:rPr>
      <w:rFonts w:ascii="Courier New" w:hAnsi="Courier New" w:cs="Courier New"/>
      <w:sz w:val="20"/>
      <w:szCs w:val="20"/>
    </w:rPr>
  </w:style>
  <w:style w:type="character" w:customStyle="1" w:styleId="rvts0">
    <w:name w:val="rvts0"/>
    <w:basedOn w:val="a0"/>
    <w:rsid w:val="0071251D"/>
  </w:style>
  <w:style w:type="paragraph" w:customStyle="1" w:styleId="1">
    <w:name w:val="Обычный1"/>
    <w:uiPriority w:val="99"/>
    <w:rsid w:val="003919F8"/>
    <w:rPr>
      <w:rFonts w:cs="Calibri"/>
    </w:rPr>
  </w:style>
  <w:style w:type="character" w:customStyle="1" w:styleId="hps">
    <w:name w:val="hps"/>
    <w:basedOn w:val="a0"/>
    <w:uiPriority w:val="99"/>
    <w:rsid w:val="00673CFD"/>
  </w:style>
  <w:style w:type="paragraph" w:styleId="a4">
    <w:name w:val="Normal (Web)"/>
    <w:basedOn w:val="a"/>
    <w:uiPriority w:val="99"/>
    <w:rsid w:val="001D37F6"/>
    <w:pPr>
      <w:spacing w:before="100" w:beforeAutospacing="1" w:after="100" w:afterAutospacing="1" w:line="240" w:lineRule="auto"/>
    </w:pPr>
    <w:rPr>
      <w:sz w:val="24"/>
      <w:szCs w:val="24"/>
    </w:rPr>
  </w:style>
  <w:style w:type="paragraph" w:customStyle="1" w:styleId="Default">
    <w:name w:val="Default"/>
    <w:uiPriority w:val="99"/>
    <w:rsid w:val="00190423"/>
    <w:pPr>
      <w:autoSpaceDE w:val="0"/>
      <w:autoSpaceDN w:val="0"/>
      <w:adjustRightInd w:val="0"/>
    </w:pPr>
    <w:rPr>
      <w:rFonts w:cs="Calibri"/>
      <w:color w:val="000000"/>
      <w:sz w:val="24"/>
      <w:szCs w:val="24"/>
    </w:rPr>
  </w:style>
  <w:style w:type="character" w:styleId="a5">
    <w:name w:val="Strong"/>
    <w:basedOn w:val="a0"/>
    <w:uiPriority w:val="99"/>
    <w:qFormat/>
    <w:rsid w:val="00190423"/>
    <w:rPr>
      <w:b/>
      <w:bCs/>
    </w:rPr>
  </w:style>
  <w:style w:type="character" w:customStyle="1" w:styleId="apple-converted-space">
    <w:name w:val="apple-converted-space"/>
    <w:basedOn w:val="a0"/>
    <w:uiPriority w:val="99"/>
    <w:rsid w:val="00190423"/>
  </w:style>
  <w:style w:type="paragraph" w:customStyle="1" w:styleId="10">
    <w:name w:val="Абзац списка1"/>
    <w:basedOn w:val="a"/>
    <w:uiPriority w:val="99"/>
    <w:qFormat/>
    <w:rsid w:val="00190423"/>
    <w:pPr>
      <w:ind w:left="720"/>
    </w:pPr>
    <w:rPr>
      <w:sz w:val="28"/>
      <w:szCs w:val="28"/>
    </w:rPr>
  </w:style>
  <w:style w:type="character" w:styleId="a6">
    <w:name w:val="Hyperlink"/>
    <w:basedOn w:val="a0"/>
    <w:uiPriority w:val="99"/>
    <w:rsid w:val="00190423"/>
    <w:rPr>
      <w:color w:val="0000FF"/>
      <w:u w:val="single"/>
    </w:rPr>
  </w:style>
  <w:style w:type="character" w:customStyle="1" w:styleId="hpsatn">
    <w:name w:val="hps atn"/>
    <w:basedOn w:val="a0"/>
    <w:uiPriority w:val="99"/>
    <w:rsid w:val="00190423"/>
  </w:style>
  <w:style w:type="paragraph" w:styleId="2">
    <w:name w:val="Body Text Indent 2"/>
    <w:basedOn w:val="a"/>
    <w:link w:val="20"/>
    <w:uiPriority w:val="99"/>
    <w:rsid w:val="00E969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9" w:firstLine="744"/>
      <w:jc w:val="both"/>
    </w:pPr>
    <w:rPr>
      <w:color w:val="000000"/>
      <w:sz w:val="28"/>
      <w:szCs w:val="28"/>
      <w:lang w:val="uk-UA" w:eastAsia="uk-UA"/>
    </w:rPr>
  </w:style>
  <w:style w:type="character" w:customStyle="1" w:styleId="20">
    <w:name w:val="Основной текст с отступом 2 Знак"/>
    <w:basedOn w:val="a0"/>
    <w:link w:val="2"/>
    <w:uiPriority w:val="99"/>
    <w:rsid w:val="00E9695C"/>
    <w:rPr>
      <w:rFonts w:ascii="Times New Roman" w:hAnsi="Times New Roman" w:cs="Times New Roman"/>
      <w:color w:val="000000"/>
      <w:sz w:val="28"/>
      <w:szCs w:val="28"/>
      <w:lang w:val="uk-UA" w:eastAsia="uk-UA"/>
    </w:rPr>
  </w:style>
  <w:style w:type="character" w:customStyle="1" w:styleId="err">
    <w:name w:val="err"/>
    <w:basedOn w:val="a0"/>
    <w:uiPriority w:val="99"/>
    <w:rsid w:val="0033672B"/>
  </w:style>
  <w:style w:type="paragraph" w:customStyle="1" w:styleId="rvps2">
    <w:name w:val="rvps2"/>
    <w:basedOn w:val="a"/>
    <w:rsid w:val="00352B5B"/>
    <w:pPr>
      <w:spacing w:before="100" w:beforeAutospacing="1" w:after="100" w:afterAutospacing="1" w:line="240" w:lineRule="auto"/>
    </w:pPr>
    <w:rPr>
      <w:sz w:val="24"/>
      <w:szCs w:val="24"/>
    </w:rPr>
  </w:style>
  <w:style w:type="paragraph" w:customStyle="1" w:styleId="ti-art">
    <w:name w:val="ti-art"/>
    <w:basedOn w:val="a"/>
    <w:uiPriority w:val="99"/>
    <w:rsid w:val="0006411E"/>
    <w:pPr>
      <w:spacing w:before="100" w:beforeAutospacing="1" w:after="100" w:afterAutospacing="1" w:line="240" w:lineRule="auto"/>
    </w:pPr>
    <w:rPr>
      <w:sz w:val="24"/>
      <w:szCs w:val="24"/>
    </w:rPr>
  </w:style>
  <w:style w:type="paragraph" w:customStyle="1" w:styleId="sti-art">
    <w:name w:val="sti-art"/>
    <w:basedOn w:val="a"/>
    <w:uiPriority w:val="99"/>
    <w:rsid w:val="0006411E"/>
    <w:pPr>
      <w:spacing w:before="100" w:beforeAutospacing="1" w:after="100" w:afterAutospacing="1" w:line="240" w:lineRule="auto"/>
    </w:pPr>
    <w:rPr>
      <w:sz w:val="24"/>
      <w:szCs w:val="24"/>
    </w:rPr>
  </w:style>
  <w:style w:type="paragraph" w:customStyle="1" w:styleId="21">
    <w:name w:val="Обычный2"/>
    <w:basedOn w:val="a"/>
    <w:uiPriority w:val="99"/>
    <w:rsid w:val="0006411E"/>
    <w:pPr>
      <w:spacing w:before="100" w:beforeAutospacing="1" w:after="100" w:afterAutospacing="1" w:line="240" w:lineRule="auto"/>
    </w:pPr>
    <w:rPr>
      <w:sz w:val="24"/>
      <w:szCs w:val="24"/>
    </w:rPr>
  </w:style>
  <w:style w:type="paragraph" w:customStyle="1" w:styleId="rvps12">
    <w:name w:val="rvps12"/>
    <w:basedOn w:val="a"/>
    <w:rsid w:val="006E6D32"/>
    <w:pPr>
      <w:spacing w:before="100" w:beforeAutospacing="1" w:after="100" w:afterAutospacing="1" w:line="240" w:lineRule="auto"/>
    </w:pPr>
    <w:rPr>
      <w:rFonts w:ascii="Times New Roman" w:hAnsi="Times New Roman" w:cs="Times New Roman"/>
      <w:sz w:val="24"/>
      <w:szCs w:val="24"/>
    </w:rPr>
  </w:style>
  <w:style w:type="paragraph" w:customStyle="1" w:styleId="rvps7">
    <w:name w:val="rvps7"/>
    <w:basedOn w:val="a"/>
    <w:rsid w:val="006E6D32"/>
    <w:pPr>
      <w:spacing w:before="100" w:beforeAutospacing="1" w:after="100" w:afterAutospacing="1" w:line="240" w:lineRule="auto"/>
    </w:pPr>
    <w:rPr>
      <w:rFonts w:ascii="Times New Roman" w:hAnsi="Times New Roman" w:cs="Times New Roman"/>
      <w:sz w:val="24"/>
      <w:szCs w:val="24"/>
    </w:rPr>
  </w:style>
  <w:style w:type="character" w:customStyle="1" w:styleId="rvts15">
    <w:name w:val="rvts15"/>
    <w:basedOn w:val="a0"/>
    <w:rsid w:val="006E6D32"/>
  </w:style>
  <w:style w:type="paragraph" w:customStyle="1" w:styleId="rvps14">
    <w:name w:val="rvps14"/>
    <w:basedOn w:val="a"/>
    <w:rsid w:val="006E6D32"/>
    <w:pPr>
      <w:spacing w:before="100" w:beforeAutospacing="1" w:after="100" w:afterAutospacing="1" w:line="240" w:lineRule="auto"/>
    </w:pPr>
    <w:rPr>
      <w:rFonts w:ascii="Times New Roman" w:hAnsi="Times New Roman" w:cs="Times New Roman"/>
      <w:sz w:val="24"/>
      <w:szCs w:val="24"/>
    </w:rPr>
  </w:style>
  <w:style w:type="paragraph" w:customStyle="1" w:styleId="rvps6">
    <w:name w:val="rvps6"/>
    <w:basedOn w:val="a"/>
    <w:rsid w:val="005E679E"/>
    <w:pPr>
      <w:spacing w:before="100" w:beforeAutospacing="1" w:after="100" w:afterAutospacing="1" w:line="240" w:lineRule="auto"/>
    </w:pPr>
    <w:rPr>
      <w:rFonts w:ascii="Times New Roman" w:hAnsi="Times New Roman" w:cs="Times New Roman"/>
      <w:sz w:val="24"/>
      <w:szCs w:val="24"/>
    </w:rPr>
  </w:style>
  <w:style w:type="character" w:customStyle="1" w:styleId="rvts23">
    <w:name w:val="rvts23"/>
    <w:basedOn w:val="a0"/>
    <w:rsid w:val="005E679E"/>
  </w:style>
  <w:style w:type="character" w:customStyle="1" w:styleId="rvts46">
    <w:name w:val="rvts46"/>
    <w:basedOn w:val="a0"/>
    <w:rsid w:val="005E679E"/>
  </w:style>
  <w:style w:type="character" w:styleId="a7">
    <w:name w:val="FollowedHyperlink"/>
    <w:basedOn w:val="a0"/>
    <w:uiPriority w:val="99"/>
    <w:semiHidden/>
    <w:unhideWhenUsed/>
    <w:rsid w:val="005E679E"/>
    <w:rPr>
      <w:color w:val="800080"/>
      <w:u w:val="single"/>
    </w:rPr>
  </w:style>
  <w:style w:type="paragraph" w:styleId="a8">
    <w:name w:val="header"/>
    <w:basedOn w:val="a"/>
    <w:link w:val="a9"/>
    <w:uiPriority w:val="99"/>
    <w:unhideWhenUsed/>
    <w:rsid w:val="002B455A"/>
    <w:pPr>
      <w:tabs>
        <w:tab w:val="center" w:pos="4677"/>
        <w:tab w:val="right" w:pos="9355"/>
      </w:tabs>
    </w:pPr>
  </w:style>
  <w:style w:type="character" w:customStyle="1" w:styleId="a9">
    <w:name w:val="Верхний колонтитул Знак"/>
    <w:basedOn w:val="a0"/>
    <w:link w:val="a8"/>
    <w:uiPriority w:val="99"/>
    <w:rsid w:val="002B455A"/>
    <w:rPr>
      <w:rFonts w:cs="Calibri"/>
      <w:sz w:val="22"/>
      <w:szCs w:val="22"/>
    </w:rPr>
  </w:style>
  <w:style w:type="paragraph" w:styleId="aa">
    <w:name w:val="footer"/>
    <w:basedOn w:val="a"/>
    <w:link w:val="ab"/>
    <w:uiPriority w:val="99"/>
    <w:semiHidden/>
    <w:unhideWhenUsed/>
    <w:rsid w:val="002B455A"/>
    <w:pPr>
      <w:tabs>
        <w:tab w:val="center" w:pos="4677"/>
        <w:tab w:val="right" w:pos="9355"/>
      </w:tabs>
    </w:pPr>
  </w:style>
  <w:style w:type="character" w:customStyle="1" w:styleId="ab">
    <w:name w:val="Нижний колонтитул Знак"/>
    <w:basedOn w:val="a0"/>
    <w:link w:val="aa"/>
    <w:uiPriority w:val="99"/>
    <w:semiHidden/>
    <w:rsid w:val="002B455A"/>
    <w:rPr>
      <w:rFonts w:cs="Calibri"/>
      <w:sz w:val="22"/>
      <w:szCs w:val="22"/>
    </w:rPr>
  </w:style>
  <w:style w:type="paragraph" w:styleId="ac">
    <w:name w:val="List Paragraph"/>
    <w:basedOn w:val="a"/>
    <w:uiPriority w:val="34"/>
    <w:qFormat/>
    <w:rsid w:val="00E0187A"/>
    <w:pPr>
      <w:spacing w:after="160" w:line="259" w:lineRule="auto"/>
      <w:ind w:left="720"/>
      <w:contextualSpacing/>
    </w:pPr>
    <w:rPr>
      <w:rFonts w:eastAsia="Calibri" w:cs="Times New Roman"/>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6581">
      <w:bodyDiv w:val="1"/>
      <w:marLeft w:val="0"/>
      <w:marRight w:val="0"/>
      <w:marTop w:val="0"/>
      <w:marBottom w:val="0"/>
      <w:divBdr>
        <w:top w:val="none" w:sz="0" w:space="0" w:color="auto"/>
        <w:left w:val="none" w:sz="0" w:space="0" w:color="auto"/>
        <w:bottom w:val="none" w:sz="0" w:space="0" w:color="auto"/>
        <w:right w:val="none" w:sz="0" w:space="0" w:color="auto"/>
      </w:divBdr>
    </w:div>
    <w:div w:id="325402816">
      <w:bodyDiv w:val="1"/>
      <w:marLeft w:val="0"/>
      <w:marRight w:val="0"/>
      <w:marTop w:val="0"/>
      <w:marBottom w:val="0"/>
      <w:divBdr>
        <w:top w:val="none" w:sz="0" w:space="0" w:color="auto"/>
        <w:left w:val="none" w:sz="0" w:space="0" w:color="auto"/>
        <w:bottom w:val="none" w:sz="0" w:space="0" w:color="auto"/>
        <w:right w:val="none" w:sz="0" w:space="0" w:color="auto"/>
      </w:divBdr>
    </w:div>
    <w:div w:id="340548118">
      <w:bodyDiv w:val="1"/>
      <w:marLeft w:val="0"/>
      <w:marRight w:val="0"/>
      <w:marTop w:val="0"/>
      <w:marBottom w:val="0"/>
      <w:divBdr>
        <w:top w:val="none" w:sz="0" w:space="0" w:color="auto"/>
        <w:left w:val="none" w:sz="0" w:space="0" w:color="auto"/>
        <w:bottom w:val="none" w:sz="0" w:space="0" w:color="auto"/>
        <w:right w:val="none" w:sz="0" w:space="0" w:color="auto"/>
      </w:divBdr>
    </w:div>
    <w:div w:id="518861050">
      <w:bodyDiv w:val="1"/>
      <w:marLeft w:val="0"/>
      <w:marRight w:val="0"/>
      <w:marTop w:val="0"/>
      <w:marBottom w:val="0"/>
      <w:divBdr>
        <w:top w:val="none" w:sz="0" w:space="0" w:color="auto"/>
        <w:left w:val="none" w:sz="0" w:space="0" w:color="auto"/>
        <w:bottom w:val="none" w:sz="0" w:space="0" w:color="auto"/>
        <w:right w:val="none" w:sz="0" w:space="0" w:color="auto"/>
      </w:divBdr>
    </w:div>
    <w:div w:id="519004261">
      <w:bodyDiv w:val="1"/>
      <w:marLeft w:val="0"/>
      <w:marRight w:val="0"/>
      <w:marTop w:val="0"/>
      <w:marBottom w:val="0"/>
      <w:divBdr>
        <w:top w:val="none" w:sz="0" w:space="0" w:color="auto"/>
        <w:left w:val="none" w:sz="0" w:space="0" w:color="auto"/>
        <w:bottom w:val="none" w:sz="0" w:space="0" w:color="auto"/>
        <w:right w:val="none" w:sz="0" w:space="0" w:color="auto"/>
      </w:divBdr>
    </w:div>
    <w:div w:id="603458636">
      <w:bodyDiv w:val="1"/>
      <w:marLeft w:val="0"/>
      <w:marRight w:val="0"/>
      <w:marTop w:val="0"/>
      <w:marBottom w:val="0"/>
      <w:divBdr>
        <w:top w:val="none" w:sz="0" w:space="0" w:color="auto"/>
        <w:left w:val="none" w:sz="0" w:space="0" w:color="auto"/>
        <w:bottom w:val="none" w:sz="0" w:space="0" w:color="auto"/>
        <w:right w:val="none" w:sz="0" w:space="0" w:color="auto"/>
      </w:divBdr>
    </w:div>
    <w:div w:id="778641740">
      <w:bodyDiv w:val="1"/>
      <w:marLeft w:val="0"/>
      <w:marRight w:val="0"/>
      <w:marTop w:val="0"/>
      <w:marBottom w:val="0"/>
      <w:divBdr>
        <w:top w:val="none" w:sz="0" w:space="0" w:color="auto"/>
        <w:left w:val="none" w:sz="0" w:space="0" w:color="auto"/>
        <w:bottom w:val="none" w:sz="0" w:space="0" w:color="auto"/>
        <w:right w:val="none" w:sz="0" w:space="0" w:color="auto"/>
      </w:divBdr>
    </w:div>
    <w:div w:id="849174992">
      <w:bodyDiv w:val="1"/>
      <w:marLeft w:val="0"/>
      <w:marRight w:val="0"/>
      <w:marTop w:val="0"/>
      <w:marBottom w:val="0"/>
      <w:divBdr>
        <w:top w:val="none" w:sz="0" w:space="0" w:color="auto"/>
        <w:left w:val="none" w:sz="0" w:space="0" w:color="auto"/>
        <w:bottom w:val="none" w:sz="0" w:space="0" w:color="auto"/>
        <w:right w:val="none" w:sz="0" w:space="0" w:color="auto"/>
      </w:divBdr>
    </w:div>
    <w:div w:id="939682992">
      <w:bodyDiv w:val="1"/>
      <w:marLeft w:val="0"/>
      <w:marRight w:val="0"/>
      <w:marTop w:val="0"/>
      <w:marBottom w:val="0"/>
      <w:divBdr>
        <w:top w:val="none" w:sz="0" w:space="0" w:color="auto"/>
        <w:left w:val="none" w:sz="0" w:space="0" w:color="auto"/>
        <w:bottom w:val="none" w:sz="0" w:space="0" w:color="auto"/>
        <w:right w:val="none" w:sz="0" w:space="0" w:color="auto"/>
      </w:divBdr>
    </w:div>
    <w:div w:id="973095531">
      <w:bodyDiv w:val="1"/>
      <w:marLeft w:val="0"/>
      <w:marRight w:val="0"/>
      <w:marTop w:val="0"/>
      <w:marBottom w:val="0"/>
      <w:divBdr>
        <w:top w:val="none" w:sz="0" w:space="0" w:color="auto"/>
        <w:left w:val="none" w:sz="0" w:space="0" w:color="auto"/>
        <w:bottom w:val="none" w:sz="0" w:space="0" w:color="auto"/>
        <w:right w:val="none" w:sz="0" w:space="0" w:color="auto"/>
      </w:divBdr>
    </w:div>
    <w:div w:id="1146165184">
      <w:bodyDiv w:val="1"/>
      <w:marLeft w:val="0"/>
      <w:marRight w:val="0"/>
      <w:marTop w:val="0"/>
      <w:marBottom w:val="0"/>
      <w:divBdr>
        <w:top w:val="none" w:sz="0" w:space="0" w:color="auto"/>
        <w:left w:val="none" w:sz="0" w:space="0" w:color="auto"/>
        <w:bottom w:val="none" w:sz="0" w:space="0" w:color="auto"/>
        <w:right w:val="none" w:sz="0" w:space="0" w:color="auto"/>
      </w:divBdr>
    </w:div>
    <w:div w:id="1147287295">
      <w:bodyDiv w:val="1"/>
      <w:marLeft w:val="0"/>
      <w:marRight w:val="0"/>
      <w:marTop w:val="0"/>
      <w:marBottom w:val="0"/>
      <w:divBdr>
        <w:top w:val="none" w:sz="0" w:space="0" w:color="auto"/>
        <w:left w:val="none" w:sz="0" w:space="0" w:color="auto"/>
        <w:bottom w:val="none" w:sz="0" w:space="0" w:color="auto"/>
        <w:right w:val="none" w:sz="0" w:space="0" w:color="auto"/>
      </w:divBdr>
    </w:div>
    <w:div w:id="1150705418">
      <w:bodyDiv w:val="1"/>
      <w:marLeft w:val="0"/>
      <w:marRight w:val="0"/>
      <w:marTop w:val="0"/>
      <w:marBottom w:val="0"/>
      <w:divBdr>
        <w:top w:val="none" w:sz="0" w:space="0" w:color="auto"/>
        <w:left w:val="none" w:sz="0" w:space="0" w:color="auto"/>
        <w:bottom w:val="none" w:sz="0" w:space="0" w:color="auto"/>
        <w:right w:val="none" w:sz="0" w:space="0" w:color="auto"/>
      </w:divBdr>
    </w:div>
    <w:div w:id="1169372184">
      <w:bodyDiv w:val="1"/>
      <w:marLeft w:val="0"/>
      <w:marRight w:val="0"/>
      <w:marTop w:val="0"/>
      <w:marBottom w:val="0"/>
      <w:divBdr>
        <w:top w:val="none" w:sz="0" w:space="0" w:color="auto"/>
        <w:left w:val="none" w:sz="0" w:space="0" w:color="auto"/>
        <w:bottom w:val="none" w:sz="0" w:space="0" w:color="auto"/>
        <w:right w:val="none" w:sz="0" w:space="0" w:color="auto"/>
      </w:divBdr>
      <w:divsChild>
        <w:div w:id="87238326">
          <w:marLeft w:val="0"/>
          <w:marRight w:val="0"/>
          <w:marTop w:val="0"/>
          <w:marBottom w:val="0"/>
          <w:divBdr>
            <w:top w:val="none" w:sz="0" w:space="0" w:color="auto"/>
            <w:left w:val="none" w:sz="0" w:space="0" w:color="auto"/>
            <w:bottom w:val="none" w:sz="0" w:space="0" w:color="auto"/>
            <w:right w:val="none" w:sz="0" w:space="0" w:color="auto"/>
          </w:divBdr>
        </w:div>
        <w:div w:id="368192367">
          <w:marLeft w:val="0"/>
          <w:marRight w:val="0"/>
          <w:marTop w:val="0"/>
          <w:marBottom w:val="0"/>
          <w:divBdr>
            <w:top w:val="none" w:sz="0" w:space="0" w:color="auto"/>
            <w:left w:val="none" w:sz="0" w:space="0" w:color="auto"/>
            <w:bottom w:val="none" w:sz="0" w:space="0" w:color="auto"/>
            <w:right w:val="none" w:sz="0" w:space="0" w:color="auto"/>
          </w:divBdr>
        </w:div>
      </w:divsChild>
    </w:div>
    <w:div w:id="1174610219">
      <w:bodyDiv w:val="1"/>
      <w:marLeft w:val="0"/>
      <w:marRight w:val="0"/>
      <w:marTop w:val="0"/>
      <w:marBottom w:val="0"/>
      <w:divBdr>
        <w:top w:val="none" w:sz="0" w:space="0" w:color="auto"/>
        <w:left w:val="none" w:sz="0" w:space="0" w:color="auto"/>
        <w:bottom w:val="none" w:sz="0" w:space="0" w:color="auto"/>
        <w:right w:val="none" w:sz="0" w:space="0" w:color="auto"/>
      </w:divBdr>
    </w:div>
    <w:div w:id="1221137424">
      <w:bodyDiv w:val="1"/>
      <w:marLeft w:val="0"/>
      <w:marRight w:val="0"/>
      <w:marTop w:val="0"/>
      <w:marBottom w:val="0"/>
      <w:divBdr>
        <w:top w:val="none" w:sz="0" w:space="0" w:color="auto"/>
        <w:left w:val="none" w:sz="0" w:space="0" w:color="auto"/>
        <w:bottom w:val="none" w:sz="0" w:space="0" w:color="auto"/>
        <w:right w:val="none" w:sz="0" w:space="0" w:color="auto"/>
      </w:divBdr>
    </w:div>
    <w:div w:id="1267349098">
      <w:bodyDiv w:val="1"/>
      <w:marLeft w:val="0"/>
      <w:marRight w:val="0"/>
      <w:marTop w:val="0"/>
      <w:marBottom w:val="0"/>
      <w:divBdr>
        <w:top w:val="none" w:sz="0" w:space="0" w:color="auto"/>
        <w:left w:val="none" w:sz="0" w:space="0" w:color="auto"/>
        <w:bottom w:val="none" w:sz="0" w:space="0" w:color="auto"/>
        <w:right w:val="none" w:sz="0" w:space="0" w:color="auto"/>
      </w:divBdr>
    </w:div>
    <w:div w:id="1326057195">
      <w:bodyDiv w:val="1"/>
      <w:marLeft w:val="0"/>
      <w:marRight w:val="0"/>
      <w:marTop w:val="0"/>
      <w:marBottom w:val="0"/>
      <w:divBdr>
        <w:top w:val="none" w:sz="0" w:space="0" w:color="auto"/>
        <w:left w:val="none" w:sz="0" w:space="0" w:color="auto"/>
        <w:bottom w:val="none" w:sz="0" w:space="0" w:color="auto"/>
        <w:right w:val="none" w:sz="0" w:space="0" w:color="auto"/>
      </w:divBdr>
    </w:div>
    <w:div w:id="1363818901">
      <w:bodyDiv w:val="1"/>
      <w:marLeft w:val="0"/>
      <w:marRight w:val="0"/>
      <w:marTop w:val="0"/>
      <w:marBottom w:val="0"/>
      <w:divBdr>
        <w:top w:val="none" w:sz="0" w:space="0" w:color="auto"/>
        <w:left w:val="none" w:sz="0" w:space="0" w:color="auto"/>
        <w:bottom w:val="none" w:sz="0" w:space="0" w:color="auto"/>
        <w:right w:val="none" w:sz="0" w:space="0" w:color="auto"/>
      </w:divBdr>
      <w:divsChild>
        <w:div w:id="83965397">
          <w:marLeft w:val="0"/>
          <w:marRight w:val="0"/>
          <w:marTop w:val="0"/>
          <w:marBottom w:val="0"/>
          <w:divBdr>
            <w:top w:val="none" w:sz="0" w:space="0" w:color="auto"/>
            <w:left w:val="none" w:sz="0" w:space="0" w:color="auto"/>
            <w:bottom w:val="none" w:sz="0" w:space="0" w:color="auto"/>
            <w:right w:val="none" w:sz="0" w:space="0" w:color="auto"/>
          </w:divBdr>
        </w:div>
      </w:divsChild>
    </w:div>
    <w:div w:id="1401177720">
      <w:bodyDiv w:val="1"/>
      <w:marLeft w:val="0"/>
      <w:marRight w:val="0"/>
      <w:marTop w:val="0"/>
      <w:marBottom w:val="0"/>
      <w:divBdr>
        <w:top w:val="none" w:sz="0" w:space="0" w:color="auto"/>
        <w:left w:val="none" w:sz="0" w:space="0" w:color="auto"/>
        <w:bottom w:val="none" w:sz="0" w:space="0" w:color="auto"/>
        <w:right w:val="none" w:sz="0" w:space="0" w:color="auto"/>
      </w:divBdr>
    </w:div>
    <w:div w:id="1434205832">
      <w:bodyDiv w:val="1"/>
      <w:marLeft w:val="0"/>
      <w:marRight w:val="0"/>
      <w:marTop w:val="0"/>
      <w:marBottom w:val="0"/>
      <w:divBdr>
        <w:top w:val="none" w:sz="0" w:space="0" w:color="auto"/>
        <w:left w:val="none" w:sz="0" w:space="0" w:color="auto"/>
        <w:bottom w:val="none" w:sz="0" w:space="0" w:color="auto"/>
        <w:right w:val="none" w:sz="0" w:space="0" w:color="auto"/>
      </w:divBdr>
    </w:div>
    <w:div w:id="1564366237">
      <w:bodyDiv w:val="1"/>
      <w:marLeft w:val="0"/>
      <w:marRight w:val="0"/>
      <w:marTop w:val="0"/>
      <w:marBottom w:val="0"/>
      <w:divBdr>
        <w:top w:val="none" w:sz="0" w:space="0" w:color="auto"/>
        <w:left w:val="none" w:sz="0" w:space="0" w:color="auto"/>
        <w:bottom w:val="none" w:sz="0" w:space="0" w:color="auto"/>
        <w:right w:val="none" w:sz="0" w:space="0" w:color="auto"/>
      </w:divBdr>
    </w:div>
    <w:div w:id="1599094768">
      <w:bodyDiv w:val="1"/>
      <w:marLeft w:val="0"/>
      <w:marRight w:val="0"/>
      <w:marTop w:val="0"/>
      <w:marBottom w:val="0"/>
      <w:divBdr>
        <w:top w:val="none" w:sz="0" w:space="0" w:color="auto"/>
        <w:left w:val="none" w:sz="0" w:space="0" w:color="auto"/>
        <w:bottom w:val="none" w:sz="0" w:space="0" w:color="auto"/>
        <w:right w:val="none" w:sz="0" w:space="0" w:color="auto"/>
      </w:divBdr>
      <w:divsChild>
        <w:div w:id="665400136">
          <w:marLeft w:val="0"/>
          <w:marRight w:val="0"/>
          <w:marTop w:val="0"/>
          <w:marBottom w:val="0"/>
          <w:divBdr>
            <w:top w:val="none" w:sz="0" w:space="0" w:color="auto"/>
            <w:left w:val="none" w:sz="0" w:space="0" w:color="auto"/>
            <w:bottom w:val="none" w:sz="0" w:space="0" w:color="auto"/>
            <w:right w:val="none" w:sz="0" w:space="0" w:color="auto"/>
          </w:divBdr>
        </w:div>
        <w:div w:id="1648045477">
          <w:marLeft w:val="0"/>
          <w:marRight w:val="0"/>
          <w:marTop w:val="0"/>
          <w:marBottom w:val="0"/>
          <w:divBdr>
            <w:top w:val="none" w:sz="0" w:space="0" w:color="auto"/>
            <w:left w:val="none" w:sz="0" w:space="0" w:color="auto"/>
            <w:bottom w:val="none" w:sz="0" w:space="0" w:color="auto"/>
            <w:right w:val="none" w:sz="0" w:space="0" w:color="auto"/>
          </w:divBdr>
        </w:div>
      </w:divsChild>
    </w:div>
    <w:div w:id="1719428912">
      <w:bodyDiv w:val="1"/>
      <w:marLeft w:val="0"/>
      <w:marRight w:val="0"/>
      <w:marTop w:val="0"/>
      <w:marBottom w:val="0"/>
      <w:divBdr>
        <w:top w:val="none" w:sz="0" w:space="0" w:color="auto"/>
        <w:left w:val="none" w:sz="0" w:space="0" w:color="auto"/>
        <w:bottom w:val="none" w:sz="0" w:space="0" w:color="auto"/>
        <w:right w:val="none" w:sz="0" w:space="0" w:color="auto"/>
      </w:divBdr>
    </w:div>
    <w:div w:id="1794516492">
      <w:bodyDiv w:val="1"/>
      <w:marLeft w:val="0"/>
      <w:marRight w:val="0"/>
      <w:marTop w:val="0"/>
      <w:marBottom w:val="0"/>
      <w:divBdr>
        <w:top w:val="none" w:sz="0" w:space="0" w:color="auto"/>
        <w:left w:val="none" w:sz="0" w:space="0" w:color="auto"/>
        <w:bottom w:val="none" w:sz="0" w:space="0" w:color="auto"/>
        <w:right w:val="none" w:sz="0" w:space="0" w:color="auto"/>
      </w:divBdr>
      <w:divsChild>
        <w:div w:id="762185481">
          <w:marLeft w:val="0"/>
          <w:marRight w:val="0"/>
          <w:marTop w:val="0"/>
          <w:marBottom w:val="0"/>
          <w:divBdr>
            <w:top w:val="none" w:sz="0" w:space="0" w:color="auto"/>
            <w:left w:val="none" w:sz="0" w:space="0" w:color="auto"/>
            <w:bottom w:val="none" w:sz="0" w:space="0" w:color="auto"/>
            <w:right w:val="none" w:sz="0" w:space="0" w:color="auto"/>
          </w:divBdr>
        </w:div>
        <w:div w:id="1864241124">
          <w:marLeft w:val="0"/>
          <w:marRight w:val="0"/>
          <w:marTop w:val="0"/>
          <w:marBottom w:val="0"/>
          <w:divBdr>
            <w:top w:val="none" w:sz="0" w:space="0" w:color="auto"/>
            <w:left w:val="none" w:sz="0" w:space="0" w:color="auto"/>
            <w:bottom w:val="none" w:sz="0" w:space="0" w:color="auto"/>
            <w:right w:val="none" w:sz="0" w:space="0" w:color="auto"/>
          </w:divBdr>
        </w:div>
      </w:divsChild>
    </w:div>
    <w:div w:id="1825467990">
      <w:bodyDiv w:val="1"/>
      <w:marLeft w:val="0"/>
      <w:marRight w:val="0"/>
      <w:marTop w:val="0"/>
      <w:marBottom w:val="0"/>
      <w:divBdr>
        <w:top w:val="none" w:sz="0" w:space="0" w:color="auto"/>
        <w:left w:val="none" w:sz="0" w:space="0" w:color="auto"/>
        <w:bottom w:val="none" w:sz="0" w:space="0" w:color="auto"/>
        <w:right w:val="none" w:sz="0" w:space="0" w:color="auto"/>
      </w:divBdr>
    </w:div>
    <w:div w:id="1864398701">
      <w:bodyDiv w:val="1"/>
      <w:marLeft w:val="0"/>
      <w:marRight w:val="0"/>
      <w:marTop w:val="0"/>
      <w:marBottom w:val="0"/>
      <w:divBdr>
        <w:top w:val="none" w:sz="0" w:space="0" w:color="auto"/>
        <w:left w:val="none" w:sz="0" w:space="0" w:color="auto"/>
        <w:bottom w:val="none" w:sz="0" w:space="0" w:color="auto"/>
        <w:right w:val="none" w:sz="0" w:space="0" w:color="auto"/>
      </w:divBdr>
    </w:div>
    <w:div w:id="1907719003">
      <w:bodyDiv w:val="1"/>
      <w:marLeft w:val="0"/>
      <w:marRight w:val="0"/>
      <w:marTop w:val="0"/>
      <w:marBottom w:val="0"/>
      <w:divBdr>
        <w:top w:val="none" w:sz="0" w:space="0" w:color="auto"/>
        <w:left w:val="none" w:sz="0" w:space="0" w:color="auto"/>
        <w:bottom w:val="none" w:sz="0" w:space="0" w:color="auto"/>
        <w:right w:val="none" w:sz="0" w:space="0" w:color="auto"/>
      </w:divBdr>
    </w:div>
    <w:div w:id="1993410296">
      <w:marLeft w:val="0"/>
      <w:marRight w:val="0"/>
      <w:marTop w:val="0"/>
      <w:marBottom w:val="0"/>
      <w:divBdr>
        <w:top w:val="none" w:sz="0" w:space="0" w:color="auto"/>
        <w:left w:val="none" w:sz="0" w:space="0" w:color="auto"/>
        <w:bottom w:val="none" w:sz="0" w:space="0" w:color="auto"/>
        <w:right w:val="none" w:sz="0" w:space="0" w:color="auto"/>
      </w:divBdr>
      <w:divsChild>
        <w:div w:id="1993410393">
          <w:marLeft w:val="0"/>
          <w:marRight w:val="0"/>
          <w:marTop w:val="0"/>
          <w:marBottom w:val="0"/>
          <w:divBdr>
            <w:top w:val="none" w:sz="0" w:space="0" w:color="auto"/>
            <w:left w:val="none" w:sz="0" w:space="0" w:color="auto"/>
            <w:bottom w:val="none" w:sz="0" w:space="0" w:color="auto"/>
            <w:right w:val="none" w:sz="0" w:space="0" w:color="auto"/>
          </w:divBdr>
          <w:divsChild>
            <w:div w:id="199341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297">
      <w:marLeft w:val="0"/>
      <w:marRight w:val="0"/>
      <w:marTop w:val="0"/>
      <w:marBottom w:val="0"/>
      <w:divBdr>
        <w:top w:val="none" w:sz="0" w:space="0" w:color="auto"/>
        <w:left w:val="none" w:sz="0" w:space="0" w:color="auto"/>
        <w:bottom w:val="none" w:sz="0" w:space="0" w:color="auto"/>
        <w:right w:val="none" w:sz="0" w:space="0" w:color="auto"/>
      </w:divBdr>
    </w:div>
    <w:div w:id="1993410298">
      <w:marLeft w:val="0"/>
      <w:marRight w:val="0"/>
      <w:marTop w:val="0"/>
      <w:marBottom w:val="0"/>
      <w:divBdr>
        <w:top w:val="none" w:sz="0" w:space="0" w:color="auto"/>
        <w:left w:val="none" w:sz="0" w:space="0" w:color="auto"/>
        <w:bottom w:val="none" w:sz="0" w:space="0" w:color="auto"/>
        <w:right w:val="none" w:sz="0" w:space="0" w:color="auto"/>
      </w:divBdr>
    </w:div>
    <w:div w:id="1993410299">
      <w:marLeft w:val="0"/>
      <w:marRight w:val="0"/>
      <w:marTop w:val="0"/>
      <w:marBottom w:val="0"/>
      <w:divBdr>
        <w:top w:val="none" w:sz="0" w:space="0" w:color="auto"/>
        <w:left w:val="none" w:sz="0" w:space="0" w:color="auto"/>
        <w:bottom w:val="none" w:sz="0" w:space="0" w:color="auto"/>
        <w:right w:val="none" w:sz="0" w:space="0" w:color="auto"/>
      </w:divBdr>
      <w:divsChild>
        <w:div w:id="1993410323">
          <w:marLeft w:val="0"/>
          <w:marRight w:val="0"/>
          <w:marTop w:val="0"/>
          <w:marBottom w:val="0"/>
          <w:divBdr>
            <w:top w:val="none" w:sz="0" w:space="0" w:color="auto"/>
            <w:left w:val="none" w:sz="0" w:space="0" w:color="auto"/>
            <w:bottom w:val="none" w:sz="0" w:space="0" w:color="auto"/>
            <w:right w:val="none" w:sz="0" w:space="0" w:color="auto"/>
          </w:divBdr>
          <w:divsChild>
            <w:div w:id="199341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00">
      <w:marLeft w:val="0"/>
      <w:marRight w:val="0"/>
      <w:marTop w:val="0"/>
      <w:marBottom w:val="0"/>
      <w:divBdr>
        <w:top w:val="none" w:sz="0" w:space="0" w:color="auto"/>
        <w:left w:val="none" w:sz="0" w:space="0" w:color="auto"/>
        <w:bottom w:val="none" w:sz="0" w:space="0" w:color="auto"/>
        <w:right w:val="none" w:sz="0" w:space="0" w:color="auto"/>
      </w:divBdr>
    </w:div>
    <w:div w:id="1993410301">
      <w:marLeft w:val="0"/>
      <w:marRight w:val="0"/>
      <w:marTop w:val="0"/>
      <w:marBottom w:val="0"/>
      <w:divBdr>
        <w:top w:val="none" w:sz="0" w:space="0" w:color="auto"/>
        <w:left w:val="none" w:sz="0" w:space="0" w:color="auto"/>
        <w:bottom w:val="none" w:sz="0" w:space="0" w:color="auto"/>
        <w:right w:val="none" w:sz="0" w:space="0" w:color="auto"/>
      </w:divBdr>
    </w:div>
    <w:div w:id="1993410303">
      <w:marLeft w:val="0"/>
      <w:marRight w:val="0"/>
      <w:marTop w:val="0"/>
      <w:marBottom w:val="0"/>
      <w:divBdr>
        <w:top w:val="none" w:sz="0" w:space="0" w:color="auto"/>
        <w:left w:val="none" w:sz="0" w:space="0" w:color="auto"/>
        <w:bottom w:val="none" w:sz="0" w:space="0" w:color="auto"/>
        <w:right w:val="none" w:sz="0" w:space="0" w:color="auto"/>
      </w:divBdr>
    </w:div>
    <w:div w:id="1993410304">
      <w:marLeft w:val="0"/>
      <w:marRight w:val="0"/>
      <w:marTop w:val="0"/>
      <w:marBottom w:val="0"/>
      <w:divBdr>
        <w:top w:val="none" w:sz="0" w:space="0" w:color="auto"/>
        <w:left w:val="none" w:sz="0" w:space="0" w:color="auto"/>
        <w:bottom w:val="none" w:sz="0" w:space="0" w:color="auto"/>
        <w:right w:val="none" w:sz="0" w:space="0" w:color="auto"/>
      </w:divBdr>
    </w:div>
    <w:div w:id="1993410306">
      <w:marLeft w:val="0"/>
      <w:marRight w:val="0"/>
      <w:marTop w:val="0"/>
      <w:marBottom w:val="0"/>
      <w:divBdr>
        <w:top w:val="none" w:sz="0" w:space="0" w:color="auto"/>
        <w:left w:val="none" w:sz="0" w:space="0" w:color="auto"/>
        <w:bottom w:val="none" w:sz="0" w:space="0" w:color="auto"/>
        <w:right w:val="none" w:sz="0" w:space="0" w:color="auto"/>
      </w:divBdr>
    </w:div>
    <w:div w:id="1993410307">
      <w:marLeft w:val="0"/>
      <w:marRight w:val="0"/>
      <w:marTop w:val="0"/>
      <w:marBottom w:val="0"/>
      <w:divBdr>
        <w:top w:val="none" w:sz="0" w:space="0" w:color="auto"/>
        <w:left w:val="none" w:sz="0" w:space="0" w:color="auto"/>
        <w:bottom w:val="none" w:sz="0" w:space="0" w:color="auto"/>
        <w:right w:val="none" w:sz="0" w:space="0" w:color="auto"/>
      </w:divBdr>
    </w:div>
    <w:div w:id="1993410308">
      <w:marLeft w:val="0"/>
      <w:marRight w:val="0"/>
      <w:marTop w:val="0"/>
      <w:marBottom w:val="0"/>
      <w:divBdr>
        <w:top w:val="none" w:sz="0" w:space="0" w:color="auto"/>
        <w:left w:val="none" w:sz="0" w:space="0" w:color="auto"/>
        <w:bottom w:val="none" w:sz="0" w:space="0" w:color="auto"/>
        <w:right w:val="none" w:sz="0" w:space="0" w:color="auto"/>
      </w:divBdr>
    </w:div>
    <w:div w:id="1993410309">
      <w:marLeft w:val="0"/>
      <w:marRight w:val="0"/>
      <w:marTop w:val="0"/>
      <w:marBottom w:val="0"/>
      <w:divBdr>
        <w:top w:val="none" w:sz="0" w:space="0" w:color="auto"/>
        <w:left w:val="none" w:sz="0" w:space="0" w:color="auto"/>
        <w:bottom w:val="none" w:sz="0" w:space="0" w:color="auto"/>
        <w:right w:val="none" w:sz="0" w:space="0" w:color="auto"/>
      </w:divBdr>
    </w:div>
    <w:div w:id="1993410310">
      <w:marLeft w:val="0"/>
      <w:marRight w:val="0"/>
      <w:marTop w:val="0"/>
      <w:marBottom w:val="0"/>
      <w:divBdr>
        <w:top w:val="none" w:sz="0" w:space="0" w:color="auto"/>
        <w:left w:val="none" w:sz="0" w:space="0" w:color="auto"/>
        <w:bottom w:val="none" w:sz="0" w:space="0" w:color="auto"/>
        <w:right w:val="none" w:sz="0" w:space="0" w:color="auto"/>
      </w:divBdr>
      <w:divsChild>
        <w:div w:id="1993410315">
          <w:marLeft w:val="0"/>
          <w:marRight w:val="0"/>
          <w:marTop w:val="0"/>
          <w:marBottom w:val="0"/>
          <w:divBdr>
            <w:top w:val="none" w:sz="0" w:space="0" w:color="auto"/>
            <w:left w:val="none" w:sz="0" w:space="0" w:color="auto"/>
            <w:bottom w:val="none" w:sz="0" w:space="0" w:color="auto"/>
            <w:right w:val="none" w:sz="0" w:space="0" w:color="auto"/>
          </w:divBdr>
          <w:divsChild>
            <w:div w:id="199341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11">
      <w:marLeft w:val="0"/>
      <w:marRight w:val="0"/>
      <w:marTop w:val="0"/>
      <w:marBottom w:val="0"/>
      <w:divBdr>
        <w:top w:val="none" w:sz="0" w:space="0" w:color="auto"/>
        <w:left w:val="none" w:sz="0" w:space="0" w:color="auto"/>
        <w:bottom w:val="none" w:sz="0" w:space="0" w:color="auto"/>
        <w:right w:val="none" w:sz="0" w:space="0" w:color="auto"/>
      </w:divBdr>
    </w:div>
    <w:div w:id="1993410312">
      <w:marLeft w:val="0"/>
      <w:marRight w:val="0"/>
      <w:marTop w:val="0"/>
      <w:marBottom w:val="0"/>
      <w:divBdr>
        <w:top w:val="none" w:sz="0" w:space="0" w:color="auto"/>
        <w:left w:val="none" w:sz="0" w:space="0" w:color="auto"/>
        <w:bottom w:val="none" w:sz="0" w:space="0" w:color="auto"/>
        <w:right w:val="none" w:sz="0" w:space="0" w:color="auto"/>
      </w:divBdr>
    </w:div>
    <w:div w:id="1993410314">
      <w:marLeft w:val="0"/>
      <w:marRight w:val="0"/>
      <w:marTop w:val="0"/>
      <w:marBottom w:val="0"/>
      <w:divBdr>
        <w:top w:val="none" w:sz="0" w:space="0" w:color="auto"/>
        <w:left w:val="none" w:sz="0" w:space="0" w:color="auto"/>
        <w:bottom w:val="none" w:sz="0" w:space="0" w:color="auto"/>
        <w:right w:val="none" w:sz="0" w:space="0" w:color="auto"/>
      </w:divBdr>
    </w:div>
    <w:div w:id="1993410316">
      <w:marLeft w:val="0"/>
      <w:marRight w:val="0"/>
      <w:marTop w:val="0"/>
      <w:marBottom w:val="0"/>
      <w:divBdr>
        <w:top w:val="none" w:sz="0" w:space="0" w:color="auto"/>
        <w:left w:val="none" w:sz="0" w:space="0" w:color="auto"/>
        <w:bottom w:val="none" w:sz="0" w:space="0" w:color="auto"/>
        <w:right w:val="none" w:sz="0" w:space="0" w:color="auto"/>
      </w:divBdr>
    </w:div>
    <w:div w:id="1993410319">
      <w:marLeft w:val="0"/>
      <w:marRight w:val="0"/>
      <w:marTop w:val="0"/>
      <w:marBottom w:val="0"/>
      <w:divBdr>
        <w:top w:val="none" w:sz="0" w:space="0" w:color="auto"/>
        <w:left w:val="none" w:sz="0" w:space="0" w:color="auto"/>
        <w:bottom w:val="none" w:sz="0" w:space="0" w:color="auto"/>
        <w:right w:val="none" w:sz="0" w:space="0" w:color="auto"/>
      </w:divBdr>
    </w:div>
    <w:div w:id="1993410320">
      <w:marLeft w:val="0"/>
      <w:marRight w:val="0"/>
      <w:marTop w:val="0"/>
      <w:marBottom w:val="0"/>
      <w:divBdr>
        <w:top w:val="none" w:sz="0" w:space="0" w:color="auto"/>
        <w:left w:val="none" w:sz="0" w:space="0" w:color="auto"/>
        <w:bottom w:val="none" w:sz="0" w:space="0" w:color="auto"/>
        <w:right w:val="none" w:sz="0" w:space="0" w:color="auto"/>
      </w:divBdr>
      <w:divsChild>
        <w:div w:id="1993410383">
          <w:marLeft w:val="0"/>
          <w:marRight w:val="0"/>
          <w:marTop w:val="0"/>
          <w:marBottom w:val="0"/>
          <w:divBdr>
            <w:top w:val="none" w:sz="0" w:space="0" w:color="auto"/>
            <w:left w:val="none" w:sz="0" w:space="0" w:color="auto"/>
            <w:bottom w:val="none" w:sz="0" w:space="0" w:color="auto"/>
            <w:right w:val="none" w:sz="0" w:space="0" w:color="auto"/>
          </w:divBdr>
          <w:divsChild>
            <w:div w:id="199341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21">
      <w:marLeft w:val="0"/>
      <w:marRight w:val="0"/>
      <w:marTop w:val="0"/>
      <w:marBottom w:val="0"/>
      <w:divBdr>
        <w:top w:val="none" w:sz="0" w:space="0" w:color="auto"/>
        <w:left w:val="none" w:sz="0" w:space="0" w:color="auto"/>
        <w:bottom w:val="none" w:sz="0" w:space="0" w:color="auto"/>
        <w:right w:val="none" w:sz="0" w:space="0" w:color="auto"/>
      </w:divBdr>
    </w:div>
    <w:div w:id="1993410322">
      <w:marLeft w:val="0"/>
      <w:marRight w:val="0"/>
      <w:marTop w:val="0"/>
      <w:marBottom w:val="0"/>
      <w:divBdr>
        <w:top w:val="none" w:sz="0" w:space="0" w:color="auto"/>
        <w:left w:val="none" w:sz="0" w:space="0" w:color="auto"/>
        <w:bottom w:val="none" w:sz="0" w:space="0" w:color="auto"/>
        <w:right w:val="none" w:sz="0" w:space="0" w:color="auto"/>
      </w:divBdr>
    </w:div>
    <w:div w:id="1993410324">
      <w:marLeft w:val="0"/>
      <w:marRight w:val="0"/>
      <w:marTop w:val="0"/>
      <w:marBottom w:val="0"/>
      <w:divBdr>
        <w:top w:val="none" w:sz="0" w:space="0" w:color="auto"/>
        <w:left w:val="none" w:sz="0" w:space="0" w:color="auto"/>
        <w:bottom w:val="none" w:sz="0" w:space="0" w:color="auto"/>
        <w:right w:val="none" w:sz="0" w:space="0" w:color="auto"/>
      </w:divBdr>
    </w:div>
    <w:div w:id="1993410325">
      <w:marLeft w:val="0"/>
      <w:marRight w:val="0"/>
      <w:marTop w:val="0"/>
      <w:marBottom w:val="0"/>
      <w:divBdr>
        <w:top w:val="none" w:sz="0" w:space="0" w:color="auto"/>
        <w:left w:val="none" w:sz="0" w:space="0" w:color="auto"/>
        <w:bottom w:val="none" w:sz="0" w:space="0" w:color="auto"/>
        <w:right w:val="none" w:sz="0" w:space="0" w:color="auto"/>
      </w:divBdr>
    </w:div>
    <w:div w:id="1993410328">
      <w:marLeft w:val="0"/>
      <w:marRight w:val="0"/>
      <w:marTop w:val="0"/>
      <w:marBottom w:val="0"/>
      <w:divBdr>
        <w:top w:val="none" w:sz="0" w:space="0" w:color="auto"/>
        <w:left w:val="none" w:sz="0" w:space="0" w:color="auto"/>
        <w:bottom w:val="none" w:sz="0" w:space="0" w:color="auto"/>
        <w:right w:val="none" w:sz="0" w:space="0" w:color="auto"/>
      </w:divBdr>
      <w:divsChild>
        <w:div w:id="1993410294">
          <w:marLeft w:val="0"/>
          <w:marRight w:val="0"/>
          <w:marTop w:val="0"/>
          <w:marBottom w:val="0"/>
          <w:divBdr>
            <w:top w:val="none" w:sz="0" w:space="0" w:color="auto"/>
            <w:left w:val="none" w:sz="0" w:space="0" w:color="auto"/>
            <w:bottom w:val="none" w:sz="0" w:space="0" w:color="auto"/>
            <w:right w:val="none" w:sz="0" w:space="0" w:color="auto"/>
          </w:divBdr>
          <w:divsChild>
            <w:div w:id="199341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29">
      <w:marLeft w:val="0"/>
      <w:marRight w:val="0"/>
      <w:marTop w:val="0"/>
      <w:marBottom w:val="0"/>
      <w:divBdr>
        <w:top w:val="none" w:sz="0" w:space="0" w:color="auto"/>
        <w:left w:val="none" w:sz="0" w:space="0" w:color="auto"/>
        <w:bottom w:val="none" w:sz="0" w:space="0" w:color="auto"/>
        <w:right w:val="none" w:sz="0" w:space="0" w:color="auto"/>
      </w:divBdr>
    </w:div>
    <w:div w:id="1993410330">
      <w:marLeft w:val="0"/>
      <w:marRight w:val="0"/>
      <w:marTop w:val="0"/>
      <w:marBottom w:val="0"/>
      <w:divBdr>
        <w:top w:val="none" w:sz="0" w:space="0" w:color="auto"/>
        <w:left w:val="none" w:sz="0" w:space="0" w:color="auto"/>
        <w:bottom w:val="none" w:sz="0" w:space="0" w:color="auto"/>
        <w:right w:val="none" w:sz="0" w:space="0" w:color="auto"/>
      </w:divBdr>
    </w:div>
    <w:div w:id="1993410331">
      <w:marLeft w:val="0"/>
      <w:marRight w:val="0"/>
      <w:marTop w:val="0"/>
      <w:marBottom w:val="0"/>
      <w:divBdr>
        <w:top w:val="none" w:sz="0" w:space="0" w:color="auto"/>
        <w:left w:val="none" w:sz="0" w:space="0" w:color="auto"/>
        <w:bottom w:val="none" w:sz="0" w:space="0" w:color="auto"/>
        <w:right w:val="none" w:sz="0" w:space="0" w:color="auto"/>
      </w:divBdr>
    </w:div>
    <w:div w:id="1993410333">
      <w:marLeft w:val="0"/>
      <w:marRight w:val="0"/>
      <w:marTop w:val="0"/>
      <w:marBottom w:val="0"/>
      <w:divBdr>
        <w:top w:val="none" w:sz="0" w:space="0" w:color="auto"/>
        <w:left w:val="none" w:sz="0" w:space="0" w:color="auto"/>
        <w:bottom w:val="none" w:sz="0" w:space="0" w:color="auto"/>
        <w:right w:val="none" w:sz="0" w:space="0" w:color="auto"/>
      </w:divBdr>
    </w:div>
    <w:div w:id="1993410334">
      <w:marLeft w:val="0"/>
      <w:marRight w:val="0"/>
      <w:marTop w:val="0"/>
      <w:marBottom w:val="0"/>
      <w:divBdr>
        <w:top w:val="none" w:sz="0" w:space="0" w:color="auto"/>
        <w:left w:val="none" w:sz="0" w:space="0" w:color="auto"/>
        <w:bottom w:val="none" w:sz="0" w:space="0" w:color="auto"/>
        <w:right w:val="none" w:sz="0" w:space="0" w:color="auto"/>
      </w:divBdr>
    </w:div>
    <w:div w:id="1993410335">
      <w:marLeft w:val="0"/>
      <w:marRight w:val="0"/>
      <w:marTop w:val="0"/>
      <w:marBottom w:val="0"/>
      <w:divBdr>
        <w:top w:val="none" w:sz="0" w:space="0" w:color="auto"/>
        <w:left w:val="none" w:sz="0" w:space="0" w:color="auto"/>
        <w:bottom w:val="none" w:sz="0" w:space="0" w:color="auto"/>
        <w:right w:val="none" w:sz="0" w:space="0" w:color="auto"/>
      </w:divBdr>
    </w:div>
    <w:div w:id="1993410336">
      <w:marLeft w:val="0"/>
      <w:marRight w:val="0"/>
      <w:marTop w:val="0"/>
      <w:marBottom w:val="0"/>
      <w:divBdr>
        <w:top w:val="none" w:sz="0" w:space="0" w:color="auto"/>
        <w:left w:val="none" w:sz="0" w:space="0" w:color="auto"/>
        <w:bottom w:val="none" w:sz="0" w:space="0" w:color="auto"/>
        <w:right w:val="none" w:sz="0" w:space="0" w:color="auto"/>
      </w:divBdr>
    </w:div>
    <w:div w:id="1993410337">
      <w:marLeft w:val="0"/>
      <w:marRight w:val="0"/>
      <w:marTop w:val="0"/>
      <w:marBottom w:val="0"/>
      <w:divBdr>
        <w:top w:val="none" w:sz="0" w:space="0" w:color="auto"/>
        <w:left w:val="none" w:sz="0" w:space="0" w:color="auto"/>
        <w:bottom w:val="none" w:sz="0" w:space="0" w:color="auto"/>
        <w:right w:val="none" w:sz="0" w:space="0" w:color="auto"/>
      </w:divBdr>
    </w:div>
    <w:div w:id="1993410339">
      <w:marLeft w:val="0"/>
      <w:marRight w:val="0"/>
      <w:marTop w:val="0"/>
      <w:marBottom w:val="0"/>
      <w:divBdr>
        <w:top w:val="none" w:sz="0" w:space="0" w:color="auto"/>
        <w:left w:val="none" w:sz="0" w:space="0" w:color="auto"/>
        <w:bottom w:val="none" w:sz="0" w:space="0" w:color="auto"/>
        <w:right w:val="none" w:sz="0" w:space="0" w:color="auto"/>
      </w:divBdr>
    </w:div>
    <w:div w:id="1993410340">
      <w:marLeft w:val="0"/>
      <w:marRight w:val="0"/>
      <w:marTop w:val="0"/>
      <w:marBottom w:val="0"/>
      <w:divBdr>
        <w:top w:val="none" w:sz="0" w:space="0" w:color="auto"/>
        <w:left w:val="none" w:sz="0" w:space="0" w:color="auto"/>
        <w:bottom w:val="none" w:sz="0" w:space="0" w:color="auto"/>
        <w:right w:val="none" w:sz="0" w:space="0" w:color="auto"/>
      </w:divBdr>
    </w:div>
    <w:div w:id="1993410341">
      <w:marLeft w:val="0"/>
      <w:marRight w:val="0"/>
      <w:marTop w:val="0"/>
      <w:marBottom w:val="0"/>
      <w:divBdr>
        <w:top w:val="none" w:sz="0" w:space="0" w:color="auto"/>
        <w:left w:val="none" w:sz="0" w:space="0" w:color="auto"/>
        <w:bottom w:val="none" w:sz="0" w:space="0" w:color="auto"/>
        <w:right w:val="none" w:sz="0" w:space="0" w:color="auto"/>
      </w:divBdr>
    </w:div>
    <w:div w:id="1993410342">
      <w:marLeft w:val="0"/>
      <w:marRight w:val="0"/>
      <w:marTop w:val="0"/>
      <w:marBottom w:val="0"/>
      <w:divBdr>
        <w:top w:val="none" w:sz="0" w:space="0" w:color="auto"/>
        <w:left w:val="none" w:sz="0" w:space="0" w:color="auto"/>
        <w:bottom w:val="none" w:sz="0" w:space="0" w:color="auto"/>
        <w:right w:val="none" w:sz="0" w:space="0" w:color="auto"/>
      </w:divBdr>
    </w:div>
    <w:div w:id="1993410343">
      <w:marLeft w:val="0"/>
      <w:marRight w:val="0"/>
      <w:marTop w:val="0"/>
      <w:marBottom w:val="0"/>
      <w:divBdr>
        <w:top w:val="none" w:sz="0" w:space="0" w:color="auto"/>
        <w:left w:val="none" w:sz="0" w:space="0" w:color="auto"/>
        <w:bottom w:val="none" w:sz="0" w:space="0" w:color="auto"/>
        <w:right w:val="none" w:sz="0" w:space="0" w:color="auto"/>
      </w:divBdr>
    </w:div>
    <w:div w:id="1993410344">
      <w:marLeft w:val="0"/>
      <w:marRight w:val="0"/>
      <w:marTop w:val="0"/>
      <w:marBottom w:val="0"/>
      <w:divBdr>
        <w:top w:val="none" w:sz="0" w:space="0" w:color="auto"/>
        <w:left w:val="none" w:sz="0" w:space="0" w:color="auto"/>
        <w:bottom w:val="none" w:sz="0" w:space="0" w:color="auto"/>
        <w:right w:val="none" w:sz="0" w:space="0" w:color="auto"/>
      </w:divBdr>
    </w:div>
    <w:div w:id="1993410346">
      <w:marLeft w:val="0"/>
      <w:marRight w:val="0"/>
      <w:marTop w:val="0"/>
      <w:marBottom w:val="0"/>
      <w:divBdr>
        <w:top w:val="none" w:sz="0" w:space="0" w:color="auto"/>
        <w:left w:val="none" w:sz="0" w:space="0" w:color="auto"/>
        <w:bottom w:val="none" w:sz="0" w:space="0" w:color="auto"/>
        <w:right w:val="none" w:sz="0" w:space="0" w:color="auto"/>
      </w:divBdr>
    </w:div>
    <w:div w:id="1993410347">
      <w:marLeft w:val="0"/>
      <w:marRight w:val="0"/>
      <w:marTop w:val="0"/>
      <w:marBottom w:val="0"/>
      <w:divBdr>
        <w:top w:val="none" w:sz="0" w:space="0" w:color="auto"/>
        <w:left w:val="none" w:sz="0" w:space="0" w:color="auto"/>
        <w:bottom w:val="none" w:sz="0" w:space="0" w:color="auto"/>
        <w:right w:val="none" w:sz="0" w:space="0" w:color="auto"/>
      </w:divBdr>
    </w:div>
    <w:div w:id="1993410348">
      <w:marLeft w:val="0"/>
      <w:marRight w:val="0"/>
      <w:marTop w:val="0"/>
      <w:marBottom w:val="0"/>
      <w:divBdr>
        <w:top w:val="none" w:sz="0" w:space="0" w:color="auto"/>
        <w:left w:val="none" w:sz="0" w:space="0" w:color="auto"/>
        <w:bottom w:val="none" w:sz="0" w:space="0" w:color="auto"/>
        <w:right w:val="none" w:sz="0" w:space="0" w:color="auto"/>
      </w:divBdr>
    </w:div>
    <w:div w:id="1993410349">
      <w:marLeft w:val="0"/>
      <w:marRight w:val="0"/>
      <w:marTop w:val="0"/>
      <w:marBottom w:val="0"/>
      <w:divBdr>
        <w:top w:val="none" w:sz="0" w:space="0" w:color="auto"/>
        <w:left w:val="none" w:sz="0" w:space="0" w:color="auto"/>
        <w:bottom w:val="none" w:sz="0" w:space="0" w:color="auto"/>
        <w:right w:val="none" w:sz="0" w:space="0" w:color="auto"/>
      </w:divBdr>
    </w:div>
    <w:div w:id="1993410350">
      <w:marLeft w:val="0"/>
      <w:marRight w:val="0"/>
      <w:marTop w:val="0"/>
      <w:marBottom w:val="0"/>
      <w:divBdr>
        <w:top w:val="none" w:sz="0" w:space="0" w:color="auto"/>
        <w:left w:val="none" w:sz="0" w:space="0" w:color="auto"/>
        <w:bottom w:val="none" w:sz="0" w:space="0" w:color="auto"/>
        <w:right w:val="none" w:sz="0" w:space="0" w:color="auto"/>
      </w:divBdr>
    </w:div>
    <w:div w:id="1993410351">
      <w:marLeft w:val="0"/>
      <w:marRight w:val="0"/>
      <w:marTop w:val="0"/>
      <w:marBottom w:val="0"/>
      <w:divBdr>
        <w:top w:val="none" w:sz="0" w:space="0" w:color="auto"/>
        <w:left w:val="none" w:sz="0" w:space="0" w:color="auto"/>
        <w:bottom w:val="none" w:sz="0" w:space="0" w:color="auto"/>
        <w:right w:val="none" w:sz="0" w:space="0" w:color="auto"/>
      </w:divBdr>
      <w:divsChild>
        <w:div w:id="1993410399">
          <w:marLeft w:val="0"/>
          <w:marRight w:val="0"/>
          <w:marTop w:val="0"/>
          <w:marBottom w:val="0"/>
          <w:divBdr>
            <w:top w:val="none" w:sz="0" w:space="0" w:color="auto"/>
            <w:left w:val="none" w:sz="0" w:space="0" w:color="auto"/>
            <w:bottom w:val="none" w:sz="0" w:space="0" w:color="auto"/>
            <w:right w:val="none" w:sz="0" w:space="0" w:color="auto"/>
          </w:divBdr>
          <w:divsChild>
            <w:div w:id="199341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53">
      <w:marLeft w:val="0"/>
      <w:marRight w:val="0"/>
      <w:marTop w:val="0"/>
      <w:marBottom w:val="0"/>
      <w:divBdr>
        <w:top w:val="none" w:sz="0" w:space="0" w:color="auto"/>
        <w:left w:val="none" w:sz="0" w:space="0" w:color="auto"/>
        <w:bottom w:val="none" w:sz="0" w:space="0" w:color="auto"/>
        <w:right w:val="none" w:sz="0" w:space="0" w:color="auto"/>
      </w:divBdr>
      <w:divsChild>
        <w:div w:id="1993410421">
          <w:marLeft w:val="0"/>
          <w:marRight w:val="0"/>
          <w:marTop w:val="0"/>
          <w:marBottom w:val="0"/>
          <w:divBdr>
            <w:top w:val="none" w:sz="0" w:space="0" w:color="auto"/>
            <w:left w:val="none" w:sz="0" w:space="0" w:color="auto"/>
            <w:bottom w:val="none" w:sz="0" w:space="0" w:color="auto"/>
            <w:right w:val="none" w:sz="0" w:space="0" w:color="auto"/>
          </w:divBdr>
          <w:divsChild>
            <w:div w:id="199341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54">
      <w:marLeft w:val="0"/>
      <w:marRight w:val="0"/>
      <w:marTop w:val="0"/>
      <w:marBottom w:val="0"/>
      <w:divBdr>
        <w:top w:val="none" w:sz="0" w:space="0" w:color="auto"/>
        <w:left w:val="none" w:sz="0" w:space="0" w:color="auto"/>
        <w:bottom w:val="none" w:sz="0" w:space="0" w:color="auto"/>
        <w:right w:val="none" w:sz="0" w:space="0" w:color="auto"/>
      </w:divBdr>
    </w:div>
    <w:div w:id="1993410355">
      <w:marLeft w:val="0"/>
      <w:marRight w:val="0"/>
      <w:marTop w:val="0"/>
      <w:marBottom w:val="0"/>
      <w:divBdr>
        <w:top w:val="none" w:sz="0" w:space="0" w:color="auto"/>
        <w:left w:val="none" w:sz="0" w:space="0" w:color="auto"/>
        <w:bottom w:val="none" w:sz="0" w:space="0" w:color="auto"/>
        <w:right w:val="none" w:sz="0" w:space="0" w:color="auto"/>
      </w:divBdr>
    </w:div>
    <w:div w:id="1993410356">
      <w:marLeft w:val="0"/>
      <w:marRight w:val="0"/>
      <w:marTop w:val="0"/>
      <w:marBottom w:val="0"/>
      <w:divBdr>
        <w:top w:val="none" w:sz="0" w:space="0" w:color="auto"/>
        <w:left w:val="none" w:sz="0" w:space="0" w:color="auto"/>
        <w:bottom w:val="none" w:sz="0" w:space="0" w:color="auto"/>
        <w:right w:val="none" w:sz="0" w:space="0" w:color="auto"/>
      </w:divBdr>
    </w:div>
    <w:div w:id="1993410357">
      <w:marLeft w:val="0"/>
      <w:marRight w:val="0"/>
      <w:marTop w:val="0"/>
      <w:marBottom w:val="0"/>
      <w:divBdr>
        <w:top w:val="none" w:sz="0" w:space="0" w:color="auto"/>
        <w:left w:val="none" w:sz="0" w:space="0" w:color="auto"/>
        <w:bottom w:val="none" w:sz="0" w:space="0" w:color="auto"/>
        <w:right w:val="none" w:sz="0" w:space="0" w:color="auto"/>
      </w:divBdr>
    </w:div>
    <w:div w:id="1993410358">
      <w:marLeft w:val="0"/>
      <w:marRight w:val="0"/>
      <w:marTop w:val="0"/>
      <w:marBottom w:val="0"/>
      <w:divBdr>
        <w:top w:val="none" w:sz="0" w:space="0" w:color="auto"/>
        <w:left w:val="none" w:sz="0" w:space="0" w:color="auto"/>
        <w:bottom w:val="none" w:sz="0" w:space="0" w:color="auto"/>
        <w:right w:val="none" w:sz="0" w:space="0" w:color="auto"/>
      </w:divBdr>
    </w:div>
    <w:div w:id="1993410360">
      <w:marLeft w:val="0"/>
      <w:marRight w:val="0"/>
      <w:marTop w:val="0"/>
      <w:marBottom w:val="0"/>
      <w:divBdr>
        <w:top w:val="none" w:sz="0" w:space="0" w:color="auto"/>
        <w:left w:val="none" w:sz="0" w:space="0" w:color="auto"/>
        <w:bottom w:val="none" w:sz="0" w:space="0" w:color="auto"/>
        <w:right w:val="none" w:sz="0" w:space="0" w:color="auto"/>
      </w:divBdr>
    </w:div>
    <w:div w:id="1993410361">
      <w:marLeft w:val="0"/>
      <w:marRight w:val="0"/>
      <w:marTop w:val="0"/>
      <w:marBottom w:val="0"/>
      <w:divBdr>
        <w:top w:val="none" w:sz="0" w:space="0" w:color="auto"/>
        <w:left w:val="none" w:sz="0" w:space="0" w:color="auto"/>
        <w:bottom w:val="none" w:sz="0" w:space="0" w:color="auto"/>
        <w:right w:val="none" w:sz="0" w:space="0" w:color="auto"/>
      </w:divBdr>
    </w:div>
    <w:div w:id="1993410362">
      <w:marLeft w:val="0"/>
      <w:marRight w:val="0"/>
      <w:marTop w:val="0"/>
      <w:marBottom w:val="0"/>
      <w:divBdr>
        <w:top w:val="none" w:sz="0" w:space="0" w:color="auto"/>
        <w:left w:val="none" w:sz="0" w:space="0" w:color="auto"/>
        <w:bottom w:val="none" w:sz="0" w:space="0" w:color="auto"/>
        <w:right w:val="none" w:sz="0" w:space="0" w:color="auto"/>
      </w:divBdr>
    </w:div>
    <w:div w:id="1993410364">
      <w:marLeft w:val="0"/>
      <w:marRight w:val="0"/>
      <w:marTop w:val="0"/>
      <w:marBottom w:val="0"/>
      <w:divBdr>
        <w:top w:val="none" w:sz="0" w:space="0" w:color="auto"/>
        <w:left w:val="none" w:sz="0" w:space="0" w:color="auto"/>
        <w:bottom w:val="none" w:sz="0" w:space="0" w:color="auto"/>
        <w:right w:val="none" w:sz="0" w:space="0" w:color="auto"/>
      </w:divBdr>
    </w:div>
    <w:div w:id="1993410365">
      <w:marLeft w:val="0"/>
      <w:marRight w:val="0"/>
      <w:marTop w:val="0"/>
      <w:marBottom w:val="0"/>
      <w:divBdr>
        <w:top w:val="none" w:sz="0" w:space="0" w:color="auto"/>
        <w:left w:val="none" w:sz="0" w:space="0" w:color="auto"/>
        <w:bottom w:val="none" w:sz="0" w:space="0" w:color="auto"/>
        <w:right w:val="none" w:sz="0" w:space="0" w:color="auto"/>
      </w:divBdr>
    </w:div>
    <w:div w:id="1993410366">
      <w:marLeft w:val="0"/>
      <w:marRight w:val="0"/>
      <w:marTop w:val="0"/>
      <w:marBottom w:val="0"/>
      <w:divBdr>
        <w:top w:val="none" w:sz="0" w:space="0" w:color="auto"/>
        <w:left w:val="none" w:sz="0" w:space="0" w:color="auto"/>
        <w:bottom w:val="none" w:sz="0" w:space="0" w:color="auto"/>
        <w:right w:val="none" w:sz="0" w:space="0" w:color="auto"/>
      </w:divBdr>
    </w:div>
    <w:div w:id="1993410367">
      <w:marLeft w:val="0"/>
      <w:marRight w:val="0"/>
      <w:marTop w:val="0"/>
      <w:marBottom w:val="0"/>
      <w:divBdr>
        <w:top w:val="none" w:sz="0" w:space="0" w:color="auto"/>
        <w:left w:val="none" w:sz="0" w:space="0" w:color="auto"/>
        <w:bottom w:val="none" w:sz="0" w:space="0" w:color="auto"/>
        <w:right w:val="none" w:sz="0" w:space="0" w:color="auto"/>
      </w:divBdr>
    </w:div>
    <w:div w:id="1993410368">
      <w:marLeft w:val="0"/>
      <w:marRight w:val="0"/>
      <w:marTop w:val="0"/>
      <w:marBottom w:val="0"/>
      <w:divBdr>
        <w:top w:val="none" w:sz="0" w:space="0" w:color="auto"/>
        <w:left w:val="none" w:sz="0" w:space="0" w:color="auto"/>
        <w:bottom w:val="none" w:sz="0" w:space="0" w:color="auto"/>
        <w:right w:val="none" w:sz="0" w:space="0" w:color="auto"/>
      </w:divBdr>
    </w:div>
    <w:div w:id="1993410369">
      <w:marLeft w:val="0"/>
      <w:marRight w:val="0"/>
      <w:marTop w:val="0"/>
      <w:marBottom w:val="0"/>
      <w:divBdr>
        <w:top w:val="none" w:sz="0" w:space="0" w:color="auto"/>
        <w:left w:val="none" w:sz="0" w:space="0" w:color="auto"/>
        <w:bottom w:val="none" w:sz="0" w:space="0" w:color="auto"/>
        <w:right w:val="none" w:sz="0" w:space="0" w:color="auto"/>
      </w:divBdr>
    </w:div>
    <w:div w:id="1993410370">
      <w:marLeft w:val="0"/>
      <w:marRight w:val="0"/>
      <w:marTop w:val="0"/>
      <w:marBottom w:val="0"/>
      <w:divBdr>
        <w:top w:val="none" w:sz="0" w:space="0" w:color="auto"/>
        <w:left w:val="none" w:sz="0" w:space="0" w:color="auto"/>
        <w:bottom w:val="none" w:sz="0" w:space="0" w:color="auto"/>
        <w:right w:val="none" w:sz="0" w:space="0" w:color="auto"/>
      </w:divBdr>
    </w:div>
    <w:div w:id="1993410371">
      <w:marLeft w:val="0"/>
      <w:marRight w:val="0"/>
      <w:marTop w:val="0"/>
      <w:marBottom w:val="0"/>
      <w:divBdr>
        <w:top w:val="none" w:sz="0" w:space="0" w:color="auto"/>
        <w:left w:val="none" w:sz="0" w:space="0" w:color="auto"/>
        <w:bottom w:val="none" w:sz="0" w:space="0" w:color="auto"/>
        <w:right w:val="none" w:sz="0" w:space="0" w:color="auto"/>
      </w:divBdr>
    </w:div>
    <w:div w:id="1993410372">
      <w:marLeft w:val="0"/>
      <w:marRight w:val="0"/>
      <w:marTop w:val="0"/>
      <w:marBottom w:val="0"/>
      <w:divBdr>
        <w:top w:val="none" w:sz="0" w:space="0" w:color="auto"/>
        <w:left w:val="none" w:sz="0" w:space="0" w:color="auto"/>
        <w:bottom w:val="none" w:sz="0" w:space="0" w:color="auto"/>
        <w:right w:val="none" w:sz="0" w:space="0" w:color="auto"/>
      </w:divBdr>
    </w:div>
    <w:div w:id="1993410373">
      <w:marLeft w:val="0"/>
      <w:marRight w:val="0"/>
      <w:marTop w:val="0"/>
      <w:marBottom w:val="0"/>
      <w:divBdr>
        <w:top w:val="none" w:sz="0" w:space="0" w:color="auto"/>
        <w:left w:val="none" w:sz="0" w:space="0" w:color="auto"/>
        <w:bottom w:val="none" w:sz="0" w:space="0" w:color="auto"/>
        <w:right w:val="none" w:sz="0" w:space="0" w:color="auto"/>
      </w:divBdr>
      <w:divsChild>
        <w:div w:id="1993410338">
          <w:marLeft w:val="0"/>
          <w:marRight w:val="0"/>
          <w:marTop w:val="0"/>
          <w:marBottom w:val="0"/>
          <w:divBdr>
            <w:top w:val="none" w:sz="0" w:space="0" w:color="auto"/>
            <w:left w:val="none" w:sz="0" w:space="0" w:color="auto"/>
            <w:bottom w:val="none" w:sz="0" w:space="0" w:color="auto"/>
            <w:right w:val="none" w:sz="0" w:space="0" w:color="auto"/>
          </w:divBdr>
          <w:divsChild>
            <w:div w:id="199341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74">
      <w:marLeft w:val="0"/>
      <w:marRight w:val="0"/>
      <w:marTop w:val="0"/>
      <w:marBottom w:val="0"/>
      <w:divBdr>
        <w:top w:val="none" w:sz="0" w:space="0" w:color="auto"/>
        <w:left w:val="none" w:sz="0" w:space="0" w:color="auto"/>
        <w:bottom w:val="none" w:sz="0" w:space="0" w:color="auto"/>
        <w:right w:val="none" w:sz="0" w:space="0" w:color="auto"/>
      </w:divBdr>
      <w:divsChild>
        <w:div w:id="1993410317">
          <w:marLeft w:val="0"/>
          <w:marRight w:val="0"/>
          <w:marTop w:val="0"/>
          <w:marBottom w:val="0"/>
          <w:divBdr>
            <w:top w:val="none" w:sz="0" w:space="0" w:color="auto"/>
            <w:left w:val="none" w:sz="0" w:space="0" w:color="auto"/>
            <w:bottom w:val="none" w:sz="0" w:space="0" w:color="auto"/>
            <w:right w:val="none" w:sz="0" w:space="0" w:color="auto"/>
          </w:divBdr>
          <w:divsChild>
            <w:div w:id="199341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75">
      <w:marLeft w:val="0"/>
      <w:marRight w:val="0"/>
      <w:marTop w:val="0"/>
      <w:marBottom w:val="0"/>
      <w:divBdr>
        <w:top w:val="none" w:sz="0" w:space="0" w:color="auto"/>
        <w:left w:val="none" w:sz="0" w:space="0" w:color="auto"/>
        <w:bottom w:val="none" w:sz="0" w:space="0" w:color="auto"/>
        <w:right w:val="none" w:sz="0" w:space="0" w:color="auto"/>
      </w:divBdr>
      <w:divsChild>
        <w:div w:id="1993410416">
          <w:marLeft w:val="0"/>
          <w:marRight w:val="0"/>
          <w:marTop w:val="0"/>
          <w:marBottom w:val="0"/>
          <w:divBdr>
            <w:top w:val="none" w:sz="0" w:space="0" w:color="auto"/>
            <w:left w:val="none" w:sz="0" w:space="0" w:color="auto"/>
            <w:bottom w:val="none" w:sz="0" w:space="0" w:color="auto"/>
            <w:right w:val="none" w:sz="0" w:space="0" w:color="auto"/>
          </w:divBdr>
          <w:divsChild>
            <w:div w:id="19934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76">
      <w:marLeft w:val="0"/>
      <w:marRight w:val="0"/>
      <w:marTop w:val="0"/>
      <w:marBottom w:val="0"/>
      <w:divBdr>
        <w:top w:val="none" w:sz="0" w:space="0" w:color="auto"/>
        <w:left w:val="none" w:sz="0" w:space="0" w:color="auto"/>
        <w:bottom w:val="none" w:sz="0" w:space="0" w:color="auto"/>
        <w:right w:val="none" w:sz="0" w:space="0" w:color="auto"/>
      </w:divBdr>
    </w:div>
    <w:div w:id="1993410377">
      <w:marLeft w:val="0"/>
      <w:marRight w:val="0"/>
      <w:marTop w:val="0"/>
      <w:marBottom w:val="0"/>
      <w:divBdr>
        <w:top w:val="none" w:sz="0" w:space="0" w:color="auto"/>
        <w:left w:val="none" w:sz="0" w:space="0" w:color="auto"/>
        <w:bottom w:val="none" w:sz="0" w:space="0" w:color="auto"/>
        <w:right w:val="none" w:sz="0" w:space="0" w:color="auto"/>
      </w:divBdr>
    </w:div>
    <w:div w:id="1993410378">
      <w:marLeft w:val="0"/>
      <w:marRight w:val="0"/>
      <w:marTop w:val="0"/>
      <w:marBottom w:val="0"/>
      <w:divBdr>
        <w:top w:val="none" w:sz="0" w:space="0" w:color="auto"/>
        <w:left w:val="none" w:sz="0" w:space="0" w:color="auto"/>
        <w:bottom w:val="none" w:sz="0" w:space="0" w:color="auto"/>
        <w:right w:val="none" w:sz="0" w:space="0" w:color="auto"/>
      </w:divBdr>
    </w:div>
    <w:div w:id="1993410379">
      <w:marLeft w:val="0"/>
      <w:marRight w:val="0"/>
      <w:marTop w:val="0"/>
      <w:marBottom w:val="0"/>
      <w:divBdr>
        <w:top w:val="none" w:sz="0" w:space="0" w:color="auto"/>
        <w:left w:val="none" w:sz="0" w:space="0" w:color="auto"/>
        <w:bottom w:val="none" w:sz="0" w:space="0" w:color="auto"/>
        <w:right w:val="none" w:sz="0" w:space="0" w:color="auto"/>
      </w:divBdr>
    </w:div>
    <w:div w:id="1993410380">
      <w:marLeft w:val="0"/>
      <w:marRight w:val="0"/>
      <w:marTop w:val="0"/>
      <w:marBottom w:val="0"/>
      <w:divBdr>
        <w:top w:val="none" w:sz="0" w:space="0" w:color="auto"/>
        <w:left w:val="none" w:sz="0" w:space="0" w:color="auto"/>
        <w:bottom w:val="none" w:sz="0" w:space="0" w:color="auto"/>
        <w:right w:val="none" w:sz="0" w:space="0" w:color="auto"/>
      </w:divBdr>
    </w:div>
    <w:div w:id="1993410384">
      <w:marLeft w:val="0"/>
      <w:marRight w:val="0"/>
      <w:marTop w:val="0"/>
      <w:marBottom w:val="0"/>
      <w:divBdr>
        <w:top w:val="none" w:sz="0" w:space="0" w:color="auto"/>
        <w:left w:val="none" w:sz="0" w:space="0" w:color="auto"/>
        <w:bottom w:val="none" w:sz="0" w:space="0" w:color="auto"/>
        <w:right w:val="none" w:sz="0" w:space="0" w:color="auto"/>
      </w:divBdr>
    </w:div>
    <w:div w:id="1993410385">
      <w:marLeft w:val="0"/>
      <w:marRight w:val="0"/>
      <w:marTop w:val="0"/>
      <w:marBottom w:val="0"/>
      <w:divBdr>
        <w:top w:val="none" w:sz="0" w:space="0" w:color="auto"/>
        <w:left w:val="none" w:sz="0" w:space="0" w:color="auto"/>
        <w:bottom w:val="none" w:sz="0" w:space="0" w:color="auto"/>
        <w:right w:val="none" w:sz="0" w:space="0" w:color="auto"/>
      </w:divBdr>
    </w:div>
    <w:div w:id="1993410386">
      <w:marLeft w:val="0"/>
      <w:marRight w:val="0"/>
      <w:marTop w:val="0"/>
      <w:marBottom w:val="0"/>
      <w:divBdr>
        <w:top w:val="none" w:sz="0" w:space="0" w:color="auto"/>
        <w:left w:val="none" w:sz="0" w:space="0" w:color="auto"/>
        <w:bottom w:val="none" w:sz="0" w:space="0" w:color="auto"/>
        <w:right w:val="none" w:sz="0" w:space="0" w:color="auto"/>
      </w:divBdr>
      <w:divsChild>
        <w:div w:id="1993410352">
          <w:marLeft w:val="0"/>
          <w:marRight w:val="0"/>
          <w:marTop w:val="0"/>
          <w:marBottom w:val="0"/>
          <w:divBdr>
            <w:top w:val="none" w:sz="0" w:space="0" w:color="auto"/>
            <w:left w:val="none" w:sz="0" w:space="0" w:color="auto"/>
            <w:bottom w:val="none" w:sz="0" w:space="0" w:color="auto"/>
            <w:right w:val="none" w:sz="0" w:space="0" w:color="auto"/>
          </w:divBdr>
          <w:divsChild>
            <w:div w:id="199341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387">
      <w:marLeft w:val="0"/>
      <w:marRight w:val="0"/>
      <w:marTop w:val="0"/>
      <w:marBottom w:val="0"/>
      <w:divBdr>
        <w:top w:val="none" w:sz="0" w:space="0" w:color="auto"/>
        <w:left w:val="none" w:sz="0" w:space="0" w:color="auto"/>
        <w:bottom w:val="none" w:sz="0" w:space="0" w:color="auto"/>
        <w:right w:val="none" w:sz="0" w:space="0" w:color="auto"/>
      </w:divBdr>
    </w:div>
    <w:div w:id="1993410388">
      <w:marLeft w:val="0"/>
      <w:marRight w:val="0"/>
      <w:marTop w:val="0"/>
      <w:marBottom w:val="0"/>
      <w:divBdr>
        <w:top w:val="none" w:sz="0" w:space="0" w:color="auto"/>
        <w:left w:val="none" w:sz="0" w:space="0" w:color="auto"/>
        <w:bottom w:val="none" w:sz="0" w:space="0" w:color="auto"/>
        <w:right w:val="none" w:sz="0" w:space="0" w:color="auto"/>
      </w:divBdr>
    </w:div>
    <w:div w:id="1993410390">
      <w:marLeft w:val="0"/>
      <w:marRight w:val="0"/>
      <w:marTop w:val="0"/>
      <w:marBottom w:val="0"/>
      <w:divBdr>
        <w:top w:val="none" w:sz="0" w:space="0" w:color="auto"/>
        <w:left w:val="none" w:sz="0" w:space="0" w:color="auto"/>
        <w:bottom w:val="none" w:sz="0" w:space="0" w:color="auto"/>
        <w:right w:val="none" w:sz="0" w:space="0" w:color="auto"/>
      </w:divBdr>
    </w:div>
    <w:div w:id="1993410392">
      <w:marLeft w:val="0"/>
      <w:marRight w:val="0"/>
      <w:marTop w:val="0"/>
      <w:marBottom w:val="0"/>
      <w:divBdr>
        <w:top w:val="none" w:sz="0" w:space="0" w:color="auto"/>
        <w:left w:val="none" w:sz="0" w:space="0" w:color="auto"/>
        <w:bottom w:val="none" w:sz="0" w:space="0" w:color="auto"/>
        <w:right w:val="none" w:sz="0" w:space="0" w:color="auto"/>
      </w:divBdr>
    </w:div>
    <w:div w:id="1993410395">
      <w:marLeft w:val="0"/>
      <w:marRight w:val="0"/>
      <w:marTop w:val="0"/>
      <w:marBottom w:val="0"/>
      <w:divBdr>
        <w:top w:val="none" w:sz="0" w:space="0" w:color="auto"/>
        <w:left w:val="none" w:sz="0" w:space="0" w:color="auto"/>
        <w:bottom w:val="none" w:sz="0" w:space="0" w:color="auto"/>
        <w:right w:val="none" w:sz="0" w:space="0" w:color="auto"/>
      </w:divBdr>
    </w:div>
    <w:div w:id="1993410396">
      <w:marLeft w:val="0"/>
      <w:marRight w:val="0"/>
      <w:marTop w:val="0"/>
      <w:marBottom w:val="0"/>
      <w:divBdr>
        <w:top w:val="none" w:sz="0" w:space="0" w:color="auto"/>
        <w:left w:val="none" w:sz="0" w:space="0" w:color="auto"/>
        <w:bottom w:val="none" w:sz="0" w:space="0" w:color="auto"/>
        <w:right w:val="none" w:sz="0" w:space="0" w:color="auto"/>
      </w:divBdr>
    </w:div>
    <w:div w:id="1993410397">
      <w:marLeft w:val="0"/>
      <w:marRight w:val="0"/>
      <w:marTop w:val="0"/>
      <w:marBottom w:val="0"/>
      <w:divBdr>
        <w:top w:val="none" w:sz="0" w:space="0" w:color="auto"/>
        <w:left w:val="none" w:sz="0" w:space="0" w:color="auto"/>
        <w:bottom w:val="none" w:sz="0" w:space="0" w:color="auto"/>
        <w:right w:val="none" w:sz="0" w:space="0" w:color="auto"/>
      </w:divBdr>
    </w:div>
    <w:div w:id="1993410398">
      <w:marLeft w:val="0"/>
      <w:marRight w:val="0"/>
      <w:marTop w:val="0"/>
      <w:marBottom w:val="0"/>
      <w:divBdr>
        <w:top w:val="none" w:sz="0" w:space="0" w:color="auto"/>
        <w:left w:val="none" w:sz="0" w:space="0" w:color="auto"/>
        <w:bottom w:val="none" w:sz="0" w:space="0" w:color="auto"/>
        <w:right w:val="none" w:sz="0" w:space="0" w:color="auto"/>
      </w:divBdr>
    </w:div>
    <w:div w:id="1993410400">
      <w:marLeft w:val="0"/>
      <w:marRight w:val="0"/>
      <w:marTop w:val="0"/>
      <w:marBottom w:val="0"/>
      <w:divBdr>
        <w:top w:val="none" w:sz="0" w:space="0" w:color="auto"/>
        <w:left w:val="none" w:sz="0" w:space="0" w:color="auto"/>
        <w:bottom w:val="none" w:sz="0" w:space="0" w:color="auto"/>
        <w:right w:val="none" w:sz="0" w:space="0" w:color="auto"/>
      </w:divBdr>
    </w:div>
    <w:div w:id="1993410402">
      <w:marLeft w:val="0"/>
      <w:marRight w:val="0"/>
      <w:marTop w:val="0"/>
      <w:marBottom w:val="0"/>
      <w:divBdr>
        <w:top w:val="none" w:sz="0" w:space="0" w:color="auto"/>
        <w:left w:val="none" w:sz="0" w:space="0" w:color="auto"/>
        <w:bottom w:val="none" w:sz="0" w:space="0" w:color="auto"/>
        <w:right w:val="none" w:sz="0" w:space="0" w:color="auto"/>
      </w:divBdr>
    </w:div>
    <w:div w:id="1993410403">
      <w:marLeft w:val="0"/>
      <w:marRight w:val="0"/>
      <w:marTop w:val="0"/>
      <w:marBottom w:val="0"/>
      <w:divBdr>
        <w:top w:val="none" w:sz="0" w:space="0" w:color="auto"/>
        <w:left w:val="none" w:sz="0" w:space="0" w:color="auto"/>
        <w:bottom w:val="none" w:sz="0" w:space="0" w:color="auto"/>
        <w:right w:val="none" w:sz="0" w:space="0" w:color="auto"/>
      </w:divBdr>
    </w:div>
    <w:div w:id="1993410404">
      <w:marLeft w:val="0"/>
      <w:marRight w:val="0"/>
      <w:marTop w:val="0"/>
      <w:marBottom w:val="0"/>
      <w:divBdr>
        <w:top w:val="none" w:sz="0" w:space="0" w:color="auto"/>
        <w:left w:val="none" w:sz="0" w:space="0" w:color="auto"/>
        <w:bottom w:val="none" w:sz="0" w:space="0" w:color="auto"/>
        <w:right w:val="none" w:sz="0" w:space="0" w:color="auto"/>
      </w:divBdr>
    </w:div>
    <w:div w:id="1993410405">
      <w:marLeft w:val="0"/>
      <w:marRight w:val="0"/>
      <w:marTop w:val="0"/>
      <w:marBottom w:val="0"/>
      <w:divBdr>
        <w:top w:val="none" w:sz="0" w:space="0" w:color="auto"/>
        <w:left w:val="none" w:sz="0" w:space="0" w:color="auto"/>
        <w:bottom w:val="none" w:sz="0" w:space="0" w:color="auto"/>
        <w:right w:val="none" w:sz="0" w:space="0" w:color="auto"/>
      </w:divBdr>
    </w:div>
    <w:div w:id="1993410406">
      <w:marLeft w:val="0"/>
      <w:marRight w:val="0"/>
      <w:marTop w:val="0"/>
      <w:marBottom w:val="0"/>
      <w:divBdr>
        <w:top w:val="none" w:sz="0" w:space="0" w:color="auto"/>
        <w:left w:val="none" w:sz="0" w:space="0" w:color="auto"/>
        <w:bottom w:val="none" w:sz="0" w:space="0" w:color="auto"/>
        <w:right w:val="none" w:sz="0" w:space="0" w:color="auto"/>
      </w:divBdr>
      <w:divsChild>
        <w:div w:id="1993410391">
          <w:marLeft w:val="0"/>
          <w:marRight w:val="0"/>
          <w:marTop w:val="0"/>
          <w:marBottom w:val="0"/>
          <w:divBdr>
            <w:top w:val="none" w:sz="0" w:space="0" w:color="auto"/>
            <w:left w:val="none" w:sz="0" w:space="0" w:color="auto"/>
            <w:bottom w:val="none" w:sz="0" w:space="0" w:color="auto"/>
            <w:right w:val="none" w:sz="0" w:space="0" w:color="auto"/>
          </w:divBdr>
          <w:divsChild>
            <w:div w:id="19934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407">
      <w:marLeft w:val="0"/>
      <w:marRight w:val="0"/>
      <w:marTop w:val="0"/>
      <w:marBottom w:val="0"/>
      <w:divBdr>
        <w:top w:val="none" w:sz="0" w:space="0" w:color="auto"/>
        <w:left w:val="none" w:sz="0" w:space="0" w:color="auto"/>
        <w:bottom w:val="none" w:sz="0" w:space="0" w:color="auto"/>
        <w:right w:val="none" w:sz="0" w:space="0" w:color="auto"/>
      </w:divBdr>
    </w:div>
    <w:div w:id="1993410408">
      <w:marLeft w:val="0"/>
      <w:marRight w:val="0"/>
      <w:marTop w:val="0"/>
      <w:marBottom w:val="0"/>
      <w:divBdr>
        <w:top w:val="none" w:sz="0" w:space="0" w:color="auto"/>
        <w:left w:val="none" w:sz="0" w:space="0" w:color="auto"/>
        <w:bottom w:val="none" w:sz="0" w:space="0" w:color="auto"/>
        <w:right w:val="none" w:sz="0" w:space="0" w:color="auto"/>
      </w:divBdr>
    </w:div>
    <w:div w:id="1993410409">
      <w:marLeft w:val="0"/>
      <w:marRight w:val="0"/>
      <w:marTop w:val="0"/>
      <w:marBottom w:val="0"/>
      <w:divBdr>
        <w:top w:val="none" w:sz="0" w:space="0" w:color="auto"/>
        <w:left w:val="none" w:sz="0" w:space="0" w:color="auto"/>
        <w:bottom w:val="none" w:sz="0" w:space="0" w:color="auto"/>
        <w:right w:val="none" w:sz="0" w:space="0" w:color="auto"/>
      </w:divBdr>
    </w:div>
    <w:div w:id="1993410410">
      <w:marLeft w:val="0"/>
      <w:marRight w:val="0"/>
      <w:marTop w:val="0"/>
      <w:marBottom w:val="0"/>
      <w:divBdr>
        <w:top w:val="none" w:sz="0" w:space="0" w:color="auto"/>
        <w:left w:val="none" w:sz="0" w:space="0" w:color="auto"/>
        <w:bottom w:val="none" w:sz="0" w:space="0" w:color="auto"/>
        <w:right w:val="none" w:sz="0" w:space="0" w:color="auto"/>
      </w:divBdr>
    </w:div>
    <w:div w:id="1993410411">
      <w:marLeft w:val="0"/>
      <w:marRight w:val="0"/>
      <w:marTop w:val="0"/>
      <w:marBottom w:val="0"/>
      <w:divBdr>
        <w:top w:val="none" w:sz="0" w:space="0" w:color="auto"/>
        <w:left w:val="none" w:sz="0" w:space="0" w:color="auto"/>
        <w:bottom w:val="none" w:sz="0" w:space="0" w:color="auto"/>
        <w:right w:val="none" w:sz="0" w:space="0" w:color="auto"/>
      </w:divBdr>
      <w:divsChild>
        <w:div w:id="1993410394">
          <w:marLeft w:val="0"/>
          <w:marRight w:val="0"/>
          <w:marTop w:val="0"/>
          <w:marBottom w:val="0"/>
          <w:divBdr>
            <w:top w:val="none" w:sz="0" w:space="0" w:color="auto"/>
            <w:left w:val="none" w:sz="0" w:space="0" w:color="auto"/>
            <w:bottom w:val="none" w:sz="0" w:space="0" w:color="auto"/>
            <w:right w:val="none" w:sz="0" w:space="0" w:color="auto"/>
          </w:divBdr>
          <w:divsChild>
            <w:div w:id="199341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412">
      <w:marLeft w:val="0"/>
      <w:marRight w:val="0"/>
      <w:marTop w:val="0"/>
      <w:marBottom w:val="0"/>
      <w:divBdr>
        <w:top w:val="none" w:sz="0" w:space="0" w:color="auto"/>
        <w:left w:val="none" w:sz="0" w:space="0" w:color="auto"/>
        <w:bottom w:val="none" w:sz="0" w:space="0" w:color="auto"/>
        <w:right w:val="none" w:sz="0" w:space="0" w:color="auto"/>
      </w:divBdr>
      <w:divsChild>
        <w:div w:id="1993410313">
          <w:marLeft w:val="0"/>
          <w:marRight w:val="0"/>
          <w:marTop w:val="0"/>
          <w:marBottom w:val="0"/>
          <w:divBdr>
            <w:top w:val="none" w:sz="0" w:space="0" w:color="auto"/>
            <w:left w:val="none" w:sz="0" w:space="0" w:color="auto"/>
            <w:bottom w:val="none" w:sz="0" w:space="0" w:color="auto"/>
            <w:right w:val="none" w:sz="0" w:space="0" w:color="auto"/>
          </w:divBdr>
          <w:divsChild>
            <w:div w:id="19934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413">
      <w:marLeft w:val="0"/>
      <w:marRight w:val="0"/>
      <w:marTop w:val="0"/>
      <w:marBottom w:val="0"/>
      <w:divBdr>
        <w:top w:val="none" w:sz="0" w:space="0" w:color="auto"/>
        <w:left w:val="none" w:sz="0" w:space="0" w:color="auto"/>
        <w:bottom w:val="none" w:sz="0" w:space="0" w:color="auto"/>
        <w:right w:val="none" w:sz="0" w:space="0" w:color="auto"/>
      </w:divBdr>
    </w:div>
    <w:div w:id="1993410414">
      <w:marLeft w:val="0"/>
      <w:marRight w:val="0"/>
      <w:marTop w:val="0"/>
      <w:marBottom w:val="0"/>
      <w:divBdr>
        <w:top w:val="none" w:sz="0" w:space="0" w:color="auto"/>
        <w:left w:val="none" w:sz="0" w:space="0" w:color="auto"/>
        <w:bottom w:val="none" w:sz="0" w:space="0" w:color="auto"/>
        <w:right w:val="none" w:sz="0" w:space="0" w:color="auto"/>
      </w:divBdr>
    </w:div>
    <w:div w:id="1993410415">
      <w:marLeft w:val="0"/>
      <w:marRight w:val="0"/>
      <w:marTop w:val="0"/>
      <w:marBottom w:val="0"/>
      <w:divBdr>
        <w:top w:val="none" w:sz="0" w:space="0" w:color="auto"/>
        <w:left w:val="none" w:sz="0" w:space="0" w:color="auto"/>
        <w:bottom w:val="none" w:sz="0" w:space="0" w:color="auto"/>
        <w:right w:val="none" w:sz="0" w:space="0" w:color="auto"/>
      </w:divBdr>
    </w:div>
    <w:div w:id="1993410417">
      <w:marLeft w:val="0"/>
      <w:marRight w:val="0"/>
      <w:marTop w:val="0"/>
      <w:marBottom w:val="0"/>
      <w:divBdr>
        <w:top w:val="none" w:sz="0" w:space="0" w:color="auto"/>
        <w:left w:val="none" w:sz="0" w:space="0" w:color="auto"/>
        <w:bottom w:val="none" w:sz="0" w:space="0" w:color="auto"/>
        <w:right w:val="none" w:sz="0" w:space="0" w:color="auto"/>
      </w:divBdr>
    </w:div>
    <w:div w:id="1993410418">
      <w:marLeft w:val="0"/>
      <w:marRight w:val="0"/>
      <w:marTop w:val="0"/>
      <w:marBottom w:val="0"/>
      <w:divBdr>
        <w:top w:val="none" w:sz="0" w:space="0" w:color="auto"/>
        <w:left w:val="none" w:sz="0" w:space="0" w:color="auto"/>
        <w:bottom w:val="none" w:sz="0" w:space="0" w:color="auto"/>
        <w:right w:val="none" w:sz="0" w:space="0" w:color="auto"/>
      </w:divBdr>
    </w:div>
    <w:div w:id="1993410419">
      <w:marLeft w:val="0"/>
      <w:marRight w:val="0"/>
      <w:marTop w:val="0"/>
      <w:marBottom w:val="0"/>
      <w:divBdr>
        <w:top w:val="none" w:sz="0" w:space="0" w:color="auto"/>
        <w:left w:val="none" w:sz="0" w:space="0" w:color="auto"/>
        <w:bottom w:val="none" w:sz="0" w:space="0" w:color="auto"/>
        <w:right w:val="none" w:sz="0" w:space="0" w:color="auto"/>
      </w:divBdr>
    </w:div>
    <w:div w:id="1993410420">
      <w:marLeft w:val="0"/>
      <w:marRight w:val="0"/>
      <w:marTop w:val="0"/>
      <w:marBottom w:val="0"/>
      <w:divBdr>
        <w:top w:val="none" w:sz="0" w:space="0" w:color="auto"/>
        <w:left w:val="none" w:sz="0" w:space="0" w:color="auto"/>
        <w:bottom w:val="none" w:sz="0" w:space="0" w:color="auto"/>
        <w:right w:val="none" w:sz="0" w:space="0" w:color="auto"/>
      </w:divBdr>
    </w:div>
    <w:div w:id="1993410422">
      <w:marLeft w:val="0"/>
      <w:marRight w:val="0"/>
      <w:marTop w:val="0"/>
      <w:marBottom w:val="0"/>
      <w:divBdr>
        <w:top w:val="none" w:sz="0" w:space="0" w:color="auto"/>
        <w:left w:val="none" w:sz="0" w:space="0" w:color="auto"/>
        <w:bottom w:val="none" w:sz="0" w:space="0" w:color="auto"/>
        <w:right w:val="none" w:sz="0" w:space="0" w:color="auto"/>
      </w:divBdr>
    </w:div>
    <w:div w:id="1993410423">
      <w:marLeft w:val="0"/>
      <w:marRight w:val="0"/>
      <w:marTop w:val="0"/>
      <w:marBottom w:val="0"/>
      <w:divBdr>
        <w:top w:val="none" w:sz="0" w:space="0" w:color="auto"/>
        <w:left w:val="none" w:sz="0" w:space="0" w:color="auto"/>
        <w:bottom w:val="none" w:sz="0" w:space="0" w:color="auto"/>
        <w:right w:val="none" w:sz="0" w:space="0" w:color="auto"/>
      </w:divBdr>
    </w:div>
    <w:div w:id="1993410424">
      <w:marLeft w:val="0"/>
      <w:marRight w:val="0"/>
      <w:marTop w:val="0"/>
      <w:marBottom w:val="0"/>
      <w:divBdr>
        <w:top w:val="none" w:sz="0" w:space="0" w:color="auto"/>
        <w:left w:val="none" w:sz="0" w:space="0" w:color="auto"/>
        <w:bottom w:val="none" w:sz="0" w:space="0" w:color="auto"/>
        <w:right w:val="none" w:sz="0" w:space="0" w:color="auto"/>
      </w:divBdr>
    </w:div>
    <w:div w:id="1993410425">
      <w:marLeft w:val="0"/>
      <w:marRight w:val="0"/>
      <w:marTop w:val="0"/>
      <w:marBottom w:val="0"/>
      <w:divBdr>
        <w:top w:val="none" w:sz="0" w:space="0" w:color="auto"/>
        <w:left w:val="none" w:sz="0" w:space="0" w:color="auto"/>
        <w:bottom w:val="none" w:sz="0" w:space="0" w:color="auto"/>
        <w:right w:val="none" w:sz="0" w:space="0" w:color="auto"/>
      </w:divBdr>
      <w:divsChild>
        <w:div w:id="1993410295">
          <w:marLeft w:val="0"/>
          <w:marRight w:val="0"/>
          <w:marTop w:val="0"/>
          <w:marBottom w:val="0"/>
          <w:divBdr>
            <w:top w:val="none" w:sz="0" w:space="0" w:color="auto"/>
            <w:left w:val="none" w:sz="0" w:space="0" w:color="auto"/>
            <w:bottom w:val="none" w:sz="0" w:space="0" w:color="auto"/>
            <w:right w:val="none" w:sz="0" w:space="0" w:color="auto"/>
          </w:divBdr>
          <w:divsChild>
            <w:div w:id="199341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10427">
      <w:marLeft w:val="0"/>
      <w:marRight w:val="0"/>
      <w:marTop w:val="0"/>
      <w:marBottom w:val="0"/>
      <w:divBdr>
        <w:top w:val="none" w:sz="0" w:space="0" w:color="auto"/>
        <w:left w:val="none" w:sz="0" w:space="0" w:color="auto"/>
        <w:bottom w:val="none" w:sz="0" w:space="0" w:color="auto"/>
        <w:right w:val="none" w:sz="0" w:space="0" w:color="auto"/>
      </w:divBdr>
    </w:div>
    <w:div w:id="1993410429">
      <w:marLeft w:val="0"/>
      <w:marRight w:val="0"/>
      <w:marTop w:val="0"/>
      <w:marBottom w:val="0"/>
      <w:divBdr>
        <w:top w:val="none" w:sz="0" w:space="0" w:color="auto"/>
        <w:left w:val="none" w:sz="0" w:space="0" w:color="auto"/>
        <w:bottom w:val="none" w:sz="0" w:space="0" w:color="auto"/>
        <w:right w:val="none" w:sz="0" w:space="0" w:color="auto"/>
      </w:divBdr>
    </w:div>
    <w:div w:id="1993410430">
      <w:marLeft w:val="0"/>
      <w:marRight w:val="0"/>
      <w:marTop w:val="0"/>
      <w:marBottom w:val="0"/>
      <w:divBdr>
        <w:top w:val="none" w:sz="0" w:space="0" w:color="auto"/>
        <w:left w:val="none" w:sz="0" w:space="0" w:color="auto"/>
        <w:bottom w:val="none" w:sz="0" w:space="0" w:color="auto"/>
        <w:right w:val="none" w:sz="0" w:space="0" w:color="auto"/>
      </w:divBdr>
    </w:div>
    <w:div w:id="1993410431">
      <w:marLeft w:val="0"/>
      <w:marRight w:val="0"/>
      <w:marTop w:val="0"/>
      <w:marBottom w:val="0"/>
      <w:divBdr>
        <w:top w:val="none" w:sz="0" w:space="0" w:color="auto"/>
        <w:left w:val="none" w:sz="0" w:space="0" w:color="auto"/>
        <w:bottom w:val="none" w:sz="0" w:space="0" w:color="auto"/>
        <w:right w:val="none" w:sz="0" w:space="0" w:color="auto"/>
      </w:divBdr>
    </w:div>
    <w:div w:id="1993410432">
      <w:marLeft w:val="0"/>
      <w:marRight w:val="0"/>
      <w:marTop w:val="0"/>
      <w:marBottom w:val="0"/>
      <w:divBdr>
        <w:top w:val="none" w:sz="0" w:space="0" w:color="auto"/>
        <w:left w:val="none" w:sz="0" w:space="0" w:color="auto"/>
        <w:bottom w:val="none" w:sz="0" w:space="0" w:color="auto"/>
        <w:right w:val="none" w:sz="0" w:space="0" w:color="auto"/>
      </w:divBdr>
    </w:div>
    <w:div w:id="2024087550">
      <w:bodyDiv w:val="1"/>
      <w:marLeft w:val="0"/>
      <w:marRight w:val="0"/>
      <w:marTop w:val="0"/>
      <w:marBottom w:val="0"/>
      <w:divBdr>
        <w:top w:val="none" w:sz="0" w:space="0" w:color="auto"/>
        <w:left w:val="none" w:sz="0" w:space="0" w:color="auto"/>
        <w:bottom w:val="none" w:sz="0" w:space="0" w:color="auto"/>
        <w:right w:val="none" w:sz="0" w:space="0" w:color="auto"/>
      </w:divBdr>
    </w:div>
    <w:div w:id="214383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1315-18/paran17" TargetMode="External"/><Relationship Id="rId18" Type="http://schemas.openxmlformats.org/officeDocument/2006/relationships/hyperlink" Target="http://zakon5.rada.gov.ua/laws/show/1644-14" TargetMode="External"/><Relationship Id="rId26" Type="http://schemas.openxmlformats.org/officeDocument/2006/relationships/hyperlink" Target="http://zakon0.rada.gov.ua/laws/show/1077-2015-%D0%BF" TargetMode="External"/><Relationship Id="rId39" Type="http://schemas.openxmlformats.org/officeDocument/2006/relationships/hyperlink" Target="http://zakon4.rada.gov.ua/laws/show/95-2016-%D0%BF" TargetMode="External"/><Relationship Id="rId21" Type="http://schemas.openxmlformats.org/officeDocument/2006/relationships/hyperlink" Target="http://zakon5.rada.gov.ua/laws/show/2288-15?nreg=2288-15&amp;find=1&amp;text=%EF%E5%F0%E5%E2%E5%E7&amp;x=5&amp;y=7" TargetMode="External"/><Relationship Id="rId34" Type="http://schemas.openxmlformats.org/officeDocument/2006/relationships/hyperlink" Target="http://zakon4.rada.gov.ua/laws/show/95-2016-%D0%BF" TargetMode="External"/><Relationship Id="rId42" Type="http://schemas.openxmlformats.org/officeDocument/2006/relationships/hyperlink" Target="http://zakon4.rada.gov.ua/laws/show/95-2016-%D0%BF" TargetMode="External"/><Relationship Id="rId47" Type="http://schemas.openxmlformats.org/officeDocument/2006/relationships/hyperlink" Target="http://zakon4.rada.gov.ua/laws/show/95-2016-%D0%BF" TargetMode="External"/><Relationship Id="rId50" Type="http://schemas.openxmlformats.org/officeDocument/2006/relationships/hyperlink" Target="http://zakon4.rada.gov.ua/laws/show/95-2016-%D0%BF" TargetMode="External"/><Relationship Id="rId55" Type="http://schemas.openxmlformats.org/officeDocument/2006/relationships/hyperlink" Target="http://zakon4.rada.gov.ua/laws/show/95-2016-%D0%BF/page2" TargetMode="External"/><Relationship Id="rId63" Type="http://schemas.openxmlformats.org/officeDocument/2006/relationships/hyperlink" Target="http://zakon4.rada.gov.ua/laws/show/95-2016-%D0%BF/page2" TargetMode="External"/><Relationship Id="rId68" Type="http://schemas.openxmlformats.org/officeDocument/2006/relationships/hyperlink" Target="http://zakon4.rada.gov.ua/laws/show/95-2016-%D0%BF/page2" TargetMode="External"/><Relationship Id="rId76" Type="http://schemas.openxmlformats.org/officeDocument/2006/relationships/hyperlink" Target="http://zakon0.rada.gov.ua/laws/show/163-2016-%D0%BF/paran217" TargetMode="External"/><Relationship Id="rId7" Type="http://schemas.openxmlformats.org/officeDocument/2006/relationships/footnotes" Target="footnotes.xml"/><Relationship Id="rId71" Type="http://schemas.openxmlformats.org/officeDocument/2006/relationships/hyperlink" Target="http://zakon4.rada.gov.ua/laws/show/95-2016-%D0%BF/page2" TargetMode="External"/><Relationship Id="rId2" Type="http://schemas.openxmlformats.org/officeDocument/2006/relationships/numbering" Target="numbering.xml"/><Relationship Id="rId16" Type="http://schemas.openxmlformats.org/officeDocument/2006/relationships/hyperlink" Target="http://zakon0.rada.gov.ua/laws/show/1077-2015-%D0%BF" TargetMode="External"/><Relationship Id="rId29" Type="http://schemas.openxmlformats.org/officeDocument/2006/relationships/header" Target="header1.xml"/><Relationship Id="rId11" Type="http://schemas.openxmlformats.org/officeDocument/2006/relationships/hyperlink" Target="http://zakon2.rada.gov.ua/laws/show/2735-17" TargetMode="External"/><Relationship Id="rId24" Type="http://schemas.openxmlformats.org/officeDocument/2006/relationships/hyperlink" Target="http://zakon2.rada.gov.ua/laws/show/1055-2016-%D0%BF/paran240" TargetMode="External"/><Relationship Id="rId32" Type="http://schemas.openxmlformats.org/officeDocument/2006/relationships/hyperlink" Target="http://zakon4.rada.gov.ua/laws/show/95-2016-%D0%BF" TargetMode="External"/><Relationship Id="rId37" Type="http://schemas.openxmlformats.org/officeDocument/2006/relationships/hyperlink" Target="http://zakon4.rada.gov.ua/laws/show/95-2016-%D0%BF" TargetMode="External"/><Relationship Id="rId40" Type="http://schemas.openxmlformats.org/officeDocument/2006/relationships/hyperlink" Target="http://zakon4.rada.gov.ua/laws/show/95-2016-%D0%BF" TargetMode="External"/><Relationship Id="rId45" Type="http://schemas.openxmlformats.org/officeDocument/2006/relationships/hyperlink" Target="http://zakon4.rada.gov.ua/laws/show/95-2016-%D0%BF" TargetMode="External"/><Relationship Id="rId53" Type="http://schemas.openxmlformats.org/officeDocument/2006/relationships/hyperlink" Target="http://zakon4.rada.gov.ua/laws/show/95-2016-%D0%BF/page2" TargetMode="External"/><Relationship Id="rId58" Type="http://schemas.openxmlformats.org/officeDocument/2006/relationships/hyperlink" Target="http://zakon4.rada.gov.ua/laws/show/95-2016-%D0%BF/page2" TargetMode="External"/><Relationship Id="rId66" Type="http://schemas.openxmlformats.org/officeDocument/2006/relationships/hyperlink" Target="http://zakon4.rada.gov.ua/laws/show/95-2016-%D0%BF/page2" TargetMode="External"/><Relationship Id="rId74" Type="http://schemas.openxmlformats.org/officeDocument/2006/relationships/hyperlink" Target="http://zakon0.rada.gov.ua/laws/show/163-2016-%D0%BF/paran12" TargetMode="External"/><Relationship Id="rId79" Type="http://schemas.openxmlformats.org/officeDocument/2006/relationships/hyperlink" Target="http://zakon0.rada.gov.ua/laws/show/163-2016-%D0%BF/paran852" TargetMode="External"/><Relationship Id="rId5" Type="http://schemas.openxmlformats.org/officeDocument/2006/relationships/settings" Target="settings.xml"/><Relationship Id="rId61" Type="http://schemas.openxmlformats.org/officeDocument/2006/relationships/hyperlink" Target="http://zakon4.rada.gov.ua/laws/show/95-2016-%D0%BF/page2" TargetMode="External"/><Relationship Id="rId82" Type="http://schemas.openxmlformats.org/officeDocument/2006/relationships/fontTable" Target="fontTable.xml"/><Relationship Id="rId10" Type="http://schemas.openxmlformats.org/officeDocument/2006/relationships/hyperlink" Target="http://zakon2.rada.gov.ua/laws/show/124-19/paran44" TargetMode="External"/><Relationship Id="rId19" Type="http://schemas.openxmlformats.org/officeDocument/2006/relationships/hyperlink" Target="http://zakon5.rada.gov.ua/laws/show/2288-15?nreg=2288-15&amp;find=1&amp;text=%EF%E5%F0%E5%E2%E5%E7&amp;x=5&amp;y=7" TargetMode="External"/><Relationship Id="rId31" Type="http://schemas.openxmlformats.org/officeDocument/2006/relationships/hyperlink" Target="http://zakon2.rada.gov.ua/laws/show/95-2016-%D0%BF" TargetMode="External"/><Relationship Id="rId44" Type="http://schemas.openxmlformats.org/officeDocument/2006/relationships/hyperlink" Target="http://zakon4.rada.gov.ua/laws/show/95-2016-%D0%BF" TargetMode="External"/><Relationship Id="rId52" Type="http://schemas.openxmlformats.org/officeDocument/2006/relationships/hyperlink" Target="http://zakon4.rada.gov.ua/laws/show/95-2016-%D0%BF/page2" TargetMode="External"/><Relationship Id="rId60" Type="http://schemas.openxmlformats.org/officeDocument/2006/relationships/hyperlink" Target="http://zakon4.rada.gov.ua/laws/show/95-2016-%D0%BF/page2" TargetMode="External"/><Relationship Id="rId65" Type="http://schemas.openxmlformats.org/officeDocument/2006/relationships/hyperlink" Target="http://zakon4.rada.gov.ua/laws/show/95-2016-%D0%BF/page2" TargetMode="External"/><Relationship Id="rId73" Type="http://schemas.openxmlformats.org/officeDocument/2006/relationships/hyperlink" Target="http://zakon4.rada.gov.ua/laws/show/95-2016-%D0%BF/page2" TargetMode="External"/><Relationship Id="rId78" Type="http://schemas.openxmlformats.org/officeDocument/2006/relationships/hyperlink" Target="http://zakon0.rada.gov.ua/laws/show/163-2016-%D0%BF/paran351" TargetMode="External"/><Relationship Id="rId81" Type="http://schemas.openxmlformats.org/officeDocument/2006/relationships/hyperlink" Target="http://zakon0.rada.gov.ua/laws/show/163-2016-%D0%BF/paran989" TargetMode="External"/><Relationship Id="rId4" Type="http://schemas.microsoft.com/office/2007/relationships/stylesWithEffects" Target="stylesWithEffects.xml"/><Relationship Id="rId9" Type="http://schemas.openxmlformats.org/officeDocument/2006/relationships/hyperlink" Target="http://zakon2.rada.gov.ua/laws/show/124-19/paran35" TargetMode="External"/><Relationship Id="rId14" Type="http://schemas.openxmlformats.org/officeDocument/2006/relationships/hyperlink" Target="http://zakon2.rada.gov.ua/laws/show/1315-18/paran20" TargetMode="External"/><Relationship Id="rId22" Type="http://schemas.openxmlformats.org/officeDocument/2006/relationships/hyperlink" Target="http://zakon2.rada.gov.ua/laws/show/1077-2015-%D0%BF" TargetMode="External"/><Relationship Id="rId27" Type="http://schemas.openxmlformats.org/officeDocument/2006/relationships/hyperlink" Target="http://zakon3.rada.gov.ua/laws/show/1025-2016-%D0%BF" TargetMode="External"/><Relationship Id="rId30" Type="http://schemas.openxmlformats.org/officeDocument/2006/relationships/header" Target="header2.xml"/><Relationship Id="rId35" Type="http://schemas.openxmlformats.org/officeDocument/2006/relationships/hyperlink" Target="http://zakon4.rada.gov.ua/laws/show/95-2016-%D0%BF" TargetMode="External"/><Relationship Id="rId43" Type="http://schemas.openxmlformats.org/officeDocument/2006/relationships/hyperlink" Target="http://zakon4.rada.gov.ua/laws/show/95-2016-%D0%BF" TargetMode="External"/><Relationship Id="rId48" Type="http://schemas.openxmlformats.org/officeDocument/2006/relationships/hyperlink" Target="http://zakon4.rada.gov.ua/laws/show/95-2016-%D0%BF" TargetMode="External"/><Relationship Id="rId56" Type="http://schemas.openxmlformats.org/officeDocument/2006/relationships/hyperlink" Target="http://zakon4.rada.gov.ua/laws/show/95-2016-%D0%BF/page2" TargetMode="External"/><Relationship Id="rId64" Type="http://schemas.openxmlformats.org/officeDocument/2006/relationships/hyperlink" Target="http://zakon4.rada.gov.ua/laws/show/95-2016-%D0%BF/page2" TargetMode="External"/><Relationship Id="rId69" Type="http://schemas.openxmlformats.org/officeDocument/2006/relationships/hyperlink" Target="http://zakon4.rada.gov.ua/laws/show/95-2016-%D0%BF/page2" TargetMode="External"/><Relationship Id="rId77" Type="http://schemas.openxmlformats.org/officeDocument/2006/relationships/hyperlink" Target="http://zakon0.rada.gov.ua/laws/show/163-2016-%D0%BF/paran229" TargetMode="External"/><Relationship Id="rId8" Type="http://schemas.openxmlformats.org/officeDocument/2006/relationships/endnotes" Target="endnotes.xml"/><Relationship Id="rId51" Type="http://schemas.openxmlformats.org/officeDocument/2006/relationships/hyperlink" Target="http://zakon4.rada.gov.ua/laws/show/95-2016-%D0%BF/page2" TargetMode="External"/><Relationship Id="rId72" Type="http://schemas.openxmlformats.org/officeDocument/2006/relationships/hyperlink" Target="http://zakon4.rada.gov.ua/laws/show/95-2016-%D0%BF/page2" TargetMode="External"/><Relationship Id="rId80" Type="http://schemas.openxmlformats.org/officeDocument/2006/relationships/hyperlink" Target="http://zakon0.rada.gov.ua/laws/show/163-2016-%D0%BF/paran910" TargetMode="External"/><Relationship Id="rId3" Type="http://schemas.openxmlformats.org/officeDocument/2006/relationships/styles" Target="styles.xml"/><Relationship Id="rId12" Type="http://schemas.openxmlformats.org/officeDocument/2006/relationships/hyperlink" Target="http://zakon2.rada.gov.ua/laws/show/2736-17" TargetMode="External"/><Relationship Id="rId17" Type="http://schemas.openxmlformats.org/officeDocument/2006/relationships/hyperlink" Target="http://zakon5.rada.gov.ua/laws/show/2288-15?nreg=2288-15&amp;find=1&amp;text=%EF%E5%F0%E5%E2%E5%E7&amp;x=5&amp;y=7" TargetMode="External"/><Relationship Id="rId25" Type="http://schemas.openxmlformats.org/officeDocument/2006/relationships/hyperlink" Target="http://zakon2.rada.gov.ua/laws/show/1055-2016-%D0%BF/page" TargetMode="External"/><Relationship Id="rId33" Type="http://schemas.openxmlformats.org/officeDocument/2006/relationships/hyperlink" Target="http://zakon4.rada.gov.ua/laws/show/95-2016-%D0%BF" TargetMode="External"/><Relationship Id="rId38" Type="http://schemas.openxmlformats.org/officeDocument/2006/relationships/hyperlink" Target="http://zakon4.rada.gov.ua/laws/show/95-2016-%D0%BF" TargetMode="External"/><Relationship Id="rId46" Type="http://schemas.openxmlformats.org/officeDocument/2006/relationships/hyperlink" Target="http://zakon4.rada.gov.ua/laws/show/95-2016-%D0%BF" TargetMode="External"/><Relationship Id="rId59" Type="http://schemas.openxmlformats.org/officeDocument/2006/relationships/hyperlink" Target="http://zakon4.rada.gov.ua/laws/show/95-2016-%D0%BF/page2" TargetMode="External"/><Relationship Id="rId67" Type="http://schemas.openxmlformats.org/officeDocument/2006/relationships/hyperlink" Target="http://zakon4.rada.gov.ua/laws/show/95-2016-%D0%BF/page2" TargetMode="External"/><Relationship Id="rId20" Type="http://schemas.openxmlformats.org/officeDocument/2006/relationships/hyperlink" Target="http://zakon5.rada.gov.ua/laws/show/1644-14" TargetMode="External"/><Relationship Id="rId41" Type="http://schemas.openxmlformats.org/officeDocument/2006/relationships/hyperlink" Target="http://zakon4.rada.gov.ua/laws/show/95-2016-%D0%BF" TargetMode="External"/><Relationship Id="rId54" Type="http://schemas.openxmlformats.org/officeDocument/2006/relationships/hyperlink" Target="http://zakon4.rada.gov.ua/laws/show/95-2016-%D0%BF/page2" TargetMode="External"/><Relationship Id="rId62" Type="http://schemas.openxmlformats.org/officeDocument/2006/relationships/hyperlink" Target="http://zakon4.rada.gov.ua/laws/show/95-2016-%D0%BF/page2" TargetMode="External"/><Relationship Id="rId70" Type="http://schemas.openxmlformats.org/officeDocument/2006/relationships/hyperlink" Target="http://zakon4.rada.gov.ua/laws/show/95-2016-%D0%BF/page2" TargetMode="External"/><Relationship Id="rId75" Type="http://schemas.openxmlformats.org/officeDocument/2006/relationships/hyperlink" Target="http://zakon0.rada.gov.ua/laws/show/163-2016-%D0%BF/paran14"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2.rada.gov.ua/laws/show/2736-17" TargetMode="External"/><Relationship Id="rId23" Type="http://schemas.openxmlformats.org/officeDocument/2006/relationships/hyperlink" Target="http://zakon5.rada.gov.ua/laws/show/1062-2015-%D0%BF/paran577" TargetMode="External"/><Relationship Id="rId28" Type="http://schemas.openxmlformats.org/officeDocument/2006/relationships/hyperlink" Target="http://zakon0.rada.gov.ua/laws/show/163-2016-%D0%BF/paran1681" TargetMode="External"/><Relationship Id="rId36" Type="http://schemas.openxmlformats.org/officeDocument/2006/relationships/hyperlink" Target="http://zakon4.rada.gov.ua/laws/show/95-2016-%D0%BF" TargetMode="External"/><Relationship Id="rId49" Type="http://schemas.openxmlformats.org/officeDocument/2006/relationships/hyperlink" Target="http://zakon4.rada.gov.ua/laws/show/95-2016-%D0%BF" TargetMode="External"/><Relationship Id="rId57" Type="http://schemas.openxmlformats.org/officeDocument/2006/relationships/hyperlink" Target="http://zakon4.rada.gov.ua/laws/show/95-2016-%D0%BF/pag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63B9A-D27B-4C93-841C-8F7CD35ED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70799</Words>
  <Characters>40356</Characters>
  <Application>Microsoft Office Word</Application>
  <DocSecurity>0</DocSecurity>
  <Lines>336</Lines>
  <Paragraphs>221</Paragraphs>
  <ScaleCrop>false</ScaleCrop>
  <HeadingPairs>
    <vt:vector size="2" baseType="variant">
      <vt:variant>
        <vt:lpstr>Название</vt:lpstr>
      </vt:variant>
      <vt:variant>
        <vt:i4>1</vt:i4>
      </vt:variant>
    </vt:vector>
  </HeadingPairs>
  <TitlesOfParts>
    <vt:vector size="1" baseType="lpstr">
      <vt:lpstr>ЗАТВЕРДЖЕНО </vt:lpstr>
    </vt:vector>
  </TitlesOfParts>
  <Company>SamForum.ws</Company>
  <LinksUpToDate>false</LinksUpToDate>
  <CharactersWithSpaces>110934</CharactersWithSpaces>
  <SharedDoc>false</SharedDoc>
  <HLinks>
    <vt:vector size="498" baseType="variant">
      <vt:variant>
        <vt:i4>5570573</vt:i4>
      </vt:variant>
      <vt:variant>
        <vt:i4>246</vt:i4>
      </vt:variant>
      <vt:variant>
        <vt:i4>0</vt:i4>
      </vt:variant>
      <vt:variant>
        <vt:i4>5</vt:i4>
      </vt:variant>
      <vt:variant>
        <vt:lpwstr>http://zakon0.rada.gov.ua/laws/show/163-2016-%D0%BF/paran989</vt:lpwstr>
      </vt:variant>
      <vt:variant>
        <vt:lpwstr>n989</vt:lpwstr>
      </vt:variant>
      <vt:variant>
        <vt:i4>5570573</vt:i4>
      </vt:variant>
      <vt:variant>
        <vt:i4>243</vt:i4>
      </vt:variant>
      <vt:variant>
        <vt:i4>0</vt:i4>
      </vt:variant>
      <vt:variant>
        <vt:i4>5</vt:i4>
      </vt:variant>
      <vt:variant>
        <vt:lpwstr>http://zakon0.rada.gov.ua/laws/show/163-2016-%D0%BF/paran910</vt:lpwstr>
      </vt:variant>
      <vt:variant>
        <vt:lpwstr>n910</vt:lpwstr>
      </vt:variant>
      <vt:variant>
        <vt:i4>5570573</vt:i4>
      </vt:variant>
      <vt:variant>
        <vt:i4>240</vt:i4>
      </vt:variant>
      <vt:variant>
        <vt:i4>0</vt:i4>
      </vt:variant>
      <vt:variant>
        <vt:i4>5</vt:i4>
      </vt:variant>
      <vt:variant>
        <vt:lpwstr>http://zakon0.rada.gov.ua/laws/show/163-2016-%D0%BF/paran852</vt:lpwstr>
      </vt:variant>
      <vt:variant>
        <vt:lpwstr>n852</vt:lpwstr>
      </vt:variant>
      <vt:variant>
        <vt:i4>5570573</vt:i4>
      </vt:variant>
      <vt:variant>
        <vt:i4>237</vt:i4>
      </vt:variant>
      <vt:variant>
        <vt:i4>0</vt:i4>
      </vt:variant>
      <vt:variant>
        <vt:i4>5</vt:i4>
      </vt:variant>
      <vt:variant>
        <vt:lpwstr>http://zakon0.rada.gov.ua/laws/show/163-2016-%D0%BF/paran351</vt:lpwstr>
      </vt:variant>
      <vt:variant>
        <vt:lpwstr>n351</vt:lpwstr>
      </vt:variant>
      <vt:variant>
        <vt:i4>5570573</vt:i4>
      </vt:variant>
      <vt:variant>
        <vt:i4>234</vt:i4>
      </vt:variant>
      <vt:variant>
        <vt:i4>0</vt:i4>
      </vt:variant>
      <vt:variant>
        <vt:i4>5</vt:i4>
      </vt:variant>
      <vt:variant>
        <vt:lpwstr>http://zakon0.rada.gov.ua/laws/show/163-2016-%D0%BF/paran229</vt:lpwstr>
      </vt:variant>
      <vt:variant>
        <vt:lpwstr>n229</vt:lpwstr>
      </vt:variant>
      <vt:variant>
        <vt:i4>5570573</vt:i4>
      </vt:variant>
      <vt:variant>
        <vt:i4>231</vt:i4>
      </vt:variant>
      <vt:variant>
        <vt:i4>0</vt:i4>
      </vt:variant>
      <vt:variant>
        <vt:i4>5</vt:i4>
      </vt:variant>
      <vt:variant>
        <vt:lpwstr>http://zakon0.rada.gov.ua/laws/show/163-2016-%D0%BF/paran217</vt:lpwstr>
      </vt:variant>
      <vt:variant>
        <vt:lpwstr>n217</vt:lpwstr>
      </vt:variant>
      <vt:variant>
        <vt:i4>5570573</vt:i4>
      </vt:variant>
      <vt:variant>
        <vt:i4>228</vt:i4>
      </vt:variant>
      <vt:variant>
        <vt:i4>0</vt:i4>
      </vt:variant>
      <vt:variant>
        <vt:i4>5</vt:i4>
      </vt:variant>
      <vt:variant>
        <vt:lpwstr>http://zakon0.rada.gov.ua/laws/show/163-2016-%D0%BF/paran14</vt:lpwstr>
      </vt:variant>
      <vt:variant>
        <vt:lpwstr>n14</vt:lpwstr>
      </vt:variant>
      <vt:variant>
        <vt:i4>5570573</vt:i4>
      </vt:variant>
      <vt:variant>
        <vt:i4>225</vt:i4>
      </vt:variant>
      <vt:variant>
        <vt:i4>0</vt:i4>
      </vt:variant>
      <vt:variant>
        <vt:i4>5</vt:i4>
      </vt:variant>
      <vt:variant>
        <vt:lpwstr>http://zakon0.rada.gov.ua/laws/show/163-2016-%D0%BF/paran12</vt:lpwstr>
      </vt:variant>
      <vt:variant>
        <vt:lpwstr>n12</vt:lpwstr>
      </vt:variant>
      <vt:variant>
        <vt:i4>262162</vt:i4>
      </vt:variant>
      <vt:variant>
        <vt:i4>222</vt:i4>
      </vt:variant>
      <vt:variant>
        <vt:i4>0</vt:i4>
      </vt:variant>
      <vt:variant>
        <vt:i4>5</vt:i4>
      </vt:variant>
      <vt:variant>
        <vt:lpwstr>http://zakon4.rada.gov.ua/laws/show/95-2016-%D0%BF/page2</vt:lpwstr>
      </vt:variant>
      <vt:variant>
        <vt:lpwstr>n429</vt:lpwstr>
      </vt:variant>
      <vt:variant>
        <vt:i4>917521</vt:i4>
      </vt:variant>
      <vt:variant>
        <vt:i4>219</vt:i4>
      </vt:variant>
      <vt:variant>
        <vt:i4>0</vt:i4>
      </vt:variant>
      <vt:variant>
        <vt:i4>5</vt:i4>
      </vt:variant>
      <vt:variant>
        <vt:lpwstr>http://zakon4.rada.gov.ua/laws/show/95-2016-%D0%BF/page2</vt:lpwstr>
      </vt:variant>
      <vt:variant>
        <vt:lpwstr>n413</vt:lpwstr>
      </vt:variant>
      <vt:variant>
        <vt:i4>589842</vt:i4>
      </vt:variant>
      <vt:variant>
        <vt:i4>216</vt:i4>
      </vt:variant>
      <vt:variant>
        <vt:i4>0</vt:i4>
      </vt:variant>
      <vt:variant>
        <vt:i4>5</vt:i4>
      </vt:variant>
      <vt:variant>
        <vt:lpwstr>http://zakon4.rada.gov.ua/laws/show/95-2016-%D0%BF/page2</vt:lpwstr>
      </vt:variant>
      <vt:variant>
        <vt:lpwstr>n424</vt:lpwstr>
      </vt:variant>
      <vt:variant>
        <vt:i4>589842</vt:i4>
      </vt:variant>
      <vt:variant>
        <vt:i4>213</vt:i4>
      </vt:variant>
      <vt:variant>
        <vt:i4>0</vt:i4>
      </vt:variant>
      <vt:variant>
        <vt:i4>5</vt:i4>
      </vt:variant>
      <vt:variant>
        <vt:lpwstr>http://zakon4.rada.gov.ua/laws/show/95-2016-%D0%BF/page2</vt:lpwstr>
      </vt:variant>
      <vt:variant>
        <vt:lpwstr>n424</vt:lpwstr>
      </vt:variant>
      <vt:variant>
        <vt:i4>589842</vt:i4>
      </vt:variant>
      <vt:variant>
        <vt:i4>210</vt:i4>
      </vt:variant>
      <vt:variant>
        <vt:i4>0</vt:i4>
      </vt:variant>
      <vt:variant>
        <vt:i4>5</vt:i4>
      </vt:variant>
      <vt:variant>
        <vt:lpwstr>http://zakon4.rada.gov.ua/laws/show/95-2016-%D0%BF/page2</vt:lpwstr>
      </vt:variant>
      <vt:variant>
        <vt:lpwstr>n424</vt:lpwstr>
      </vt:variant>
      <vt:variant>
        <vt:i4>917521</vt:i4>
      </vt:variant>
      <vt:variant>
        <vt:i4>207</vt:i4>
      </vt:variant>
      <vt:variant>
        <vt:i4>0</vt:i4>
      </vt:variant>
      <vt:variant>
        <vt:i4>5</vt:i4>
      </vt:variant>
      <vt:variant>
        <vt:lpwstr>http://zakon4.rada.gov.ua/laws/show/95-2016-%D0%BF/page2</vt:lpwstr>
      </vt:variant>
      <vt:variant>
        <vt:lpwstr>n413</vt:lpwstr>
      </vt:variant>
      <vt:variant>
        <vt:i4>524309</vt:i4>
      </vt:variant>
      <vt:variant>
        <vt:i4>204</vt:i4>
      </vt:variant>
      <vt:variant>
        <vt:i4>0</vt:i4>
      </vt:variant>
      <vt:variant>
        <vt:i4>5</vt:i4>
      </vt:variant>
      <vt:variant>
        <vt:lpwstr>http://zakon4.rada.gov.ua/laws/show/95-2016-%D0%BF/page2</vt:lpwstr>
      </vt:variant>
      <vt:variant>
        <vt:lpwstr>n352</vt:lpwstr>
      </vt:variant>
      <vt:variant>
        <vt:i4>917525</vt:i4>
      </vt:variant>
      <vt:variant>
        <vt:i4>201</vt:i4>
      </vt:variant>
      <vt:variant>
        <vt:i4>0</vt:i4>
      </vt:variant>
      <vt:variant>
        <vt:i4>5</vt:i4>
      </vt:variant>
      <vt:variant>
        <vt:lpwstr>http://zakon4.rada.gov.ua/laws/show/95-2016-%D0%BF/page2</vt:lpwstr>
      </vt:variant>
      <vt:variant>
        <vt:lpwstr>n354</vt:lpwstr>
      </vt:variant>
      <vt:variant>
        <vt:i4>917525</vt:i4>
      </vt:variant>
      <vt:variant>
        <vt:i4>198</vt:i4>
      </vt:variant>
      <vt:variant>
        <vt:i4>0</vt:i4>
      </vt:variant>
      <vt:variant>
        <vt:i4>5</vt:i4>
      </vt:variant>
      <vt:variant>
        <vt:lpwstr>http://zakon4.rada.gov.ua/laws/show/95-2016-%D0%BF/page2</vt:lpwstr>
      </vt:variant>
      <vt:variant>
        <vt:lpwstr>n354</vt:lpwstr>
      </vt:variant>
      <vt:variant>
        <vt:i4>720918</vt:i4>
      </vt:variant>
      <vt:variant>
        <vt:i4>195</vt:i4>
      </vt:variant>
      <vt:variant>
        <vt:i4>0</vt:i4>
      </vt:variant>
      <vt:variant>
        <vt:i4>5</vt:i4>
      </vt:variant>
      <vt:variant>
        <vt:lpwstr>http://zakon4.rada.gov.ua/laws/show/95-2016-%D0%BF/page2</vt:lpwstr>
      </vt:variant>
      <vt:variant>
        <vt:lpwstr>n361</vt:lpwstr>
      </vt:variant>
      <vt:variant>
        <vt:i4>851989</vt:i4>
      </vt:variant>
      <vt:variant>
        <vt:i4>192</vt:i4>
      </vt:variant>
      <vt:variant>
        <vt:i4>0</vt:i4>
      </vt:variant>
      <vt:variant>
        <vt:i4>5</vt:i4>
      </vt:variant>
      <vt:variant>
        <vt:lpwstr>http://zakon4.rada.gov.ua/laws/show/95-2016-%D0%BF/page2</vt:lpwstr>
      </vt:variant>
      <vt:variant>
        <vt:lpwstr>n357</vt:lpwstr>
      </vt:variant>
      <vt:variant>
        <vt:i4>917525</vt:i4>
      </vt:variant>
      <vt:variant>
        <vt:i4>189</vt:i4>
      </vt:variant>
      <vt:variant>
        <vt:i4>0</vt:i4>
      </vt:variant>
      <vt:variant>
        <vt:i4>5</vt:i4>
      </vt:variant>
      <vt:variant>
        <vt:lpwstr>http://zakon4.rada.gov.ua/laws/show/95-2016-%D0%BF/page2</vt:lpwstr>
      </vt:variant>
      <vt:variant>
        <vt:lpwstr>n354</vt:lpwstr>
      </vt:variant>
      <vt:variant>
        <vt:i4>524309</vt:i4>
      </vt:variant>
      <vt:variant>
        <vt:i4>186</vt:i4>
      </vt:variant>
      <vt:variant>
        <vt:i4>0</vt:i4>
      </vt:variant>
      <vt:variant>
        <vt:i4>5</vt:i4>
      </vt:variant>
      <vt:variant>
        <vt:lpwstr>http://zakon4.rada.gov.ua/laws/show/95-2016-%D0%BF/page2</vt:lpwstr>
      </vt:variant>
      <vt:variant>
        <vt:lpwstr>n352</vt:lpwstr>
      </vt:variant>
      <vt:variant>
        <vt:i4>983061</vt:i4>
      </vt:variant>
      <vt:variant>
        <vt:i4>183</vt:i4>
      </vt:variant>
      <vt:variant>
        <vt:i4>0</vt:i4>
      </vt:variant>
      <vt:variant>
        <vt:i4>5</vt:i4>
      </vt:variant>
      <vt:variant>
        <vt:lpwstr>http://zakon4.rada.gov.ua/laws/show/95-2016-%D0%BF/page2</vt:lpwstr>
      </vt:variant>
      <vt:variant>
        <vt:lpwstr>n254</vt:lpwstr>
      </vt:variant>
      <vt:variant>
        <vt:i4>589847</vt:i4>
      </vt:variant>
      <vt:variant>
        <vt:i4>180</vt:i4>
      </vt:variant>
      <vt:variant>
        <vt:i4>0</vt:i4>
      </vt:variant>
      <vt:variant>
        <vt:i4>5</vt:i4>
      </vt:variant>
      <vt:variant>
        <vt:lpwstr>http://zakon4.rada.gov.ua/laws/show/95-2016-%D0%BF/page2</vt:lpwstr>
      </vt:variant>
      <vt:variant>
        <vt:lpwstr>n272</vt:lpwstr>
      </vt:variant>
      <vt:variant>
        <vt:i4>589847</vt:i4>
      </vt:variant>
      <vt:variant>
        <vt:i4>177</vt:i4>
      </vt:variant>
      <vt:variant>
        <vt:i4>0</vt:i4>
      </vt:variant>
      <vt:variant>
        <vt:i4>5</vt:i4>
      </vt:variant>
      <vt:variant>
        <vt:lpwstr>http://zakon4.rada.gov.ua/laws/show/95-2016-%D0%BF/page2</vt:lpwstr>
      </vt:variant>
      <vt:variant>
        <vt:lpwstr>n272</vt:lpwstr>
      </vt:variant>
      <vt:variant>
        <vt:i4>983061</vt:i4>
      </vt:variant>
      <vt:variant>
        <vt:i4>174</vt:i4>
      </vt:variant>
      <vt:variant>
        <vt:i4>0</vt:i4>
      </vt:variant>
      <vt:variant>
        <vt:i4>5</vt:i4>
      </vt:variant>
      <vt:variant>
        <vt:lpwstr>http://zakon4.rada.gov.ua/laws/show/95-2016-%D0%BF/page2</vt:lpwstr>
      </vt:variant>
      <vt:variant>
        <vt:lpwstr>n254</vt:lpwstr>
      </vt:variant>
      <vt:variant>
        <vt:i4>983061</vt:i4>
      </vt:variant>
      <vt:variant>
        <vt:i4>171</vt:i4>
      </vt:variant>
      <vt:variant>
        <vt:i4>0</vt:i4>
      </vt:variant>
      <vt:variant>
        <vt:i4>5</vt:i4>
      </vt:variant>
      <vt:variant>
        <vt:lpwstr>http://zakon4.rada.gov.ua/laws/show/95-2016-%D0%BF/page2</vt:lpwstr>
      </vt:variant>
      <vt:variant>
        <vt:lpwstr>n254</vt:lpwstr>
      </vt:variant>
      <vt:variant>
        <vt:i4>720918</vt:i4>
      </vt:variant>
      <vt:variant>
        <vt:i4>168</vt:i4>
      </vt:variant>
      <vt:variant>
        <vt:i4>0</vt:i4>
      </vt:variant>
      <vt:variant>
        <vt:i4>5</vt:i4>
      </vt:variant>
      <vt:variant>
        <vt:lpwstr>http://zakon4.rada.gov.ua/laws/show/95-2016-%D0%BF/page2</vt:lpwstr>
      </vt:variant>
      <vt:variant>
        <vt:lpwstr>n260</vt:lpwstr>
      </vt:variant>
      <vt:variant>
        <vt:i4>983061</vt:i4>
      </vt:variant>
      <vt:variant>
        <vt:i4>165</vt:i4>
      </vt:variant>
      <vt:variant>
        <vt:i4>0</vt:i4>
      </vt:variant>
      <vt:variant>
        <vt:i4>5</vt:i4>
      </vt:variant>
      <vt:variant>
        <vt:lpwstr>http://zakon4.rada.gov.ua/laws/show/95-2016-%D0%BF/page2</vt:lpwstr>
      </vt:variant>
      <vt:variant>
        <vt:lpwstr>n254</vt:lpwstr>
      </vt:variant>
      <vt:variant>
        <vt:i4>720918</vt:i4>
      </vt:variant>
      <vt:variant>
        <vt:i4>162</vt:i4>
      </vt:variant>
      <vt:variant>
        <vt:i4>0</vt:i4>
      </vt:variant>
      <vt:variant>
        <vt:i4>5</vt:i4>
      </vt:variant>
      <vt:variant>
        <vt:lpwstr>http://zakon4.rada.gov.ua/laws/show/95-2016-%D0%BF/page2</vt:lpwstr>
      </vt:variant>
      <vt:variant>
        <vt:lpwstr>n260</vt:lpwstr>
      </vt:variant>
      <vt:variant>
        <vt:i4>720918</vt:i4>
      </vt:variant>
      <vt:variant>
        <vt:i4>159</vt:i4>
      </vt:variant>
      <vt:variant>
        <vt:i4>0</vt:i4>
      </vt:variant>
      <vt:variant>
        <vt:i4>5</vt:i4>
      </vt:variant>
      <vt:variant>
        <vt:lpwstr>http://zakon4.rada.gov.ua/laws/show/95-2016-%D0%BF/page2</vt:lpwstr>
      </vt:variant>
      <vt:variant>
        <vt:lpwstr>n260</vt:lpwstr>
      </vt:variant>
      <vt:variant>
        <vt:i4>589845</vt:i4>
      </vt:variant>
      <vt:variant>
        <vt:i4>156</vt:i4>
      </vt:variant>
      <vt:variant>
        <vt:i4>0</vt:i4>
      </vt:variant>
      <vt:variant>
        <vt:i4>5</vt:i4>
      </vt:variant>
      <vt:variant>
        <vt:lpwstr>http://zakon4.rada.gov.ua/laws/show/95-2016-%D0%BF/page2</vt:lpwstr>
      </vt:variant>
      <vt:variant>
        <vt:lpwstr>n252</vt:lpwstr>
      </vt:variant>
      <vt:variant>
        <vt:i4>3080254</vt:i4>
      </vt:variant>
      <vt:variant>
        <vt:i4>153</vt:i4>
      </vt:variant>
      <vt:variant>
        <vt:i4>0</vt:i4>
      </vt:variant>
      <vt:variant>
        <vt:i4>5</vt:i4>
      </vt:variant>
      <vt:variant>
        <vt:lpwstr>http://zakon4.rada.gov.ua/laws/show/95-2016-%D0%BF</vt:lpwstr>
      </vt:variant>
      <vt:variant>
        <vt:lpwstr>n152</vt:lpwstr>
      </vt:variant>
      <vt:variant>
        <vt:i4>2883644</vt:i4>
      </vt:variant>
      <vt:variant>
        <vt:i4>150</vt:i4>
      </vt:variant>
      <vt:variant>
        <vt:i4>0</vt:i4>
      </vt:variant>
      <vt:variant>
        <vt:i4>5</vt:i4>
      </vt:variant>
      <vt:variant>
        <vt:lpwstr>http://zakon4.rada.gov.ua/laws/show/95-2016-%D0%BF</vt:lpwstr>
      </vt:variant>
      <vt:variant>
        <vt:lpwstr>n171</vt:lpwstr>
      </vt:variant>
      <vt:variant>
        <vt:i4>2883644</vt:i4>
      </vt:variant>
      <vt:variant>
        <vt:i4>147</vt:i4>
      </vt:variant>
      <vt:variant>
        <vt:i4>0</vt:i4>
      </vt:variant>
      <vt:variant>
        <vt:i4>5</vt:i4>
      </vt:variant>
      <vt:variant>
        <vt:lpwstr>http://zakon4.rada.gov.ua/laws/show/95-2016-%D0%BF</vt:lpwstr>
      </vt:variant>
      <vt:variant>
        <vt:lpwstr>n171</vt:lpwstr>
      </vt:variant>
      <vt:variant>
        <vt:i4>3080254</vt:i4>
      </vt:variant>
      <vt:variant>
        <vt:i4>144</vt:i4>
      </vt:variant>
      <vt:variant>
        <vt:i4>0</vt:i4>
      </vt:variant>
      <vt:variant>
        <vt:i4>5</vt:i4>
      </vt:variant>
      <vt:variant>
        <vt:lpwstr>http://zakon4.rada.gov.ua/laws/show/95-2016-%D0%BF</vt:lpwstr>
      </vt:variant>
      <vt:variant>
        <vt:lpwstr>n152</vt:lpwstr>
      </vt:variant>
      <vt:variant>
        <vt:i4>3080254</vt:i4>
      </vt:variant>
      <vt:variant>
        <vt:i4>141</vt:i4>
      </vt:variant>
      <vt:variant>
        <vt:i4>0</vt:i4>
      </vt:variant>
      <vt:variant>
        <vt:i4>5</vt:i4>
      </vt:variant>
      <vt:variant>
        <vt:lpwstr>http://zakon4.rada.gov.ua/laws/show/95-2016-%D0%BF</vt:lpwstr>
      </vt:variant>
      <vt:variant>
        <vt:lpwstr>n152</vt:lpwstr>
      </vt:variant>
      <vt:variant>
        <vt:i4>2424894</vt:i4>
      </vt:variant>
      <vt:variant>
        <vt:i4>137</vt:i4>
      </vt:variant>
      <vt:variant>
        <vt:i4>0</vt:i4>
      </vt:variant>
      <vt:variant>
        <vt:i4>5</vt:i4>
      </vt:variant>
      <vt:variant>
        <vt:lpwstr>http://zakon4.rada.gov.ua/laws/show/95-2016-%D0%BF</vt:lpwstr>
      </vt:variant>
      <vt:variant>
        <vt:lpwstr>n158</vt:lpwstr>
      </vt:variant>
      <vt:variant>
        <vt:i4>2424894</vt:i4>
      </vt:variant>
      <vt:variant>
        <vt:i4>135</vt:i4>
      </vt:variant>
      <vt:variant>
        <vt:i4>0</vt:i4>
      </vt:variant>
      <vt:variant>
        <vt:i4>5</vt:i4>
      </vt:variant>
      <vt:variant>
        <vt:lpwstr>http://zakon4.rada.gov.ua/laws/show/95-2016-%D0%BF</vt:lpwstr>
      </vt:variant>
      <vt:variant>
        <vt:lpwstr>n158</vt:lpwstr>
      </vt:variant>
      <vt:variant>
        <vt:i4>3080254</vt:i4>
      </vt:variant>
      <vt:variant>
        <vt:i4>132</vt:i4>
      </vt:variant>
      <vt:variant>
        <vt:i4>0</vt:i4>
      </vt:variant>
      <vt:variant>
        <vt:i4>5</vt:i4>
      </vt:variant>
      <vt:variant>
        <vt:lpwstr>http://zakon4.rada.gov.ua/laws/show/95-2016-%D0%BF</vt:lpwstr>
      </vt:variant>
      <vt:variant>
        <vt:lpwstr>n152</vt:lpwstr>
      </vt:variant>
      <vt:variant>
        <vt:i4>2424894</vt:i4>
      </vt:variant>
      <vt:variant>
        <vt:i4>128</vt:i4>
      </vt:variant>
      <vt:variant>
        <vt:i4>0</vt:i4>
      </vt:variant>
      <vt:variant>
        <vt:i4>5</vt:i4>
      </vt:variant>
      <vt:variant>
        <vt:lpwstr>http://zakon4.rada.gov.ua/laws/show/95-2016-%D0%BF</vt:lpwstr>
      </vt:variant>
      <vt:variant>
        <vt:lpwstr>n158</vt:lpwstr>
      </vt:variant>
      <vt:variant>
        <vt:i4>2424894</vt:i4>
      </vt:variant>
      <vt:variant>
        <vt:i4>126</vt:i4>
      </vt:variant>
      <vt:variant>
        <vt:i4>0</vt:i4>
      </vt:variant>
      <vt:variant>
        <vt:i4>5</vt:i4>
      </vt:variant>
      <vt:variant>
        <vt:lpwstr>http://zakon4.rada.gov.ua/laws/show/95-2016-%D0%BF</vt:lpwstr>
      </vt:variant>
      <vt:variant>
        <vt:lpwstr>n158</vt:lpwstr>
      </vt:variant>
      <vt:variant>
        <vt:i4>2424894</vt:i4>
      </vt:variant>
      <vt:variant>
        <vt:i4>123</vt:i4>
      </vt:variant>
      <vt:variant>
        <vt:i4>0</vt:i4>
      </vt:variant>
      <vt:variant>
        <vt:i4>5</vt:i4>
      </vt:variant>
      <vt:variant>
        <vt:lpwstr>http://zakon4.rada.gov.ua/laws/show/95-2016-%D0%BF</vt:lpwstr>
      </vt:variant>
      <vt:variant>
        <vt:lpwstr>n158</vt:lpwstr>
      </vt:variant>
      <vt:variant>
        <vt:i4>2621500</vt:i4>
      </vt:variant>
      <vt:variant>
        <vt:i4>120</vt:i4>
      </vt:variant>
      <vt:variant>
        <vt:i4>0</vt:i4>
      </vt:variant>
      <vt:variant>
        <vt:i4>5</vt:i4>
      </vt:variant>
      <vt:variant>
        <vt:lpwstr>http://zakon4.rada.gov.ua/laws/show/95-2016-%D0%BF</vt:lpwstr>
      </vt:variant>
      <vt:variant>
        <vt:lpwstr>n175</vt:lpwstr>
      </vt:variant>
      <vt:variant>
        <vt:i4>3080254</vt:i4>
      </vt:variant>
      <vt:variant>
        <vt:i4>117</vt:i4>
      </vt:variant>
      <vt:variant>
        <vt:i4>0</vt:i4>
      </vt:variant>
      <vt:variant>
        <vt:i4>5</vt:i4>
      </vt:variant>
      <vt:variant>
        <vt:lpwstr>http://zakon4.rada.gov.ua/laws/show/95-2016-%D0%BF</vt:lpwstr>
      </vt:variant>
      <vt:variant>
        <vt:lpwstr>n152</vt:lpwstr>
      </vt:variant>
      <vt:variant>
        <vt:i4>2949182</vt:i4>
      </vt:variant>
      <vt:variant>
        <vt:i4>114</vt:i4>
      </vt:variant>
      <vt:variant>
        <vt:i4>0</vt:i4>
      </vt:variant>
      <vt:variant>
        <vt:i4>5</vt:i4>
      </vt:variant>
      <vt:variant>
        <vt:lpwstr>http://zakon4.rada.gov.ua/laws/show/95-2016-%D0%BF</vt:lpwstr>
      </vt:variant>
      <vt:variant>
        <vt:lpwstr>n150</vt:lpwstr>
      </vt:variant>
      <vt:variant>
        <vt:i4>3080255</vt:i4>
      </vt:variant>
      <vt:variant>
        <vt:i4>111</vt:i4>
      </vt:variant>
      <vt:variant>
        <vt:i4>0</vt:i4>
      </vt:variant>
      <vt:variant>
        <vt:i4>5</vt:i4>
      </vt:variant>
      <vt:variant>
        <vt:lpwstr>http://zakon4.rada.gov.ua/laws/show/95-2016-%D0%BF</vt:lpwstr>
      </vt:variant>
      <vt:variant>
        <vt:lpwstr>n142</vt:lpwstr>
      </vt:variant>
      <vt:variant>
        <vt:i4>2818104</vt:i4>
      </vt:variant>
      <vt:variant>
        <vt:i4>108</vt:i4>
      </vt:variant>
      <vt:variant>
        <vt:i4>0</vt:i4>
      </vt:variant>
      <vt:variant>
        <vt:i4>5</vt:i4>
      </vt:variant>
      <vt:variant>
        <vt:lpwstr>http://zakon4.rada.gov.ua/laws/show/95-2016-%D0%BF</vt:lpwstr>
      </vt:variant>
      <vt:variant>
        <vt:lpwstr>n136</vt:lpwstr>
      </vt:variant>
      <vt:variant>
        <vt:i4>2424891</vt:i4>
      </vt:variant>
      <vt:variant>
        <vt:i4>105</vt:i4>
      </vt:variant>
      <vt:variant>
        <vt:i4>0</vt:i4>
      </vt:variant>
      <vt:variant>
        <vt:i4>5</vt:i4>
      </vt:variant>
      <vt:variant>
        <vt:lpwstr>http://zakon4.rada.gov.ua/laws/show/95-2016-%D0%BF</vt:lpwstr>
      </vt:variant>
      <vt:variant>
        <vt:lpwstr>n108</vt:lpwstr>
      </vt:variant>
      <vt:variant>
        <vt:i4>3014715</vt:i4>
      </vt:variant>
      <vt:variant>
        <vt:i4>102</vt:i4>
      </vt:variant>
      <vt:variant>
        <vt:i4>0</vt:i4>
      </vt:variant>
      <vt:variant>
        <vt:i4>5</vt:i4>
      </vt:variant>
      <vt:variant>
        <vt:lpwstr>http://zakon4.rada.gov.ua/laws/show/95-2016-%D0%BF</vt:lpwstr>
      </vt:variant>
      <vt:variant>
        <vt:lpwstr>n103</vt:lpwstr>
      </vt:variant>
      <vt:variant>
        <vt:i4>1310731</vt:i4>
      </vt:variant>
      <vt:variant>
        <vt:i4>99</vt:i4>
      </vt:variant>
      <vt:variant>
        <vt:i4>0</vt:i4>
      </vt:variant>
      <vt:variant>
        <vt:i4>5</vt:i4>
      </vt:variant>
      <vt:variant>
        <vt:lpwstr>http://zakon4.rada.gov.ua/laws/show/95-2016-%D0%BF</vt:lpwstr>
      </vt:variant>
      <vt:variant>
        <vt:lpwstr>n80</vt:lpwstr>
      </vt:variant>
      <vt:variant>
        <vt:i4>1376269</vt:i4>
      </vt:variant>
      <vt:variant>
        <vt:i4>96</vt:i4>
      </vt:variant>
      <vt:variant>
        <vt:i4>0</vt:i4>
      </vt:variant>
      <vt:variant>
        <vt:i4>5</vt:i4>
      </vt:variant>
      <vt:variant>
        <vt:lpwstr>http://zakon2.rada.gov.ua/laws/show/95-2016-%D0%BF</vt:lpwstr>
      </vt:variant>
      <vt:variant>
        <vt:lpwstr>n92</vt:lpwstr>
      </vt:variant>
      <vt:variant>
        <vt:i4>5570573</vt:i4>
      </vt:variant>
      <vt:variant>
        <vt:i4>93</vt:i4>
      </vt:variant>
      <vt:variant>
        <vt:i4>0</vt:i4>
      </vt:variant>
      <vt:variant>
        <vt:i4>5</vt:i4>
      </vt:variant>
      <vt:variant>
        <vt:lpwstr>http://zakon0.rada.gov.ua/laws/show/163-2016-%D0%BF/paran1681</vt:lpwstr>
      </vt:variant>
      <vt:variant>
        <vt:lpwstr>n1681</vt:lpwstr>
      </vt:variant>
      <vt:variant>
        <vt:i4>1900546</vt:i4>
      </vt:variant>
      <vt:variant>
        <vt:i4>90</vt:i4>
      </vt:variant>
      <vt:variant>
        <vt:i4>0</vt:i4>
      </vt:variant>
      <vt:variant>
        <vt:i4>5</vt:i4>
      </vt:variant>
      <vt:variant>
        <vt:lpwstr>http://zakon3.rada.gov.ua/laws/show/1025-2016-%D0%BF</vt:lpwstr>
      </vt:variant>
      <vt:variant>
        <vt:lpwstr>n140</vt:lpwstr>
      </vt:variant>
      <vt:variant>
        <vt:i4>3211308</vt:i4>
      </vt:variant>
      <vt:variant>
        <vt:i4>87</vt:i4>
      </vt:variant>
      <vt:variant>
        <vt:i4>0</vt:i4>
      </vt:variant>
      <vt:variant>
        <vt:i4>5</vt:i4>
      </vt:variant>
      <vt:variant>
        <vt:lpwstr>http://zakon0.rada.gov.ua/laws/show/124-19/page2?text=%EF%F0%E8%E7%ED%E0%F7</vt:lpwstr>
      </vt:variant>
      <vt:variant>
        <vt:lpwstr>w1236</vt:lpwstr>
      </vt:variant>
      <vt:variant>
        <vt:i4>3211308</vt:i4>
      </vt:variant>
      <vt:variant>
        <vt:i4>84</vt:i4>
      </vt:variant>
      <vt:variant>
        <vt:i4>0</vt:i4>
      </vt:variant>
      <vt:variant>
        <vt:i4>5</vt:i4>
      </vt:variant>
      <vt:variant>
        <vt:lpwstr>http://zakon0.rada.gov.ua/laws/show/124-19/page2?text=%EF%F0%E8%E7%ED%E0%F7</vt:lpwstr>
      </vt:variant>
      <vt:variant>
        <vt:lpwstr>w1235</vt:lpwstr>
      </vt:variant>
      <vt:variant>
        <vt:i4>3211308</vt:i4>
      </vt:variant>
      <vt:variant>
        <vt:i4>81</vt:i4>
      </vt:variant>
      <vt:variant>
        <vt:i4>0</vt:i4>
      </vt:variant>
      <vt:variant>
        <vt:i4>5</vt:i4>
      </vt:variant>
      <vt:variant>
        <vt:lpwstr>http://zakon0.rada.gov.ua/laws/show/124-19/page2?text=%EF%F0%E8%E7%ED%E0%F7</vt:lpwstr>
      </vt:variant>
      <vt:variant>
        <vt:lpwstr>w1234</vt:lpwstr>
      </vt:variant>
      <vt:variant>
        <vt:i4>3211308</vt:i4>
      </vt:variant>
      <vt:variant>
        <vt:i4>78</vt:i4>
      </vt:variant>
      <vt:variant>
        <vt:i4>0</vt:i4>
      </vt:variant>
      <vt:variant>
        <vt:i4>5</vt:i4>
      </vt:variant>
      <vt:variant>
        <vt:lpwstr>http://zakon0.rada.gov.ua/laws/show/124-19/page2?text=%EF%F0%E8%E7%ED%E0%F7</vt:lpwstr>
      </vt:variant>
      <vt:variant>
        <vt:lpwstr>w1233</vt:lpwstr>
      </vt:variant>
      <vt:variant>
        <vt:i4>3211308</vt:i4>
      </vt:variant>
      <vt:variant>
        <vt:i4>75</vt:i4>
      </vt:variant>
      <vt:variant>
        <vt:i4>0</vt:i4>
      </vt:variant>
      <vt:variant>
        <vt:i4>5</vt:i4>
      </vt:variant>
      <vt:variant>
        <vt:lpwstr>http://zakon0.rada.gov.ua/laws/show/124-19/page2?text=%EF%F0%E8%E7%ED%E0%F7</vt:lpwstr>
      </vt:variant>
      <vt:variant>
        <vt:lpwstr>w1232</vt:lpwstr>
      </vt:variant>
      <vt:variant>
        <vt:i4>3211308</vt:i4>
      </vt:variant>
      <vt:variant>
        <vt:i4>72</vt:i4>
      </vt:variant>
      <vt:variant>
        <vt:i4>0</vt:i4>
      </vt:variant>
      <vt:variant>
        <vt:i4>5</vt:i4>
      </vt:variant>
      <vt:variant>
        <vt:lpwstr>http://zakon0.rada.gov.ua/laws/show/124-19/page2?text=%EF%F0%E8%E7%ED%E0%F7</vt:lpwstr>
      </vt:variant>
      <vt:variant>
        <vt:lpwstr>w1231</vt:lpwstr>
      </vt:variant>
      <vt:variant>
        <vt:i4>3211308</vt:i4>
      </vt:variant>
      <vt:variant>
        <vt:i4>69</vt:i4>
      </vt:variant>
      <vt:variant>
        <vt:i4>0</vt:i4>
      </vt:variant>
      <vt:variant>
        <vt:i4>5</vt:i4>
      </vt:variant>
      <vt:variant>
        <vt:lpwstr>http://zakon0.rada.gov.ua/laws/show/124-19/page2?text=%EF%F0%E8%E7%ED%E0%F7</vt:lpwstr>
      </vt:variant>
      <vt:variant>
        <vt:lpwstr>w1230</vt:lpwstr>
      </vt:variant>
      <vt:variant>
        <vt:i4>3145772</vt:i4>
      </vt:variant>
      <vt:variant>
        <vt:i4>66</vt:i4>
      </vt:variant>
      <vt:variant>
        <vt:i4>0</vt:i4>
      </vt:variant>
      <vt:variant>
        <vt:i4>5</vt:i4>
      </vt:variant>
      <vt:variant>
        <vt:lpwstr>http://zakon0.rada.gov.ua/laws/show/124-19/page2?text=%EF%F0%E8%E7%ED%E0%F7</vt:lpwstr>
      </vt:variant>
      <vt:variant>
        <vt:lpwstr>w1229</vt:lpwstr>
      </vt:variant>
      <vt:variant>
        <vt:i4>3145772</vt:i4>
      </vt:variant>
      <vt:variant>
        <vt:i4>63</vt:i4>
      </vt:variant>
      <vt:variant>
        <vt:i4>0</vt:i4>
      </vt:variant>
      <vt:variant>
        <vt:i4>5</vt:i4>
      </vt:variant>
      <vt:variant>
        <vt:lpwstr>http://zakon0.rada.gov.ua/laws/show/124-19/page2?text=%EF%F0%E8%E7%ED%E0%F7</vt:lpwstr>
      </vt:variant>
      <vt:variant>
        <vt:lpwstr>w1228</vt:lpwstr>
      </vt:variant>
      <vt:variant>
        <vt:i4>3145772</vt:i4>
      </vt:variant>
      <vt:variant>
        <vt:i4>60</vt:i4>
      </vt:variant>
      <vt:variant>
        <vt:i4>0</vt:i4>
      </vt:variant>
      <vt:variant>
        <vt:i4>5</vt:i4>
      </vt:variant>
      <vt:variant>
        <vt:lpwstr>http://zakon0.rada.gov.ua/laws/show/124-19/page2?text=%EF%F0%E8%E7%ED%E0%F7</vt:lpwstr>
      </vt:variant>
      <vt:variant>
        <vt:lpwstr>w1226</vt:lpwstr>
      </vt:variant>
      <vt:variant>
        <vt:i4>1835015</vt:i4>
      </vt:variant>
      <vt:variant>
        <vt:i4>57</vt:i4>
      </vt:variant>
      <vt:variant>
        <vt:i4>0</vt:i4>
      </vt:variant>
      <vt:variant>
        <vt:i4>5</vt:i4>
      </vt:variant>
      <vt:variant>
        <vt:lpwstr>http://zakon0.rada.gov.ua/laws/show/1077-2015-%D0%BF</vt:lpwstr>
      </vt:variant>
      <vt:variant>
        <vt:lpwstr>n143</vt:lpwstr>
      </vt:variant>
      <vt:variant>
        <vt:i4>655431</vt:i4>
      </vt:variant>
      <vt:variant>
        <vt:i4>54</vt:i4>
      </vt:variant>
      <vt:variant>
        <vt:i4>0</vt:i4>
      </vt:variant>
      <vt:variant>
        <vt:i4>5</vt:i4>
      </vt:variant>
      <vt:variant>
        <vt:lpwstr>http://zakon2.rada.gov.ua/laws/show/1055-2016-%D0%BF/page</vt:lpwstr>
      </vt:variant>
      <vt:variant>
        <vt:lpwstr>n190</vt:lpwstr>
      </vt:variant>
      <vt:variant>
        <vt:i4>4587545</vt:i4>
      </vt:variant>
      <vt:variant>
        <vt:i4>51</vt:i4>
      </vt:variant>
      <vt:variant>
        <vt:i4>0</vt:i4>
      </vt:variant>
      <vt:variant>
        <vt:i4>5</vt:i4>
      </vt:variant>
      <vt:variant>
        <vt:lpwstr>http://zakon2.rada.gov.ua/laws/show/1055-2016-%D0%BF/paran240</vt:lpwstr>
      </vt:variant>
      <vt:variant>
        <vt:lpwstr>n240</vt:lpwstr>
      </vt:variant>
      <vt:variant>
        <vt:i4>4325402</vt:i4>
      </vt:variant>
      <vt:variant>
        <vt:i4>48</vt:i4>
      </vt:variant>
      <vt:variant>
        <vt:i4>0</vt:i4>
      </vt:variant>
      <vt:variant>
        <vt:i4>5</vt:i4>
      </vt:variant>
      <vt:variant>
        <vt:lpwstr>http://zakon5.rada.gov.ua/laws/show/1062-2015-%D0%BF/paran577</vt:lpwstr>
      </vt:variant>
      <vt:variant>
        <vt:lpwstr>n577</vt:lpwstr>
      </vt:variant>
      <vt:variant>
        <vt:i4>1966081</vt:i4>
      </vt:variant>
      <vt:variant>
        <vt:i4>45</vt:i4>
      </vt:variant>
      <vt:variant>
        <vt:i4>0</vt:i4>
      </vt:variant>
      <vt:variant>
        <vt:i4>5</vt:i4>
      </vt:variant>
      <vt:variant>
        <vt:lpwstr>http://zakon2.rada.gov.ua/laws/show/1077-2015-%D0%BF</vt:lpwstr>
      </vt:variant>
      <vt:variant>
        <vt:lpwstr>n202</vt:lpwstr>
      </vt:variant>
      <vt:variant>
        <vt:i4>1376337</vt:i4>
      </vt:variant>
      <vt:variant>
        <vt:i4>42</vt:i4>
      </vt:variant>
      <vt:variant>
        <vt:i4>0</vt:i4>
      </vt:variant>
      <vt:variant>
        <vt:i4>5</vt:i4>
      </vt:variant>
      <vt:variant>
        <vt:lpwstr>http://zakon5.rada.gov.ua/laws/show/2288-15?nreg=2288-15&amp;find=1&amp;text=%EF%E5%F0%E5%E2%E5%E7&amp;x=5&amp;y=7</vt:lpwstr>
      </vt:variant>
      <vt:variant>
        <vt:lpwstr>w17</vt:lpwstr>
      </vt:variant>
      <vt:variant>
        <vt:i4>2293801</vt:i4>
      </vt:variant>
      <vt:variant>
        <vt:i4>39</vt:i4>
      </vt:variant>
      <vt:variant>
        <vt:i4>0</vt:i4>
      </vt:variant>
      <vt:variant>
        <vt:i4>5</vt:i4>
      </vt:variant>
      <vt:variant>
        <vt:lpwstr>http://zakon5.rada.gov.ua/laws/show/1644-14</vt:lpwstr>
      </vt:variant>
      <vt:variant>
        <vt:lpwstr/>
      </vt:variant>
      <vt:variant>
        <vt:i4>1376337</vt:i4>
      </vt:variant>
      <vt:variant>
        <vt:i4>36</vt:i4>
      </vt:variant>
      <vt:variant>
        <vt:i4>0</vt:i4>
      </vt:variant>
      <vt:variant>
        <vt:i4>5</vt:i4>
      </vt:variant>
      <vt:variant>
        <vt:lpwstr>http://zakon5.rada.gov.ua/laws/show/2288-15?nreg=2288-15&amp;find=1&amp;text=%EF%E5%F0%E5%E2%E5%E7&amp;x=5&amp;y=7</vt:lpwstr>
      </vt:variant>
      <vt:variant>
        <vt:lpwstr>w16</vt:lpwstr>
      </vt:variant>
      <vt:variant>
        <vt:i4>1376337</vt:i4>
      </vt:variant>
      <vt:variant>
        <vt:i4>33</vt:i4>
      </vt:variant>
      <vt:variant>
        <vt:i4>0</vt:i4>
      </vt:variant>
      <vt:variant>
        <vt:i4>5</vt:i4>
      </vt:variant>
      <vt:variant>
        <vt:lpwstr>http://zakon5.rada.gov.ua/laws/show/2288-15?nreg=2288-15&amp;find=1&amp;text=%EF%E5%F0%E5%E2%E5%E7&amp;x=5&amp;y=7</vt:lpwstr>
      </vt:variant>
      <vt:variant>
        <vt:lpwstr>w19</vt:lpwstr>
      </vt:variant>
      <vt:variant>
        <vt:i4>1376337</vt:i4>
      </vt:variant>
      <vt:variant>
        <vt:i4>30</vt:i4>
      </vt:variant>
      <vt:variant>
        <vt:i4>0</vt:i4>
      </vt:variant>
      <vt:variant>
        <vt:i4>5</vt:i4>
      </vt:variant>
      <vt:variant>
        <vt:lpwstr>http://zakon5.rada.gov.ua/laws/show/2288-15?nreg=2288-15&amp;find=1&amp;text=%EF%E5%F0%E5%E2%E5%E7&amp;x=5&amp;y=7</vt:lpwstr>
      </vt:variant>
      <vt:variant>
        <vt:lpwstr>w17</vt:lpwstr>
      </vt:variant>
      <vt:variant>
        <vt:i4>2293801</vt:i4>
      </vt:variant>
      <vt:variant>
        <vt:i4>27</vt:i4>
      </vt:variant>
      <vt:variant>
        <vt:i4>0</vt:i4>
      </vt:variant>
      <vt:variant>
        <vt:i4>5</vt:i4>
      </vt:variant>
      <vt:variant>
        <vt:lpwstr>http://zakon5.rada.gov.ua/laws/show/1644-14</vt:lpwstr>
      </vt:variant>
      <vt:variant>
        <vt:lpwstr/>
      </vt:variant>
      <vt:variant>
        <vt:i4>1376337</vt:i4>
      </vt:variant>
      <vt:variant>
        <vt:i4>24</vt:i4>
      </vt:variant>
      <vt:variant>
        <vt:i4>0</vt:i4>
      </vt:variant>
      <vt:variant>
        <vt:i4>5</vt:i4>
      </vt:variant>
      <vt:variant>
        <vt:lpwstr>http://zakon5.rada.gov.ua/laws/show/2288-15?nreg=2288-15&amp;find=1&amp;text=%EF%E5%F0%E5%E2%E5%E7&amp;x=5&amp;y=7</vt:lpwstr>
      </vt:variant>
      <vt:variant>
        <vt:lpwstr>w16</vt:lpwstr>
      </vt:variant>
      <vt:variant>
        <vt:i4>1900546</vt:i4>
      </vt:variant>
      <vt:variant>
        <vt:i4>21</vt:i4>
      </vt:variant>
      <vt:variant>
        <vt:i4>0</vt:i4>
      </vt:variant>
      <vt:variant>
        <vt:i4>5</vt:i4>
      </vt:variant>
      <vt:variant>
        <vt:lpwstr>http://zakon0.rada.gov.ua/laws/show/1077-2015-%D0%BF</vt:lpwstr>
      </vt:variant>
      <vt:variant>
        <vt:lpwstr>n211</vt:lpwstr>
      </vt:variant>
      <vt:variant>
        <vt:i4>2097194</vt:i4>
      </vt:variant>
      <vt:variant>
        <vt:i4>18</vt:i4>
      </vt:variant>
      <vt:variant>
        <vt:i4>0</vt:i4>
      </vt:variant>
      <vt:variant>
        <vt:i4>5</vt:i4>
      </vt:variant>
      <vt:variant>
        <vt:lpwstr>http://zakon2.rada.gov.ua/laws/show/2736-17</vt:lpwstr>
      </vt:variant>
      <vt:variant>
        <vt:lpwstr/>
      </vt:variant>
      <vt:variant>
        <vt:i4>524305</vt:i4>
      </vt:variant>
      <vt:variant>
        <vt:i4>15</vt:i4>
      </vt:variant>
      <vt:variant>
        <vt:i4>0</vt:i4>
      </vt:variant>
      <vt:variant>
        <vt:i4>5</vt:i4>
      </vt:variant>
      <vt:variant>
        <vt:lpwstr>http://zakon2.rada.gov.ua/laws/show/1315-18/paran20</vt:lpwstr>
      </vt:variant>
      <vt:variant>
        <vt:lpwstr>n20</vt:lpwstr>
      </vt:variant>
      <vt:variant>
        <vt:i4>524305</vt:i4>
      </vt:variant>
      <vt:variant>
        <vt:i4>12</vt:i4>
      </vt:variant>
      <vt:variant>
        <vt:i4>0</vt:i4>
      </vt:variant>
      <vt:variant>
        <vt:i4>5</vt:i4>
      </vt:variant>
      <vt:variant>
        <vt:lpwstr>http://zakon2.rada.gov.ua/laws/show/1315-18/paran17</vt:lpwstr>
      </vt:variant>
      <vt:variant>
        <vt:lpwstr>n17</vt:lpwstr>
      </vt:variant>
      <vt:variant>
        <vt:i4>2097194</vt:i4>
      </vt:variant>
      <vt:variant>
        <vt:i4>9</vt:i4>
      </vt:variant>
      <vt:variant>
        <vt:i4>0</vt:i4>
      </vt:variant>
      <vt:variant>
        <vt:i4>5</vt:i4>
      </vt:variant>
      <vt:variant>
        <vt:lpwstr>http://zakon2.rada.gov.ua/laws/show/2736-17</vt:lpwstr>
      </vt:variant>
      <vt:variant>
        <vt:lpwstr/>
      </vt:variant>
      <vt:variant>
        <vt:i4>2293802</vt:i4>
      </vt:variant>
      <vt:variant>
        <vt:i4>6</vt:i4>
      </vt:variant>
      <vt:variant>
        <vt:i4>0</vt:i4>
      </vt:variant>
      <vt:variant>
        <vt:i4>5</vt:i4>
      </vt:variant>
      <vt:variant>
        <vt:lpwstr>http://zakon2.rada.gov.ua/laws/show/2735-17</vt:lpwstr>
      </vt:variant>
      <vt:variant>
        <vt:lpwstr/>
      </vt:variant>
      <vt:variant>
        <vt:i4>5898311</vt:i4>
      </vt:variant>
      <vt:variant>
        <vt:i4>3</vt:i4>
      </vt:variant>
      <vt:variant>
        <vt:i4>0</vt:i4>
      </vt:variant>
      <vt:variant>
        <vt:i4>5</vt:i4>
      </vt:variant>
      <vt:variant>
        <vt:lpwstr>http://zakon2.rada.gov.ua/laws/show/124-19/paran44</vt:lpwstr>
      </vt:variant>
      <vt:variant>
        <vt:lpwstr>n44</vt:lpwstr>
      </vt:variant>
      <vt:variant>
        <vt:i4>6029376</vt:i4>
      </vt:variant>
      <vt:variant>
        <vt:i4>0</vt:i4>
      </vt:variant>
      <vt:variant>
        <vt:i4>0</vt:i4>
      </vt:variant>
      <vt:variant>
        <vt:i4>5</vt:i4>
      </vt:variant>
      <vt:variant>
        <vt:lpwstr>http://zakon2.rada.gov.ua/laws/show/124-19/paran35</vt:lpwstr>
      </vt:variant>
      <vt:variant>
        <vt:lpwstr>n35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Loginova</dc:creator>
  <cp:lastModifiedBy>Тетяна Полєнишева</cp:lastModifiedBy>
  <cp:revision>2</cp:revision>
  <cp:lastPrinted>2017-04-25T07:54:00Z</cp:lastPrinted>
  <dcterms:created xsi:type="dcterms:W3CDTF">2017-07-18T14:15:00Z</dcterms:created>
  <dcterms:modified xsi:type="dcterms:W3CDTF">2017-07-18T14:15:00Z</dcterms:modified>
</cp:coreProperties>
</file>