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FC679" w14:textId="77777777" w:rsidR="006E492B" w:rsidRPr="00287FAD" w:rsidRDefault="006E492B" w:rsidP="001C2A6E">
      <w:pPr>
        <w:spacing w:after="0"/>
        <w:ind w:left="5245"/>
        <w:jc w:val="both"/>
        <w:rPr>
          <w:rFonts w:ascii="Times New Roman" w:hAnsi="Times New Roman"/>
          <w:sz w:val="28"/>
          <w:szCs w:val="28"/>
        </w:rPr>
      </w:pPr>
      <w:r w:rsidRPr="00A241B1">
        <w:rPr>
          <w:rFonts w:ascii="Times New Roman" w:hAnsi="Times New Roman"/>
          <w:sz w:val="24"/>
          <w:szCs w:val="24"/>
        </w:rPr>
        <w:t>до Акта, складеного за результатами проведення заходу державного нагляду (контролю) щодо додержання вимог законодавства</w:t>
      </w:r>
      <w:r w:rsidRPr="00704982">
        <w:rPr>
          <w:rFonts w:ascii="Times New Roman" w:hAnsi="Times New Roman"/>
          <w:sz w:val="24"/>
          <w:szCs w:val="24"/>
        </w:rPr>
        <w:t xml:space="preserve"> у</w:t>
      </w:r>
      <w:r w:rsidRPr="00A241B1">
        <w:rPr>
          <w:rFonts w:ascii="Times New Roman" w:hAnsi="Times New Roman"/>
          <w:sz w:val="24"/>
          <w:szCs w:val="24"/>
        </w:rPr>
        <w:t xml:space="preserve"> </w:t>
      </w:r>
      <w:r w:rsidRPr="00A241B1">
        <w:rPr>
          <w:rFonts w:ascii="Times New Roman" w:hAnsi="Times New Roman"/>
          <w:color w:val="000000"/>
          <w:sz w:val="24"/>
          <w:szCs w:val="24"/>
        </w:rPr>
        <w:t>сферах охорони праці, промислової безпеки, гігієни праці, поводження з вибуховими матеріалами промислового призначення, праці, зайнятості населення, зайнятості та працевлаштування осіб з інвалідністю</w:t>
      </w:r>
      <w:r w:rsidRPr="00A241B1">
        <w:rPr>
          <w:rFonts w:ascii="Times New Roman" w:hAnsi="Times New Roman"/>
          <w:sz w:val="24"/>
          <w:szCs w:val="24"/>
        </w:rPr>
        <w:t>, здійснення державного гірничого нагляду</w:t>
      </w:r>
    </w:p>
    <w:p w14:paraId="645FC67A" w14:textId="77777777" w:rsidR="006E492B" w:rsidRDefault="006E492B" w:rsidP="00A241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45FC67B" w14:textId="77777777" w:rsidR="006E492B" w:rsidRPr="00A241B1" w:rsidRDefault="006E492B" w:rsidP="007049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41B1">
        <w:rPr>
          <w:rFonts w:ascii="Times New Roman" w:hAnsi="Times New Roman"/>
          <w:b/>
          <w:sz w:val="28"/>
          <w:szCs w:val="28"/>
        </w:rPr>
        <w:t xml:space="preserve">ПЕРЕЛІК </w:t>
      </w:r>
      <w:r w:rsidRPr="00A241B1">
        <w:rPr>
          <w:rFonts w:ascii="Times New Roman" w:hAnsi="Times New Roman"/>
          <w:b/>
          <w:sz w:val="28"/>
          <w:szCs w:val="28"/>
        </w:rPr>
        <w:br/>
        <w:t>питань щодо проведення заходу державного нагляду (контролю) з питань виявлення неоформлених трудових відносин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826"/>
        <w:gridCol w:w="1276"/>
        <w:gridCol w:w="993"/>
        <w:gridCol w:w="424"/>
        <w:gridCol w:w="426"/>
        <w:gridCol w:w="708"/>
        <w:gridCol w:w="1418"/>
      </w:tblGrid>
      <w:tr w:rsidR="006E492B" w:rsidRPr="00B06EEA" w14:paraId="645FC682" w14:textId="77777777" w:rsidTr="00E06240">
        <w:trPr>
          <w:trHeight w:val="20"/>
        </w:trPr>
        <w:tc>
          <w:tcPr>
            <w:tcW w:w="568" w:type="dxa"/>
            <w:vMerge w:val="restart"/>
            <w:vAlign w:val="center"/>
          </w:tcPr>
          <w:p w14:paraId="645FC67C" w14:textId="77777777" w:rsidR="006E492B" w:rsidRPr="00B06EEA" w:rsidRDefault="006E492B" w:rsidP="002D41D9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3826" w:type="dxa"/>
            <w:vMerge w:val="restart"/>
            <w:vAlign w:val="center"/>
          </w:tcPr>
          <w:p w14:paraId="645FC67D" w14:textId="18E008C5" w:rsidR="006E492B" w:rsidRPr="00B06EEA" w:rsidRDefault="006E492B" w:rsidP="00C9619C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Питання щодо дотримання вимог законодавства</w:t>
            </w:r>
          </w:p>
        </w:tc>
        <w:tc>
          <w:tcPr>
            <w:tcW w:w="1276" w:type="dxa"/>
            <w:vMerge w:val="restart"/>
            <w:vAlign w:val="center"/>
          </w:tcPr>
          <w:p w14:paraId="645FC67E" w14:textId="77777777" w:rsidR="006E492B" w:rsidRPr="00704982" w:rsidRDefault="006E492B" w:rsidP="008817BA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Ступінь ризику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704982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єкт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відвідування</w:t>
            </w:r>
          </w:p>
        </w:tc>
        <w:tc>
          <w:tcPr>
            <w:tcW w:w="993" w:type="dxa"/>
            <w:vMerge w:val="restart"/>
            <w:vAlign w:val="center"/>
          </w:tcPr>
          <w:p w14:paraId="645FC67F" w14:textId="77777777" w:rsidR="006E492B" w:rsidRPr="00B06EEA" w:rsidRDefault="006E492B" w:rsidP="00591A12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 xml:space="preserve">Позиція 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704982">
              <w:rPr>
                <w:rFonts w:ascii="Times New Roman" w:hAnsi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</w:rPr>
              <w:t>єкт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відвідування</w:t>
            </w:r>
            <w:r w:rsidRPr="00B06EEA">
              <w:rPr>
                <w:rFonts w:ascii="Times New Roman" w:hAnsi="Times New Roman"/>
                <w:sz w:val="24"/>
                <w:szCs w:val="24"/>
              </w:rPr>
              <w:t xml:space="preserve"> щодо негативного впливу вимоги законодавства (від 1 до </w:t>
            </w:r>
            <w:r>
              <w:rPr>
                <w:rFonts w:ascii="Times New Roman" w:hAnsi="Times New Roman"/>
                <w:sz w:val="24"/>
                <w:szCs w:val="24"/>
              </w:rPr>
              <w:t>4 балів)*</w:t>
            </w:r>
          </w:p>
        </w:tc>
        <w:tc>
          <w:tcPr>
            <w:tcW w:w="1558" w:type="dxa"/>
            <w:gridSpan w:val="3"/>
            <w:vAlign w:val="center"/>
          </w:tcPr>
          <w:p w14:paraId="645FC680" w14:textId="77777777" w:rsidR="006E492B" w:rsidRPr="00B06EEA" w:rsidRDefault="006E492B">
            <w:pPr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Відповіді на питання</w:t>
            </w:r>
          </w:p>
        </w:tc>
        <w:tc>
          <w:tcPr>
            <w:tcW w:w="1418" w:type="dxa"/>
            <w:vMerge w:val="restart"/>
            <w:vAlign w:val="center"/>
          </w:tcPr>
          <w:p w14:paraId="645FC681" w14:textId="77777777" w:rsidR="006E492B" w:rsidRPr="00B06EEA" w:rsidRDefault="006E492B" w:rsidP="00A0004E">
            <w:pPr>
              <w:spacing w:before="240" w:after="120"/>
              <w:ind w:left="-104" w:right="-1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 xml:space="preserve">Нормативне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обґрунтуван </w:t>
            </w:r>
            <w:r w:rsidRPr="00B06EEA">
              <w:rPr>
                <w:rFonts w:ascii="Times New Roman" w:hAnsi="Times New Roman"/>
                <w:sz w:val="24"/>
                <w:szCs w:val="24"/>
              </w:rPr>
              <w:t>ня</w:t>
            </w:r>
          </w:p>
        </w:tc>
      </w:tr>
      <w:tr w:rsidR="006E492B" w:rsidRPr="00B06EEA" w14:paraId="645FC68B" w14:textId="77777777" w:rsidTr="00E06240">
        <w:trPr>
          <w:trHeight w:val="20"/>
        </w:trPr>
        <w:tc>
          <w:tcPr>
            <w:tcW w:w="568" w:type="dxa"/>
            <w:vMerge/>
            <w:vAlign w:val="center"/>
          </w:tcPr>
          <w:p w14:paraId="645FC683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vMerge/>
            <w:vAlign w:val="center"/>
          </w:tcPr>
          <w:p w14:paraId="645FC684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45FC685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14:paraId="645FC686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vAlign w:val="center"/>
          </w:tcPr>
          <w:p w14:paraId="645FC687" w14:textId="77777777" w:rsidR="006E492B" w:rsidRPr="00B06EEA" w:rsidRDefault="006E492B" w:rsidP="00F34AB8">
            <w:pPr>
              <w:spacing w:before="240" w:after="120"/>
              <w:ind w:left="-103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так</w:t>
            </w:r>
          </w:p>
        </w:tc>
        <w:tc>
          <w:tcPr>
            <w:tcW w:w="426" w:type="dxa"/>
            <w:vAlign w:val="center"/>
          </w:tcPr>
          <w:p w14:paraId="645FC688" w14:textId="77777777" w:rsidR="006E492B" w:rsidRPr="00B06EEA" w:rsidRDefault="006E492B" w:rsidP="006B5445">
            <w:pPr>
              <w:tabs>
                <w:tab w:val="left" w:pos="459"/>
              </w:tabs>
              <w:spacing w:before="240" w:after="12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ні</w:t>
            </w:r>
          </w:p>
        </w:tc>
        <w:tc>
          <w:tcPr>
            <w:tcW w:w="708" w:type="dxa"/>
            <w:vAlign w:val="center"/>
          </w:tcPr>
          <w:p w14:paraId="645FC689" w14:textId="77777777" w:rsidR="006E492B" w:rsidRPr="00B06EEA" w:rsidRDefault="006E492B" w:rsidP="00980B8D">
            <w:pPr>
              <w:spacing w:before="240" w:after="120"/>
              <w:ind w:left="-10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не розглядалося</w:t>
            </w:r>
          </w:p>
        </w:tc>
        <w:tc>
          <w:tcPr>
            <w:tcW w:w="1418" w:type="dxa"/>
            <w:vMerge/>
            <w:vAlign w:val="center"/>
          </w:tcPr>
          <w:p w14:paraId="645FC68A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492B" w:rsidRPr="00B06EEA" w14:paraId="645FC694" w14:textId="77777777" w:rsidTr="00E06240">
        <w:trPr>
          <w:trHeight w:val="20"/>
        </w:trPr>
        <w:tc>
          <w:tcPr>
            <w:tcW w:w="568" w:type="dxa"/>
            <w:vAlign w:val="center"/>
          </w:tcPr>
          <w:p w14:paraId="645FC68C" w14:textId="77777777" w:rsidR="006E492B" w:rsidRPr="00B06EEA" w:rsidRDefault="006E492B" w:rsidP="00A241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6" w:type="dxa"/>
            <w:vAlign w:val="center"/>
          </w:tcPr>
          <w:p w14:paraId="645FC68D" w14:textId="77777777" w:rsidR="006E492B" w:rsidRPr="00B06EEA" w:rsidRDefault="006E492B" w:rsidP="00A241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645FC68E" w14:textId="77777777" w:rsidR="006E492B" w:rsidRPr="00B06EEA" w:rsidRDefault="006E492B" w:rsidP="00A241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14:paraId="645FC68F" w14:textId="77777777" w:rsidR="006E492B" w:rsidRPr="00B06EEA" w:rsidRDefault="006E492B" w:rsidP="00A241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" w:type="dxa"/>
            <w:vAlign w:val="center"/>
          </w:tcPr>
          <w:p w14:paraId="645FC690" w14:textId="77777777" w:rsidR="006E492B" w:rsidRPr="00B06EEA" w:rsidRDefault="006E492B" w:rsidP="00A241B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  <w:vAlign w:val="center"/>
          </w:tcPr>
          <w:p w14:paraId="645FC691" w14:textId="77777777" w:rsidR="006E492B" w:rsidRPr="00B06EEA" w:rsidRDefault="006E492B" w:rsidP="00A241B1">
            <w:pPr>
              <w:tabs>
                <w:tab w:val="left" w:pos="459"/>
              </w:tabs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645FC692" w14:textId="77777777" w:rsidR="006E492B" w:rsidRPr="00B06EEA" w:rsidRDefault="006E492B" w:rsidP="00A241B1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645FC693" w14:textId="77777777" w:rsidR="006E492B" w:rsidRPr="00B06EEA" w:rsidRDefault="006E492B" w:rsidP="00A241B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E492B" w:rsidRPr="00B06EEA" w14:paraId="645FC697" w14:textId="77777777" w:rsidTr="00E06240">
        <w:trPr>
          <w:trHeight w:val="70"/>
        </w:trPr>
        <w:tc>
          <w:tcPr>
            <w:tcW w:w="568" w:type="dxa"/>
          </w:tcPr>
          <w:p w14:paraId="645FC695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7"/>
          </w:tcPr>
          <w:p w14:paraId="645FC696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Питання для перевірки дотримання вимог законодавства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06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492B" w:rsidRPr="00B06EEA" w14:paraId="645FC6A3" w14:textId="77777777" w:rsidTr="00E06240">
        <w:trPr>
          <w:trHeight w:val="1255"/>
        </w:trPr>
        <w:tc>
          <w:tcPr>
            <w:tcW w:w="568" w:type="dxa"/>
          </w:tcPr>
          <w:p w14:paraId="645FC698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6" w:type="dxa"/>
          </w:tcPr>
          <w:p w14:paraId="645FC699" w14:textId="77777777" w:rsidR="006E492B" w:rsidRPr="00B06EEA" w:rsidRDefault="006E492B" w:rsidP="00A0004E">
            <w:pPr>
              <w:spacing w:before="12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445">
              <w:rPr>
                <w:rFonts w:ascii="Times New Roman" w:hAnsi="Times New Roman"/>
                <w:sz w:val="24"/>
                <w:szCs w:val="24"/>
              </w:rPr>
              <w:t>Трудовий договір укладено між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працівником і власником </w:t>
            </w:r>
            <w:r w:rsidRPr="006B5445">
              <w:rPr>
                <w:rFonts w:ascii="Times New Roman" w:hAnsi="Times New Roman"/>
                <w:sz w:val="24"/>
                <w:szCs w:val="24"/>
              </w:rPr>
              <w:t>підп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риємства, установи, організації </w:t>
            </w:r>
            <w:r w:rsidRPr="006B544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 уповноваженим ним органом чи фізичною особою</w:t>
            </w:r>
          </w:p>
        </w:tc>
        <w:tc>
          <w:tcPr>
            <w:tcW w:w="1276" w:type="dxa"/>
          </w:tcPr>
          <w:p w14:paraId="645FC69A" w14:textId="77777777" w:rsidR="006E492B" w:rsidRPr="005E094F" w:rsidRDefault="006E492B" w:rsidP="00A0004E">
            <w:pPr>
              <w:spacing w:before="120" w:after="60" w:line="240" w:lineRule="auto"/>
              <w:ind w:left="-103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color w:val="000000"/>
                <w:sz w:val="24"/>
                <w:szCs w:val="24"/>
              </w:rPr>
              <w:t>Високий, середній, незначний</w:t>
            </w:r>
          </w:p>
        </w:tc>
        <w:tc>
          <w:tcPr>
            <w:tcW w:w="993" w:type="dxa"/>
          </w:tcPr>
          <w:p w14:paraId="645FC69B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645FC69C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45FC69D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45FC69E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5FC69F" w14:textId="09676693" w:rsidR="006E492B" w:rsidRPr="005E094F" w:rsidRDefault="00892284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6E492B" w:rsidRPr="005E094F">
              <w:rPr>
                <w:rFonts w:ascii="Times New Roman" w:hAnsi="Times New Roman"/>
                <w:sz w:val="24"/>
                <w:szCs w:val="24"/>
              </w:rPr>
              <w:t>астина</w:t>
            </w:r>
          </w:p>
          <w:p w14:paraId="645FC6A0" w14:textId="77777777" w:rsidR="006E492B" w:rsidRPr="005E094F" w:rsidRDefault="006E492B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sz w:val="24"/>
                <w:szCs w:val="24"/>
              </w:rPr>
              <w:t>перша</w:t>
            </w:r>
          </w:p>
          <w:p w14:paraId="645FC6A1" w14:textId="77777777" w:rsidR="006E492B" w:rsidRPr="005E094F" w:rsidRDefault="006E492B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sz w:val="24"/>
                <w:szCs w:val="24"/>
              </w:rPr>
              <w:t>статті 21</w:t>
            </w:r>
          </w:p>
          <w:p w14:paraId="645FC6A2" w14:textId="77777777" w:rsidR="006E492B" w:rsidRPr="00B06EEA" w:rsidRDefault="006E492B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sz w:val="24"/>
                <w:szCs w:val="24"/>
              </w:rPr>
              <w:t>КЗпП</w:t>
            </w:r>
          </w:p>
        </w:tc>
      </w:tr>
      <w:tr w:rsidR="006E492B" w:rsidRPr="00B06EEA" w14:paraId="645FC6AF" w14:textId="77777777" w:rsidTr="00E06240">
        <w:trPr>
          <w:trHeight w:val="70"/>
        </w:trPr>
        <w:tc>
          <w:tcPr>
            <w:tcW w:w="568" w:type="dxa"/>
          </w:tcPr>
          <w:p w14:paraId="645FC6A4" w14:textId="77777777" w:rsidR="006E492B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14:paraId="645FC6A5" w14:textId="77777777" w:rsidR="006E492B" w:rsidRDefault="006E492B" w:rsidP="00A0004E">
            <w:pPr>
              <w:spacing w:before="12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Працівники допускаються до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оботи після укладення трудового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оговору, оформленого наказом чи розпорядженням власника або уповноваженого ним органу, та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відомлення Державної податкової служби про прийняття працівника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на роботу</w:t>
            </w:r>
          </w:p>
        </w:tc>
        <w:tc>
          <w:tcPr>
            <w:tcW w:w="1276" w:type="dxa"/>
          </w:tcPr>
          <w:p w14:paraId="645FC6A6" w14:textId="77777777" w:rsidR="006E492B" w:rsidRPr="005E094F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color w:val="000000"/>
                <w:sz w:val="24"/>
                <w:szCs w:val="24"/>
              </w:rPr>
              <w:t>Високий, середній, незначний</w:t>
            </w:r>
          </w:p>
        </w:tc>
        <w:tc>
          <w:tcPr>
            <w:tcW w:w="993" w:type="dxa"/>
          </w:tcPr>
          <w:p w14:paraId="645FC6A7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645FC6A8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45FC6A9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45FC6AA" w14:textId="77777777" w:rsidR="006E492B" w:rsidRPr="00B06EEA" w:rsidRDefault="006E492B" w:rsidP="00A0004E">
            <w:pPr>
              <w:spacing w:before="120" w:after="6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5FC6AB" w14:textId="718EC9C7" w:rsidR="006E492B" w:rsidRPr="005E094F" w:rsidRDefault="00892284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6E492B" w:rsidRPr="005E094F">
              <w:rPr>
                <w:rFonts w:ascii="Times New Roman" w:hAnsi="Times New Roman"/>
                <w:sz w:val="24"/>
                <w:szCs w:val="24"/>
              </w:rPr>
              <w:t>астина</w:t>
            </w:r>
          </w:p>
          <w:p w14:paraId="645FC6AC" w14:textId="77777777" w:rsidR="006E492B" w:rsidRPr="005E094F" w:rsidRDefault="006E492B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третя</w:t>
            </w:r>
          </w:p>
          <w:p w14:paraId="645FC6AD" w14:textId="77777777" w:rsidR="006E492B" w:rsidRPr="005E094F" w:rsidRDefault="006E492B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sz w:val="24"/>
                <w:szCs w:val="24"/>
              </w:rPr>
              <w:t>статті 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45FC6AE" w14:textId="77777777" w:rsidR="006E492B" w:rsidRPr="005E094F" w:rsidRDefault="006E492B" w:rsidP="00A0004E">
            <w:pPr>
              <w:spacing w:before="12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sz w:val="24"/>
                <w:szCs w:val="24"/>
              </w:rPr>
              <w:t>КЗпП</w:t>
            </w:r>
          </w:p>
        </w:tc>
      </w:tr>
      <w:tr w:rsidR="006E492B" w:rsidRPr="003833C9" w14:paraId="645FC6B8" w14:textId="77777777" w:rsidTr="00E06240">
        <w:trPr>
          <w:trHeight w:val="70"/>
        </w:trPr>
        <w:tc>
          <w:tcPr>
            <w:tcW w:w="568" w:type="dxa"/>
          </w:tcPr>
          <w:p w14:paraId="645FC6B0" w14:textId="77777777" w:rsidR="006E492B" w:rsidRPr="003833C9" w:rsidRDefault="006E492B" w:rsidP="00F34AB8">
            <w:pPr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833C9">
              <w:rPr>
                <w:rFonts w:ascii="Times New Roman" w:hAnsi="Times New Roman"/>
                <w:color w:val="000000"/>
              </w:rPr>
              <w:lastRenderedPageBreak/>
              <w:t>1</w:t>
            </w:r>
          </w:p>
        </w:tc>
        <w:tc>
          <w:tcPr>
            <w:tcW w:w="3826" w:type="dxa"/>
          </w:tcPr>
          <w:p w14:paraId="645FC6B1" w14:textId="77777777" w:rsidR="006E492B" w:rsidRPr="003833C9" w:rsidRDefault="006E492B" w:rsidP="003833C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3833C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</w:tcPr>
          <w:p w14:paraId="645FC6B2" w14:textId="77777777" w:rsidR="006E492B" w:rsidRPr="003833C9" w:rsidRDefault="006E492B" w:rsidP="00F34AB8">
            <w:pPr>
              <w:spacing w:before="100" w:beforeAutospacing="1" w:after="100" w:afterAutospacing="1"/>
              <w:ind w:left="-112" w:right="-108"/>
              <w:jc w:val="center"/>
              <w:rPr>
                <w:rFonts w:ascii="Times New Roman" w:hAnsi="Times New Roman"/>
                <w:color w:val="000000"/>
              </w:rPr>
            </w:pPr>
            <w:r w:rsidRPr="003833C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93" w:type="dxa"/>
          </w:tcPr>
          <w:p w14:paraId="645FC6B3" w14:textId="77777777" w:rsidR="006E492B" w:rsidRPr="003833C9" w:rsidRDefault="006E492B" w:rsidP="00F34AB8">
            <w:pPr>
              <w:spacing w:before="100" w:beforeAutospacing="1" w:after="100" w:afterAutospacing="1"/>
              <w:ind w:left="-57" w:right="-57" w:firstLine="57"/>
              <w:jc w:val="center"/>
              <w:rPr>
                <w:rFonts w:ascii="Times New Roman" w:hAnsi="Times New Roman"/>
                <w:color w:val="000000"/>
              </w:rPr>
            </w:pPr>
            <w:r w:rsidRPr="003833C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4" w:type="dxa"/>
          </w:tcPr>
          <w:p w14:paraId="645FC6B4" w14:textId="77777777" w:rsidR="006E492B" w:rsidRPr="003833C9" w:rsidRDefault="006E492B" w:rsidP="00F34AB8">
            <w:pPr>
              <w:spacing w:before="100" w:beforeAutospacing="1" w:after="100" w:afterAutospacing="1"/>
              <w:ind w:left="-57" w:right="-57" w:firstLine="57"/>
              <w:jc w:val="center"/>
              <w:rPr>
                <w:rFonts w:ascii="Times New Roman" w:hAnsi="Times New Roman"/>
                <w:color w:val="000000"/>
              </w:rPr>
            </w:pPr>
            <w:r w:rsidRPr="003833C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6" w:type="dxa"/>
          </w:tcPr>
          <w:p w14:paraId="645FC6B5" w14:textId="77777777" w:rsidR="006E492B" w:rsidRPr="003833C9" w:rsidRDefault="006E492B" w:rsidP="00F34AB8">
            <w:pPr>
              <w:spacing w:before="100" w:beforeAutospacing="1" w:after="100" w:afterAutospacing="1"/>
              <w:ind w:right="-108"/>
              <w:jc w:val="center"/>
              <w:rPr>
                <w:rFonts w:ascii="Times New Roman" w:hAnsi="Times New Roman"/>
                <w:color w:val="000000"/>
              </w:rPr>
            </w:pPr>
            <w:r w:rsidRPr="003833C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08" w:type="dxa"/>
          </w:tcPr>
          <w:p w14:paraId="645FC6B6" w14:textId="77777777" w:rsidR="006E492B" w:rsidRPr="003833C9" w:rsidRDefault="006E492B" w:rsidP="00F34AB8">
            <w:pPr>
              <w:spacing w:before="100" w:beforeAutospacing="1" w:after="100" w:afterAutospacing="1"/>
              <w:ind w:left="-57" w:right="-57" w:firstLine="57"/>
              <w:jc w:val="center"/>
              <w:rPr>
                <w:rFonts w:ascii="Times New Roman" w:hAnsi="Times New Roman"/>
                <w:color w:val="000000"/>
              </w:rPr>
            </w:pPr>
            <w:r w:rsidRPr="003833C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18" w:type="dxa"/>
          </w:tcPr>
          <w:p w14:paraId="645FC6B7" w14:textId="77777777" w:rsidR="006E492B" w:rsidRPr="003833C9" w:rsidRDefault="006E492B" w:rsidP="00F34A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3833C9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6E492B" w:rsidRPr="00B06EEA" w14:paraId="645FC6C3" w14:textId="77777777" w:rsidTr="00E06240">
        <w:trPr>
          <w:trHeight w:val="70"/>
        </w:trPr>
        <w:tc>
          <w:tcPr>
            <w:tcW w:w="568" w:type="dxa"/>
          </w:tcPr>
          <w:p w14:paraId="645FC6B9" w14:textId="77777777" w:rsidR="006E492B" w:rsidRDefault="006E492B" w:rsidP="00A0004E">
            <w:pPr>
              <w:spacing w:before="12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645FC6BA" w14:textId="77777777" w:rsidR="006E492B" w:rsidRDefault="006E492B" w:rsidP="006D032D">
            <w:pPr>
              <w:spacing w:before="12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Повідомлення про прийняття працівника на роботу подано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власником підприємства, установи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ганізації або уповноваженим ним органом (особою) чи фізичною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собою до територіальних органів Державної податкової служби за місцем обліку їх як платника єдиного внеску на загальнообов’язкове державне соціальне страхування за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встановленою формою до поч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атку роботи працівника за укладеним </w:t>
            </w:r>
            <w:r w:rsidRPr="00DC0E09">
              <w:rPr>
                <w:rFonts w:ascii="Times New Roman" w:hAnsi="Times New Roman"/>
                <w:sz w:val="24"/>
                <w:szCs w:val="24"/>
              </w:rPr>
              <w:t>трудовим договором</w:t>
            </w:r>
          </w:p>
        </w:tc>
        <w:tc>
          <w:tcPr>
            <w:tcW w:w="1276" w:type="dxa"/>
          </w:tcPr>
          <w:p w14:paraId="645FC6BB" w14:textId="77777777" w:rsidR="006E492B" w:rsidRPr="005E094F" w:rsidRDefault="006E492B" w:rsidP="00A0004E">
            <w:pPr>
              <w:spacing w:before="120" w:after="60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094F">
              <w:rPr>
                <w:rFonts w:ascii="Times New Roman" w:hAnsi="Times New Roman"/>
                <w:color w:val="000000"/>
                <w:sz w:val="24"/>
                <w:szCs w:val="24"/>
              </w:rPr>
              <w:t>Високий, середній, незначний</w:t>
            </w:r>
          </w:p>
        </w:tc>
        <w:tc>
          <w:tcPr>
            <w:tcW w:w="993" w:type="dxa"/>
          </w:tcPr>
          <w:p w14:paraId="645FC6BC" w14:textId="77777777" w:rsidR="006E492B" w:rsidRPr="00B06EEA" w:rsidRDefault="006E492B" w:rsidP="00A0004E">
            <w:pPr>
              <w:spacing w:before="12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Align w:val="center"/>
          </w:tcPr>
          <w:p w14:paraId="645FC6BD" w14:textId="77777777" w:rsidR="006E492B" w:rsidRPr="00B06EEA" w:rsidRDefault="006E492B" w:rsidP="00A0004E">
            <w:pPr>
              <w:spacing w:before="12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45FC6BE" w14:textId="77777777" w:rsidR="006E492B" w:rsidRPr="00B06EEA" w:rsidRDefault="006E492B" w:rsidP="00A0004E">
            <w:pPr>
              <w:spacing w:before="12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45FC6BF" w14:textId="77777777" w:rsidR="006E492B" w:rsidRPr="00B06EEA" w:rsidRDefault="006E492B" w:rsidP="00A0004E">
            <w:pPr>
              <w:spacing w:before="12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5FC6C0" w14:textId="77777777" w:rsidR="006E492B" w:rsidRDefault="006E492B" w:rsidP="0045785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B56">
              <w:rPr>
                <w:rFonts w:ascii="Times New Roman" w:hAnsi="Times New Roman"/>
                <w:sz w:val="24"/>
                <w:szCs w:val="24"/>
              </w:rPr>
              <w:t>абзац перши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8C3B56">
              <w:rPr>
                <w:rFonts w:ascii="Times New Roman" w:hAnsi="Times New Roman"/>
                <w:sz w:val="24"/>
                <w:szCs w:val="24"/>
              </w:rPr>
              <w:t xml:space="preserve"> постанов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8C3B56">
              <w:rPr>
                <w:rFonts w:ascii="Times New Roman" w:hAnsi="Times New Roman"/>
                <w:sz w:val="24"/>
                <w:szCs w:val="24"/>
              </w:rPr>
              <w:t>ляючої частини</w:t>
            </w:r>
          </w:p>
          <w:p w14:paraId="645FC6C2" w14:textId="1852BBD4" w:rsidR="006E492B" w:rsidRPr="005E094F" w:rsidRDefault="00A5026C" w:rsidP="0045785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6C">
              <w:rPr>
                <w:rFonts w:ascii="Times New Roman" w:hAnsi="Times New Roman"/>
                <w:sz w:val="24"/>
                <w:szCs w:val="24"/>
              </w:rPr>
              <w:t xml:space="preserve">Постанова </w:t>
            </w:r>
            <w:r w:rsidR="006E492B" w:rsidRPr="00DC0E0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bookmarkStart w:id="0" w:name="_GoBack"/>
            <w:bookmarkEnd w:id="0"/>
            <w:r w:rsidR="006E492B" w:rsidRPr="00DC0E09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</w:tr>
    </w:tbl>
    <w:p w14:paraId="645FC6C4" w14:textId="77777777" w:rsidR="006E492B" w:rsidRPr="008817BA" w:rsidRDefault="006E492B" w:rsidP="00071798">
      <w:pPr>
        <w:spacing w:before="80"/>
        <w:ind w:left="142"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</w:t>
      </w:r>
      <w:r w:rsidRPr="008817BA">
        <w:rPr>
          <w:rFonts w:ascii="Times New Roman" w:hAnsi="Times New Roman"/>
          <w:sz w:val="20"/>
          <w:szCs w:val="20"/>
        </w:rPr>
        <w:t> </w:t>
      </w:r>
      <w:r w:rsidRPr="00704982">
        <w:rPr>
          <w:rFonts w:ascii="Times New Roman" w:hAnsi="Times New Roman"/>
          <w:sz w:val="20"/>
          <w:szCs w:val="20"/>
        </w:rPr>
        <w:t>За</w:t>
      </w:r>
      <w:r w:rsidRPr="00587768">
        <w:rPr>
          <w:rFonts w:ascii="Times New Roman" w:hAnsi="Times New Roman"/>
          <w:sz w:val="20"/>
          <w:szCs w:val="20"/>
        </w:rPr>
        <w:t xml:space="preserve">повнюється </w:t>
      </w:r>
      <w:r w:rsidRPr="00587768">
        <w:rPr>
          <w:rFonts w:ascii="Times New Roman" w:hAnsi="Times New Roman"/>
          <w:color w:val="000000"/>
          <w:sz w:val="20"/>
          <w:szCs w:val="20"/>
        </w:rPr>
        <w:t>керівником юридичної особи (відокремленого підрозділу) або уповноваженою ним особою, фізичною особою, яка використовує найману працю</w:t>
      </w:r>
      <w:r w:rsidRPr="00587768">
        <w:rPr>
          <w:rFonts w:ascii="Times New Roman" w:hAnsi="Times New Roman"/>
          <w:sz w:val="20"/>
          <w:szCs w:val="20"/>
        </w:rPr>
        <w:t>,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об’єкт відвідування, а 1 - питання щодо вимоги законодавства, дотримання якої не передбачає такого навантаження на об’єкт</w:t>
      </w:r>
      <w:r w:rsidRPr="00704982">
        <w:rPr>
          <w:rFonts w:ascii="Times New Roman" w:hAnsi="Times New Roman"/>
          <w:sz w:val="20"/>
          <w:szCs w:val="20"/>
        </w:rPr>
        <w:t xml:space="preserve"> відвідування.</w:t>
      </w:r>
    </w:p>
    <w:p w14:paraId="645FC6C5" w14:textId="77777777" w:rsidR="006E492B" w:rsidRPr="000E7FAE" w:rsidRDefault="006E492B" w:rsidP="00B06EEA">
      <w:pPr>
        <w:spacing w:before="360" w:after="240"/>
        <w:jc w:val="center"/>
        <w:rPr>
          <w:rFonts w:ascii="Times New Roman" w:hAnsi="Times New Roman"/>
          <w:b/>
          <w:sz w:val="24"/>
          <w:szCs w:val="24"/>
        </w:rPr>
      </w:pPr>
      <w:r w:rsidRPr="002D41D9">
        <w:rPr>
          <w:rFonts w:ascii="Times New Roman" w:hAnsi="Times New Roman"/>
          <w:b/>
          <w:sz w:val="24"/>
          <w:szCs w:val="24"/>
        </w:rPr>
        <w:t>ПЕРЕЛІК*</w:t>
      </w:r>
      <w:r w:rsidRPr="002D41D9">
        <w:rPr>
          <w:rFonts w:ascii="Times New Roman" w:hAnsi="Times New Roman"/>
          <w:b/>
          <w:sz w:val="24"/>
          <w:szCs w:val="24"/>
        </w:rPr>
        <w:br/>
      </w:r>
      <w:r w:rsidRPr="000E7FAE">
        <w:rPr>
          <w:rFonts w:ascii="Times New Roman" w:hAnsi="Times New Roman"/>
          <w:b/>
          <w:sz w:val="24"/>
          <w:szCs w:val="24"/>
        </w:rPr>
        <w:t xml:space="preserve">нормативно-правових актів, відповідно до яких складено перелік питань щодо </w:t>
      </w:r>
      <w:r w:rsidRPr="000E7FAE">
        <w:rPr>
          <w:rFonts w:ascii="Times New Roman" w:hAnsi="Times New Roman"/>
          <w:b/>
          <w:sz w:val="24"/>
          <w:szCs w:val="24"/>
        </w:rPr>
        <w:br/>
        <w:t>проведення заходу державного нагляду (контролю</w:t>
      </w:r>
      <w:r>
        <w:rPr>
          <w:rFonts w:ascii="Times New Roman" w:hAnsi="Times New Roman"/>
          <w:b/>
          <w:sz w:val="24"/>
          <w:szCs w:val="24"/>
        </w:rPr>
        <w:t>)</w:t>
      </w:r>
      <w:r w:rsidRPr="000E7FAE">
        <w:rPr>
          <w:rFonts w:ascii="Times New Roman" w:hAnsi="Times New Roman"/>
          <w:b/>
          <w:sz w:val="24"/>
          <w:szCs w:val="24"/>
        </w:rPr>
        <w:t xml:space="preserve"> з питань виявлення неоформлених трудових відносин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9"/>
        <w:gridCol w:w="3904"/>
        <w:gridCol w:w="1797"/>
        <w:gridCol w:w="2469"/>
      </w:tblGrid>
      <w:tr w:rsidR="006E492B" w:rsidRPr="00B06EEA" w14:paraId="645FC6C9" w14:textId="77777777" w:rsidTr="000E7FAE">
        <w:trPr>
          <w:trHeight w:val="292"/>
          <w:tblHeader/>
        </w:trPr>
        <w:tc>
          <w:tcPr>
            <w:tcW w:w="1469" w:type="dxa"/>
            <w:vMerge w:val="restart"/>
            <w:shd w:val="clear" w:color="auto" w:fill="FFFFFF"/>
            <w:vAlign w:val="center"/>
          </w:tcPr>
          <w:p w14:paraId="645FC6C6" w14:textId="77777777" w:rsidR="006E492B" w:rsidRPr="00B06EEA" w:rsidRDefault="006E492B" w:rsidP="009213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Порядковий номер</w:t>
            </w:r>
          </w:p>
        </w:tc>
        <w:tc>
          <w:tcPr>
            <w:tcW w:w="5701" w:type="dxa"/>
            <w:gridSpan w:val="2"/>
            <w:shd w:val="clear" w:color="auto" w:fill="FFFFFF"/>
            <w:vAlign w:val="center"/>
          </w:tcPr>
          <w:p w14:paraId="645FC6C7" w14:textId="77777777" w:rsidR="006E492B" w:rsidRPr="00B06EEA" w:rsidRDefault="006E492B" w:rsidP="00EF5C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Нормативно-правовий акт</w:t>
            </w:r>
          </w:p>
        </w:tc>
        <w:tc>
          <w:tcPr>
            <w:tcW w:w="2469" w:type="dxa"/>
            <w:shd w:val="clear" w:color="auto" w:fill="FFFFFF"/>
            <w:vAlign w:val="center"/>
          </w:tcPr>
          <w:p w14:paraId="645FC6C8" w14:textId="77777777" w:rsidR="006E492B" w:rsidRPr="00B06EEA" w:rsidRDefault="006E492B" w:rsidP="009213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Дата і номер державної реєстрації нормативно-правового акта у Мін’юсті</w:t>
            </w:r>
          </w:p>
        </w:tc>
      </w:tr>
      <w:tr w:rsidR="006E492B" w:rsidRPr="00B06EEA" w14:paraId="645FC6CE" w14:textId="77777777" w:rsidTr="000E7FAE">
        <w:trPr>
          <w:trHeight w:val="292"/>
          <w:tblHeader/>
        </w:trPr>
        <w:tc>
          <w:tcPr>
            <w:tcW w:w="1469" w:type="dxa"/>
            <w:vMerge/>
            <w:vAlign w:val="center"/>
          </w:tcPr>
          <w:p w14:paraId="645FC6CA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4" w:type="dxa"/>
            <w:shd w:val="clear" w:color="auto" w:fill="FFFFFF"/>
            <w:vAlign w:val="center"/>
          </w:tcPr>
          <w:p w14:paraId="645FC6CB" w14:textId="77777777" w:rsidR="006E492B" w:rsidRPr="00B06EEA" w:rsidRDefault="006E492B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797" w:type="dxa"/>
            <w:shd w:val="clear" w:color="auto" w:fill="FFFFFF"/>
            <w:vAlign w:val="center"/>
          </w:tcPr>
          <w:p w14:paraId="645FC6CC" w14:textId="77777777" w:rsidR="006E492B" w:rsidRPr="00B06EEA" w:rsidRDefault="006E492B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EEA">
              <w:rPr>
                <w:rFonts w:ascii="Times New Roman" w:hAnsi="Times New Roman"/>
                <w:sz w:val="24"/>
                <w:szCs w:val="24"/>
              </w:rPr>
              <w:t>дата і номер</w:t>
            </w:r>
          </w:p>
        </w:tc>
        <w:tc>
          <w:tcPr>
            <w:tcW w:w="2469" w:type="dxa"/>
            <w:vAlign w:val="center"/>
          </w:tcPr>
          <w:p w14:paraId="645FC6CD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492B" w:rsidRPr="00B06EEA" w14:paraId="645FC6D3" w14:textId="77777777" w:rsidTr="000E7FAE">
        <w:trPr>
          <w:trHeight w:val="292"/>
          <w:tblHeader/>
        </w:trPr>
        <w:tc>
          <w:tcPr>
            <w:tcW w:w="1469" w:type="dxa"/>
            <w:vAlign w:val="center"/>
          </w:tcPr>
          <w:p w14:paraId="645FC6CF" w14:textId="77777777" w:rsidR="006E492B" w:rsidRPr="00B06EEA" w:rsidRDefault="006E492B" w:rsidP="006161C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4" w:type="dxa"/>
            <w:shd w:val="clear" w:color="auto" w:fill="FFFFFF"/>
            <w:vAlign w:val="center"/>
          </w:tcPr>
          <w:p w14:paraId="645FC6D0" w14:textId="299B71F4" w:rsidR="006E492B" w:rsidRPr="00B06EEA" w:rsidRDefault="00A5026C" w:rsidP="009213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Кодекс законів про працю України (КЗпП)</w:t>
            </w:r>
          </w:p>
        </w:tc>
        <w:tc>
          <w:tcPr>
            <w:tcW w:w="1797" w:type="dxa"/>
            <w:shd w:val="clear" w:color="auto" w:fill="FFFFFF"/>
            <w:vAlign w:val="center"/>
          </w:tcPr>
          <w:p w14:paraId="645FC6D1" w14:textId="77777777" w:rsidR="006E492B" w:rsidRPr="00B06EEA" w:rsidRDefault="006E492B" w:rsidP="00FD13D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</w:t>
            </w:r>
            <w:r w:rsidRPr="00112C5D">
              <w:rPr>
                <w:rFonts w:ascii="Times New Roman" w:hAnsi="Times New Roman"/>
                <w:sz w:val="24"/>
                <w:szCs w:val="24"/>
              </w:rPr>
              <w:t>1971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9" w:type="dxa"/>
            <w:vAlign w:val="center"/>
          </w:tcPr>
          <w:p w14:paraId="645FC6D2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492B" w:rsidRPr="00B06EEA" w14:paraId="645FC6D9" w14:textId="77777777" w:rsidTr="000E7FAE">
        <w:trPr>
          <w:trHeight w:val="292"/>
          <w:tblHeader/>
        </w:trPr>
        <w:tc>
          <w:tcPr>
            <w:tcW w:w="1469" w:type="dxa"/>
            <w:vAlign w:val="center"/>
          </w:tcPr>
          <w:p w14:paraId="645FC6D4" w14:textId="77777777" w:rsidR="006E492B" w:rsidRDefault="006E492B" w:rsidP="006161C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4" w:type="dxa"/>
            <w:shd w:val="clear" w:color="auto" w:fill="FFFFFF"/>
            <w:vAlign w:val="center"/>
          </w:tcPr>
          <w:p w14:paraId="645FC6D5" w14:textId="412A6AF2" w:rsidR="006E492B" w:rsidRPr="006161C1" w:rsidRDefault="00A5026C" w:rsidP="00A502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„Про порядок повідомлення Державній податковій службі та її територіальним органам про прийняття працівника на роботу” (Постанова № 413)</w:t>
            </w:r>
          </w:p>
        </w:tc>
        <w:tc>
          <w:tcPr>
            <w:tcW w:w="1797" w:type="dxa"/>
            <w:shd w:val="clear" w:color="auto" w:fill="FFFFFF"/>
            <w:vAlign w:val="center"/>
          </w:tcPr>
          <w:p w14:paraId="645FC6D6" w14:textId="77777777" w:rsidR="006E492B" w:rsidRPr="00112C5D" w:rsidRDefault="006E492B" w:rsidP="009213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17.06.</w:t>
            </w:r>
            <w:r w:rsidRPr="00112C5D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14:paraId="645FC6D7" w14:textId="77777777" w:rsidR="006E492B" w:rsidRPr="00112C5D" w:rsidRDefault="006E492B" w:rsidP="009213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C5D">
              <w:rPr>
                <w:rFonts w:ascii="Times New Roman" w:hAnsi="Times New Roman"/>
                <w:sz w:val="24"/>
                <w:szCs w:val="24"/>
              </w:rPr>
              <w:t>№ 413</w:t>
            </w:r>
          </w:p>
        </w:tc>
        <w:tc>
          <w:tcPr>
            <w:tcW w:w="2469" w:type="dxa"/>
            <w:vAlign w:val="center"/>
          </w:tcPr>
          <w:p w14:paraId="645FC6D8" w14:textId="77777777" w:rsidR="006E492B" w:rsidRPr="00B06EEA" w:rsidRDefault="006E49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45FC6DA" w14:textId="77777777" w:rsidR="006E492B" w:rsidRDefault="006E492B" w:rsidP="00EF5C1F">
      <w:pPr>
        <w:spacing w:after="0"/>
        <w:ind w:left="284"/>
        <w:jc w:val="both"/>
        <w:rPr>
          <w:rFonts w:ascii="Times New Roman" w:hAnsi="Times New Roman"/>
          <w:sz w:val="20"/>
          <w:szCs w:val="20"/>
        </w:rPr>
      </w:pPr>
    </w:p>
    <w:p w14:paraId="645FC6DB" w14:textId="77777777" w:rsidR="006E492B" w:rsidRDefault="006E492B" w:rsidP="00EF5C1F">
      <w:pPr>
        <w:spacing w:after="0"/>
        <w:ind w:left="284"/>
        <w:jc w:val="both"/>
        <w:rPr>
          <w:rFonts w:ascii="Times New Roman" w:hAnsi="Times New Roman"/>
          <w:sz w:val="20"/>
          <w:szCs w:val="20"/>
        </w:rPr>
      </w:pPr>
    </w:p>
    <w:p w14:paraId="645FC6DC" w14:textId="77777777" w:rsidR="006E492B" w:rsidRPr="008817BA" w:rsidRDefault="006E492B" w:rsidP="00EF5C1F">
      <w:pPr>
        <w:spacing w:after="0"/>
        <w:ind w:left="284"/>
        <w:jc w:val="both"/>
        <w:rPr>
          <w:rFonts w:ascii="Times New Roman" w:hAnsi="Times New Roman"/>
          <w:sz w:val="20"/>
          <w:szCs w:val="20"/>
        </w:rPr>
      </w:pPr>
    </w:p>
    <w:p w14:paraId="645FC6DD" w14:textId="77777777" w:rsidR="006E492B" w:rsidRDefault="006E492B" w:rsidP="00EF5C1F">
      <w:pPr>
        <w:pStyle w:val="a3"/>
        <w:spacing w:before="0" w:beforeAutospacing="0" w:after="0" w:afterAutospacing="0"/>
        <w:ind w:left="284"/>
      </w:pPr>
      <w:r>
        <w:rPr>
          <w:b/>
          <w:bCs/>
          <w:color w:val="000000"/>
          <w:sz w:val="28"/>
          <w:szCs w:val="28"/>
        </w:rPr>
        <w:t>Генеральний директор директорату норм </w:t>
      </w:r>
    </w:p>
    <w:p w14:paraId="645FC6DE" w14:textId="77777777" w:rsidR="006E492B" w:rsidRDefault="006E492B" w:rsidP="00704982">
      <w:pPr>
        <w:pStyle w:val="a3"/>
        <w:spacing w:before="0" w:beforeAutospacing="0" w:after="0" w:afterAutospacing="0"/>
        <w:ind w:left="284"/>
      </w:pPr>
      <w:r>
        <w:rPr>
          <w:b/>
          <w:bCs/>
          <w:color w:val="000000"/>
          <w:sz w:val="28"/>
          <w:szCs w:val="28"/>
        </w:rPr>
        <w:t>та стандартів гідної праці                                                       Юрій КУЗОВОЙ</w:t>
      </w:r>
    </w:p>
    <w:sectPr w:rsidR="006E492B" w:rsidSect="00F330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6" w:right="850" w:bottom="993" w:left="1276" w:header="51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78EE2" w14:textId="77777777" w:rsidR="00E91F55" w:rsidRDefault="00E91F55" w:rsidP="00D83F29">
      <w:pPr>
        <w:spacing w:after="0" w:line="240" w:lineRule="auto"/>
      </w:pPr>
      <w:r>
        <w:separator/>
      </w:r>
    </w:p>
  </w:endnote>
  <w:endnote w:type="continuationSeparator" w:id="0">
    <w:p w14:paraId="08419567" w14:textId="77777777" w:rsidR="00E91F55" w:rsidRDefault="00E91F55" w:rsidP="00D83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C6E6" w14:textId="77777777" w:rsidR="006E492B" w:rsidRDefault="006E492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C6E7" w14:textId="77777777" w:rsidR="006E492B" w:rsidRDefault="006E492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C6EA" w14:textId="77777777" w:rsidR="006E492B" w:rsidRPr="003833C9" w:rsidRDefault="006E492B">
    <w:pPr>
      <w:pStyle w:val="ac"/>
      <w:rPr>
        <w:color w:val="FFFFFF"/>
      </w:rPr>
    </w:pPr>
    <w:r w:rsidRPr="003833C9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FE6A8" w14:textId="77777777" w:rsidR="00E91F55" w:rsidRDefault="00E91F55" w:rsidP="00D83F29">
      <w:pPr>
        <w:spacing w:after="0" w:line="240" w:lineRule="auto"/>
      </w:pPr>
      <w:r>
        <w:separator/>
      </w:r>
    </w:p>
  </w:footnote>
  <w:footnote w:type="continuationSeparator" w:id="0">
    <w:p w14:paraId="51049C0B" w14:textId="77777777" w:rsidR="00E91F55" w:rsidRDefault="00E91F55" w:rsidP="00D83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C6E3" w14:textId="77777777" w:rsidR="006E492B" w:rsidRDefault="006E492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C6E4" w14:textId="2203D5C5" w:rsidR="006E492B" w:rsidRPr="00980B8D" w:rsidRDefault="006E492B">
    <w:pPr>
      <w:pStyle w:val="aa"/>
      <w:jc w:val="center"/>
      <w:rPr>
        <w:rFonts w:ascii="Times New Roman" w:hAnsi="Times New Roman"/>
        <w:sz w:val="28"/>
        <w:szCs w:val="28"/>
      </w:rPr>
    </w:pPr>
    <w:r w:rsidRPr="00980B8D">
      <w:rPr>
        <w:rFonts w:ascii="Times New Roman" w:hAnsi="Times New Roman"/>
        <w:sz w:val="28"/>
        <w:szCs w:val="28"/>
      </w:rPr>
      <w:fldChar w:fldCharType="begin"/>
    </w:r>
    <w:r w:rsidRPr="00980B8D">
      <w:rPr>
        <w:rFonts w:ascii="Times New Roman" w:hAnsi="Times New Roman"/>
        <w:sz w:val="28"/>
        <w:szCs w:val="28"/>
      </w:rPr>
      <w:instrText>PAGE   \* MERGEFORMAT</w:instrText>
    </w:r>
    <w:r w:rsidRPr="00980B8D">
      <w:rPr>
        <w:rFonts w:ascii="Times New Roman" w:hAnsi="Times New Roman"/>
        <w:sz w:val="28"/>
        <w:szCs w:val="28"/>
      </w:rPr>
      <w:fldChar w:fldCharType="separate"/>
    </w:r>
    <w:r w:rsidR="00A5026C">
      <w:rPr>
        <w:rFonts w:ascii="Times New Roman" w:hAnsi="Times New Roman"/>
        <w:noProof/>
        <w:sz w:val="28"/>
        <w:szCs w:val="28"/>
      </w:rPr>
      <w:t>2</w:t>
    </w:r>
    <w:r w:rsidRPr="00980B8D">
      <w:rPr>
        <w:rFonts w:ascii="Times New Roman" w:hAnsi="Times New Roman"/>
        <w:sz w:val="28"/>
        <w:szCs w:val="28"/>
      </w:rPr>
      <w:fldChar w:fldCharType="end"/>
    </w:r>
  </w:p>
  <w:p w14:paraId="645FC6E5" w14:textId="77777777" w:rsidR="006E492B" w:rsidRPr="00980B8D" w:rsidRDefault="006E492B" w:rsidP="00980B8D">
    <w:pPr>
      <w:pStyle w:val="aa"/>
      <w:spacing w:after="0"/>
      <w:ind w:left="720"/>
      <w:jc w:val="right"/>
      <w:rPr>
        <w:rFonts w:ascii="Times New Roman" w:hAnsi="Times New Roman"/>
        <w:sz w:val="24"/>
        <w:szCs w:val="24"/>
      </w:rPr>
    </w:pPr>
    <w:r w:rsidRPr="00980B8D">
      <w:rPr>
        <w:rFonts w:ascii="Times New Roman" w:hAnsi="Times New Roman"/>
        <w:sz w:val="24"/>
        <w:szCs w:val="24"/>
      </w:rPr>
      <w:t>Продовження додатк</w:t>
    </w:r>
    <w:r>
      <w:rPr>
        <w:rFonts w:ascii="Times New Roman" w:hAnsi="Times New Roman"/>
        <w:sz w:val="24"/>
        <w:szCs w:val="24"/>
      </w:rPr>
      <w:t>а 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C6E8" w14:textId="77777777" w:rsidR="006E492B" w:rsidRPr="001C2A6E" w:rsidRDefault="006E492B">
    <w:pPr>
      <w:pStyle w:val="aa"/>
      <w:jc w:val="center"/>
      <w:rPr>
        <w:rFonts w:ascii="Times New Roman" w:hAnsi="Times New Roman"/>
        <w:sz w:val="24"/>
        <w:szCs w:val="24"/>
      </w:rPr>
    </w:pPr>
  </w:p>
  <w:p w14:paraId="645FC6E9" w14:textId="77777777" w:rsidR="006E492B" w:rsidRPr="000F6072" w:rsidRDefault="006E492B" w:rsidP="001C2A6E">
    <w:pPr>
      <w:pStyle w:val="aa"/>
      <w:spacing w:after="0"/>
      <w:ind w:left="5245"/>
      <w:rPr>
        <w:rFonts w:ascii="Times New Roman" w:hAnsi="Times New Roman"/>
      </w:rPr>
    </w:pPr>
    <w:r w:rsidRPr="000F6072">
      <w:rPr>
        <w:rFonts w:ascii="Times New Roman" w:hAnsi="Times New Roman"/>
      </w:rPr>
      <w:t xml:space="preserve">Додаток </w:t>
    </w:r>
    <w:r>
      <w:rPr>
        <w:rFonts w:ascii="Times New Roman" w:hAnsi="Times New Roma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A2D94"/>
    <w:multiLevelType w:val="hybridMultilevel"/>
    <w:tmpl w:val="64161530"/>
    <w:lvl w:ilvl="0" w:tplc="63F4168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BBC325D"/>
    <w:multiLevelType w:val="hybridMultilevel"/>
    <w:tmpl w:val="291A4B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EEA"/>
    <w:rsid w:val="00012FAE"/>
    <w:rsid w:val="00013A49"/>
    <w:rsid w:val="00024730"/>
    <w:rsid w:val="000523DD"/>
    <w:rsid w:val="00071798"/>
    <w:rsid w:val="00090E21"/>
    <w:rsid w:val="000E7FAE"/>
    <w:rsid w:val="000F6072"/>
    <w:rsid w:val="00112C5D"/>
    <w:rsid w:val="00164166"/>
    <w:rsid w:val="00166AB5"/>
    <w:rsid w:val="00170CCD"/>
    <w:rsid w:val="00196DBD"/>
    <w:rsid w:val="001B4C7B"/>
    <w:rsid w:val="001C2A6E"/>
    <w:rsid w:val="001C75B4"/>
    <w:rsid w:val="0027407E"/>
    <w:rsid w:val="00287FAD"/>
    <w:rsid w:val="002A2FE0"/>
    <w:rsid w:val="002A4E30"/>
    <w:rsid w:val="002B033F"/>
    <w:rsid w:val="002D41D9"/>
    <w:rsid w:val="00302753"/>
    <w:rsid w:val="00307FA5"/>
    <w:rsid w:val="00337410"/>
    <w:rsid w:val="00356336"/>
    <w:rsid w:val="003833C9"/>
    <w:rsid w:val="00395762"/>
    <w:rsid w:val="003C373A"/>
    <w:rsid w:val="003E482A"/>
    <w:rsid w:val="0041496F"/>
    <w:rsid w:val="00457852"/>
    <w:rsid w:val="00483701"/>
    <w:rsid w:val="004B524C"/>
    <w:rsid w:val="004D1BAD"/>
    <w:rsid w:val="004E4A23"/>
    <w:rsid w:val="004F2F9D"/>
    <w:rsid w:val="00587768"/>
    <w:rsid w:val="00591A12"/>
    <w:rsid w:val="005C369F"/>
    <w:rsid w:val="005E094F"/>
    <w:rsid w:val="005F7BF6"/>
    <w:rsid w:val="006161C1"/>
    <w:rsid w:val="00636B29"/>
    <w:rsid w:val="00680ADC"/>
    <w:rsid w:val="0069326F"/>
    <w:rsid w:val="006B5445"/>
    <w:rsid w:val="006C0235"/>
    <w:rsid w:val="006D032D"/>
    <w:rsid w:val="006E492B"/>
    <w:rsid w:val="00704982"/>
    <w:rsid w:val="0071241B"/>
    <w:rsid w:val="007279BE"/>
    <w:rsid w:val="007361FE"/>
    <w:rsid w:val="00745E83"/>
    <w:rsid w:val="00765249"/>
    <w:rsid w:val="007735DF"/>
    <w:rsid w:val="007C1895"/>
    <w:rsid w:val="007C7580"/>
    <w:rsid w:val="008817BA"/>
    <w:rsid w:val="00892284"/>
    <w:rsid w:val="008A071A"/>
    <w:rsid w:val="008C3B56"/>
    <w:rsid w:val="008D2813"/>
    <w:rsid w:val="009213CE"/>
    <w:rsid w:val="00971682"/>
    <w:rsid w:val="00980B8D"/>
    <w:rsid w:val="0099231A"/>
    <w:rsid w:val="009A72F5"/>
    <w:rsid w:val="00A0004E"/>
    <w:rsid w:val="00A216A2"/>
    <w:rsid w:val="00A241B1"/>
    <w:rsid w:val="00A5026C"/>
    <w:rsid w:val="00A715C0"/>
    <w:rsid w:val="00A73863"/>
    <w:rsid w:val="00AB0BAD"/>
    <w:rsid w:val="00B06EEA"/>
    <w:rsid w:val="00B077B2"/>
    <w:rsid w:val="00B936EA"/>
    <w:rsid w:val="00BC617E"/>
    <w:rsid w:val="00BD0BCF"/>
    <w:rsid w:val="00C25488"/>
    <w:rsid w:val="00C33547"/>
    <w:rsid w:val="00C569CF"/>
    <w:rsid w:val="00C9619C"/>
    <w:rsid w:val="00CA1951"/>
    <w:rsid w:val="00CA24F2"/>
    <w:rsid w:val="00CA3B96"/>
    <w:rsid w:val="00CB49CB"/>
    <w:rsid w:val="00CB5878"/>
    <w:rsid w:val="00CF2CC1"/>
    <w:rsid w:val="00D83A9A"/>
    <w:rsid w:val="00D83F29"/>
    <w:rsid w:val="00D936D4"/>
    <w:rsid w:val="00DA4AA1"/>
    <w:rsid w:val="00DA775F"/>
    <w:rsid w:val="00DC0E09"/>
    <w:rsid w:val="00DC5759"/>
    <w:rsid w:val="00DC748F"/>
    <w:rsid w:val="00E04B53"/>
    <w:rsid w:val="00E06240"/>
    <w:rsid w:val="00E24A2E"/>
    <w:rsid w:val="00E25429"/>
    <w:rsid w:val="00E862CD"/>
    <w:rsid w:val="00E91F55"/>
    <w:rsid w:val="00EF5C1F"/>
    <w:rsid w:val="00F00D24"/>
    <w:rsid w:val="00F3303B"/>
    <w:rsid w:val="00F343E8"/>
    <w:rsid w:val="00F34AB8"/>
    <w:rsid w:val="00F50DCB"/>
    <w:rsid w:val="00F66A66"/>
    <w:rsid w:val="00F97A2C"/>
    <w:rsid w:val="00FA08C1"/>
    <w:rsid w:val="00FA7DA0"/>
    <w:rsid w:val="00FC568C"/>
    <w:rsid w:val="00FD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5FC679"/>
  <w15:docId w15:val="{6CD595E9-BDF0-4FE5-ABF4-B13F7D5C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49"/>
    <w:pPr>
      <w:spacing w:after="160" w:line="259" w:lineRule="auto"/>
    </w:pPr>
    <w:rPr>
      <w:rFonts w:cs="Times New Roman"/>
      <w:sz w:val="22"/>
      <w:szCs w:val="22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06EEA"/>
    <w:pPr>
      <w:keepNext/>
      <w:spacing w:before="120" w:after="0" w:line="240" w:lineRule="auto"/>
      <w:ind w:left="567"/>
      <w:outlineLvl w:val="2"/>
    </w:pPr>
    <w:rPr>
      <w:rFonts w:ascii="Antiqua" w:hAnsi="Antiqua"/>
      <w:b/>
      <w:i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06EEA"/>
    <w:rPr>
      <w:rFonts w:ascii="Antiqua" w:hAnsi="Antiqua" w:cs="Times New Roman"/>
      <w:b/>
      <w:i/>
      <w:sz w:val="20"/>
      <w:lang w:eastAsia="ru-RU"/>
    </w:rPr>
  </w:style>
  <w:style w:type="paragraph" w:styleId="a3">
    <w:name w:val="Normal (Web)"/>
    <w:basedOn w:val="a"/>
    <w:uiPriority w:val="99"/>
    <w:rsid w:val="00B06E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4">
    <w:name w:val="Strong"/>
    <w:uiPriority w:val="99"/>
    <w:qFormat/>
    <w:rsid w:val="00B06EEA"/>
    <w:rPr>
      <w:rFonts w:cs="Times New Roman"/>
      <w:b/>
    </w:rPr>
  </w:style>
  <w:style w:type="paragraph" w:customStyle="1" w:styleId="a5">
    <w:name w:val="Нормальний текст"/>
    <w:basedOn w:val="a"/>
    <w:uiPriority w:val="99"/>
    <w:rsid w:val="00B06EEA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customStyle="1" w:styleId="a6">
    <w:name w:val="Шапка документу"/>
    <w:basedOn w:val="a"/>
    <w:uiPriority w:val="99"/>
    <w:rsid w:val="00B06EEA"/>
    <w:pPr>
      <w:keepNext/>
      <w:keepLines/>
      <w:spacing w:after="240" w:line="240" w:lineRule="auto"/>
      <w:ind w:left="4536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7">
    <w:name w:val="Назва документа"/>
    <w:basedOn w:val="a"/>
    <w:next w:val="a5"/>
    <w:uiPriority w:val="99"/>
    <w:rsid w:val="00B06EEA"/>
    <w:pPr>
      <w:keepNext/>
      <w:keepLines/>
      <w:spacing w:before="240" w:after="240" w:line="240" w:lineRule="auto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ShapkaDocumentu">
    <w:name w:val="Shapka Documentu"/>
    <w:basedOn w:val="a"/>
    <w:uiPriority w:val="99"/>
    <w:rsid w:val="00B06EEA"/>
    <w:pPr>
      <w:keepNext/>
      <w:keepLines/>
      <w:spacing w:after="240" w:line="240" w:lineRule="auto"/>
      <w:ind w:left="3969"/>
      <w:jc w:val="center"/>
    </w:pPr>
    <w:rPr>
      <w:rFonts w:ascii="Antiqua" w:hAnsi="Antiqua"/>
      <w:sz w:val="26"/>
      <w:szCs w:val="20"/>
      <w:lang w:eastAsia="ru-RU"/>
    </w:rPr>
  </w:style>
  <w:style w:type="table" w:styleId="a8">
    <w:name w:val="Table Grid"/>
    <w:basedOn w:val="a1"/>
    <w:uiPriority w:val="99"/>
    <w:rsid w:val="00B06EE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B06EEA"/>
    <w:pPr>
      <w:ind w:left="720"/>
      <w:contextualSpacing/>
    </w:pPr>
  </w:style>
  <w:style w:type="paragraph" w:styleId="aa">
    <w:name w:val="header"/>
    <w:basedOn w:val="a"/>
    <w:link w:val="ab"/>
    <w:uiPriority w:val="99"/>
    <w:rsid w:val="00D83F29"/>
    <w:pPr>
      <w:tabs>
        <w:tab w:val="center" w:pos="4819"/>
        <w:tab w:val="right" w:pos="9639"/>
      </w:tabs>
    </w:pPr>
    <w:rPr>
      <w:lang w:val="ru-RU"/>
    </w:rPr>
  </w:style>
  <w:style w:type="character" w:customStyle="1" w:styleId="ab">
    <w:name w:val="Верхний колонтитул Знак"/>
    <w:link w:val="aa"/>
    <w:uiPriority w:val="99"/>
    <w:locked/>
    <w:rsid w:val="00D83F29"/>
    <w:rPr>
      <w:rFonts w:cs="Times New Roman"/>
      <w:sz w:val="22"/>
      <w:lang w:eastAsia="en-US"/>
    </w:rPr>
  </w:style>
  <w:style w:type="paragraph" w:styleId="ac">
    <w:name w:val="footer"/>
    <w:basedOn w:val="a"/>
    <w:link w:val="ad"/>
    <w:uiPriority w:val="99"/>
    <w:rsid w:val="00D83F29"/>
    <w:pPr>
      <w:tabs>
        <w:tab w:val="center" w:pos="4819"/>
        <w:tab w:val="right" w:pos="9639"/>
      </w:tabs>
    </w:pPr>
    <w:rPr>
      <w:lang w:val="ru-RU"/>
    </w:rPr>
  </w:style>
  <w:style w:type="character" w:customStyle="1" w:styleId="ad">
    <w:name w:val="Нижний колонтитул Знак"/>
    <w:link w:val="ac"/>
    <w:uiPriority w:val="99"/>
    <w:locked/>
    <w:rsid w:val="00D83F29"/>
    <w:rPr>
      <w:rFonts w:cs="Times New Roman"/>
      <w:sz w:val="22"/>
      <w:lang w:eastAsia="en-US"/>
    </w:rPr>
  </w:style>
  <w:style w:type="paragraph" w:styleId="ae">
    <w:name w:val="Balloon Text"/>
    <w:basedOn w:val="a"/>
    <w:link w:val="af"/>
    <w:uiPriority w:val="99"/>
    <w:semiHidden/>
    <w:rsid w:val="00745E8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locked/>
    <w:rsid w:val="00745E83"/>
    <w:rPr>
      <w:rFonts w:ascii="Segoe UI" w:hAnsi="Segoe UI" w:cs="Times New Roman"/>
      <w:sz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74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406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4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74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7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7407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4068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74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069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0700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74069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2577</Characters>
  <Application>Microsoft Office Word</Application>
  <DocSecurity>0</DocSecurity>
  <Lines>21</Lines>
  <Paragraphs>6</Paragraphs>
  <ScaleCrop>false</ScaleCrop>
  <Company>Microsoft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 Акта, складеного за результатами проведення заходу державного нагляду (контролю) (інспекційного відвідування) щодо додержання вимог законодавства у сферах охорони праці, промислової безпеки, гігієни праці, поводження з вибуховими матеріалами промислов</dc:title>
  <dc:subject/>
  <dc:creator>Packard Bell</dc:creator>
  <cp:keywords/>
  <dc:description/>
  <cp:lastModifiedBy>user</cp:lastModifiedBy>
  <cp:revision>9</cp:revision>
  <cp:lastPrinted>2020-05-08T12:14:00Z</cp:lastPrinted>
  <dcterms:created xsi:type="dcterms:W3CDTF">2020-05-13T16:43:00Z</dcterms:created>
  <dcterms:modified xsi:type="dcterms:W3CDTF">2020-05-15T08:38:00Z</dcterms:modified>
</cp:coreProperties>
</file>